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9.xml" ContentType="application/vnd.openxmlformats-officedocument.wordprocessingml.header+xml"/>
  <Override PartName="/word/footer18.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2.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759B58" w14:textId="77777777" w:rsidR="004D294D" w:rsidRPr="006A46B4" w:rsidRDefault="00265526" w:rsidP="000958AD">
      <w:bookmarkStart w:id="0" w:name="_Hlk81821562"/>
      <w:bookmarkEnd w:id="0"/>
      <w:r w:rsidRPr="006A46B4">
        <w:rPr>
          <w:noProof/>
          <w:lang w:eastAsia="tr-TR"/>
        </w:rPr>
        <w:drawing>
          <wp:anchor distT="0" distB="0" distL="114300" distR="114300" simplePos="0" relativeHeight="251649024" behindDoc="0" locked="0" layoutInCell="1" allowOverlap="1" wp14:anchorId="3F009867" wp14:editId="14E389E0">
            <wp:simplePos x="0" y="0"/>
            <wp:positionH relativeFrom="margin">
              <wp:align>center</wp:align>
            </wp:positionH>
            <wp:positionV relativeFrom="paragraph">
              <wp:posOffset>15197</wp:posOffset>
            </wp:positionV>
            <wp:extent cx="4114800" cy="1206500"/>
            <wp:effectExtent l="0" t="0" r="0" b="0"/>
            <wp:wrapNone/>
            <wp:docPr id="4" name="Resim 4" descr="C:\Users\dkaraer\AppData\Local\Microsoft\Windows\INetCache\Content.Outlook\1SXI42CR\ss_word_kapak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karaer\AppData\Local\Microsoft\Windows\INetCache\Content.Outlook\1SXI42CR\ss_word_kapak_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120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5378B" w14:textId="77777777" w:rsidR="00265526" w:rsidRPr="006A46B4" w:rsidRDefault="00265526" w:rsidP="0031447A">
      <w:pPr>
        <w:spacing w:line="276" w:lineRule="auto"/>
      </w:pPr>
    </w:p>
    <w:p w14:paraId="52C0884A" w14:textId="77777777" w:rsidR="00265526" w:rsidRPr="006A46B4" w:rsidRDefault="00265526" w:rsidP="0031447A">
      <w:pPr>
        <w:spacing w:line="276" w:lineRule="auto"/>
      </w:pPr>
    </w:p>
    <w:p w14:paraId="742B5CAD" w14:textId="77777777" w:rsidR="00DB7142" w:rsidRPr="006A46B4" w:rsidRDefault="00DB7142" w:rsidP="0031447A">
      <w:pPr>
        <w:pStyle w:val="KapakYazlar"/>
        <w:spacing w:line="276" w:lineRule="auto"/>
        <w:rPr>
          <w:sz w:val="36"/>
          <w:szCs w:val="28"/>
        </w:rPr>
      </w:pPr>
    </w:p>
    <w:p w14:paraId="7FAD3C33" w14:textId="77777777" w:rsidR="00E53126" w:rsidRPr="006A46B4" w:rsidRDefault="00E53126" w:rsidP="0031447A">
      <w:pPr>
        <w:pStyle w:val="KapakYazlar"/>
        <w:spacing w:line="276" w:lineRule="auto"/>
        <w:rPr>
          <w:sz w:val="36"/>
          <w:szCs w:val="28"/>
        </w:rPr>
      </w:pPr>
    </w:p>
    <w:p w14:paraId="4FB15709" w14:textId="77777777" w:rsidR="004E6366" w:rsidRPr="006A46B4" w:rsidRDefault="004E6366" w:rsidP="004E6366">
      <w:pPr>
        <w:pStyle w:val="KapakYazlar"/>
        <w:rPr>
          <w:sz w:val="36"/>
          <w:szCs w:val="36"/>
        </w:rPr>
      </w:pPr>
      <w:r w:rsidRPr="006A46B4">
        <w:rPr>
          <w:sz w:val="36"/>
          <w:szCs w:val="36"/>
        </w:rPr>
        <w:t xml:space="preserve">DÜNYA BANKASI </w:t>
      </w:r>
      <w:r>
        <w:rPr>
          <w:sz w:val="36"/>
          <w:szCs w:val="36"/>
        </w:rPr>
        <w:t xml:space="preserve">SÜRDÜRÜLEBİLİR ŞEHİRLER PROJESİ EK FİNANSMAN </w:t>
      </w:r>
      <w:r w:rsidRPr="006A46B4">
        <w:rPr>
          <w:sz w:val="36"/>
          <w:szCs w:val="36"/>
        </w:rPr>
        <w:t xml:space="preserve">YENİLENEBİLİR ENERJİ </w:t>
      </w:r>
      <w:r>
        <w:rPr>
          <w:sz w:val="36"/>
          <w:szCs w:val="36"/>
        </w:rPr>
        <w:t>PROJESİ</w:t>
      </w:r>
    </w:p>
    <w:p w14:paraId="25637926" w14:textId="77777777" w:rsidR="00DB7142" w:rsidRPr="006A46B4" w:rsidRDefault="00DB7142" w:rsidP="0031447A">
      <w:pPr>
        <w:pStyle w:val="KapakYazlar"/>
        <w:spacing w:line="276" w:lineRule="auto"/>
        <w:rPr>
          <w:bCs/>
          <w:sz w:val="36"/>
        </w:rPr>
      </w:pPr>
    </w:p>
    <w:p w14:paraId="727F1580" w14:textId="77777777" w:rsidR="007F717F" w:rsidRPr="006A46B4" w:rsidRDefault="007F717F" w:rsidP="0031447A">
      <w:pPr>
        <w:pStyle w:val="KapakYazlar"/>
        <w:spacing w:line="276" w:lineRule="auto"/>
        <w:rPr>
          <w:bCs/>
          <w:sz w:val="36"/>
        </w:rPr>
      </w:pPr>
    </w:p>
    <w:p w14:paraId="1BD8093E" w14:textId="77777777" w:rsidR="00014CDF" w:rsidRPr="006A46B4" w:rsidRDefault="00014CDF" w:rsidP="0031447A">
      <w:pPr>
        <w:pStyle w:val="KapakYazlar"/>
        <w:spacing w:line="276" w:lineRule="auto"/>
        <w:jc w:val="both"/>
        <w:rPr>
          <w:bCs/>
          <w:sz w:val="36"/>
        </w:rPr>
      </w:pPr>
    </w:p>
    <w:p w14:paraId="4F179DFB" w14:textId="006BE81A" w:rsidR="00DB7142" w:rsidRPr="006A46B4" w:rsidRDefault="006B3E84" w:rsidP="00987E00">
      <w:pPr>
        <w:pStyle w:val="KapakYazlar"/>
        <w:rPr>
          <w:sz w:val="36"/>
        </w:rPr>
      </w:pPr>
      <w:r>
        <w:rPr>
          <w:sz w:val="36"/>
        </w:rPr>
        <w:t>ÇEKEREK</w:t>
      </w:r>
      <w:r w:rsidR="00987E00" w:rsidRPr="006A46B4">
        <w:rPr>
          <w:sz w:val="36"/>
        </w:rPr>
        <w:t xml:space="preserve"> BELEDİYESİ GÜNEŞ ENERJİSİ SANTRALİ PROJESİ </w:t>
      </w:r>
      <w:r w:rsidR="007F717F" w:rsidRPr="006A46B4">
        <w:rPr>
          <w:sz w:val="36"/>
        </w:rPr>
        <w:t>(</w:t>
      </w:r>
      <w:r>
        <w:rPr>
          <w:sz w:val="36"/>
        </w:rPr>
        <w:t>12</w:t>
      </w:r>
      <w:r w:rsidR="006F4B9D">
        <w:rPr>
          <w:sz w:val="36"/>
        </w:rPr>
        <w:t>00</w:t>
      </w:r>
      <w:r w:rsidR="007F717F" w:rsidRPr="006A46B4">
        <w:rPr>
          <w:sz w:val="36"/>
        </w:rPr>
        <w:t xml:space="preserve"> kWe)</w:t>
      </w:r>
    </w:p>
    <w:p w14:paraId="6CE16FF4" w14:textId="51A40BCE" w:rsidR="00FF5FF0" w:rsidRPr="006A46B4" w:rsidRDefault="00987E00" w:rsidP="0031447A">
      <w:pPr>
        <w:pStyle w:val="KapakYazlar"/>
        <w:spacing w:line="276" w:lineRule="auto"/>
        <w:rPr>
          <w:sz w:val="36"/>
        </w:rPr>
      </w:pPr>
      <w:r w:rsidRPr="006A46B4">
        <w:rPr>
          <w:sz w:val="36"/>
        </w:rPr>
        <w:t>ÇEVRESEL VE SOSYAL YÖNETİM PLANI</w:t>
      </w:r>
    </w:p>
    <w:p w14:paraId="0D01F4C2" w14:textId="77777777" w:rsidR="001B4D13" w:rsidRPr="006A46B4" w:rsidRDefault="001B4D13" w:rsidP="0031447A">
      <w:pPr>
        <w:pStyle w:val="KapakYazlar"/>
        <w:spacing w:line="276" w:lineRule="auto"/>
        <w:rPr>
          <w:bCs/>
          <w:sz w:val="28"/>
        </w:rPr>
      </w:pPr>
    </w:p>
    <w:p w14:paraId="3D395E31" w14:textId="7A198C16" w:rsidR="005E6C14" w:rsidRPr="006A46B4" w:rsidRDefault="004E6366" w:rsidP="0031447A">
      <w:pPr>
        <w:pStyle w:val="KapakYazlar"/>
        <w:spacing w:line="276" w:lineRule="auto"/>
        <w:rPr>
          <w:bCs/>
          <w:sz w:val="28"/>
        </w:rPr>
        <w:sectPr w:rsidR="005E6C14" w:rsidRPr="006A46B4" w:rsidSect="00D47A08">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418" w:left="1418" w:header="709" w:footer="1559" w:gutter="0"/>
          <w:pgNumType w:fmt="upperRoman" w:start="1"/>
          <w:cols w:space="708"/>
          <w:titlePg/>
          <w:docGrid w:linePitch="360"/>
        </w:sectPr>
      </w:pPr>
      <w:r w:rsidRPr="006A46B4">
        <w:rPr>
          <w:noProof/>
          <w:lang w:eastAsia="tr-TR"/>
        </w:rPr>
        <w:drawing>
          <wp:anchor distT="0" distB="0" distL="114300" distR="114300" simplePos="0" relativeHeight="251650048" behindDoc="0" locked="0" layoutInCell="1" allowOverlap="1" wp14:anchorId="28FC3680" wp14:editId="20B2FDD2">
            <wp:simplePos x="0" y="0"/>
            <wp:positionH relativeFrom="page">
              <wp:posOffset>5080</wp:posOffset>
            </wp:positionH>
            <wp:positionV relativeFrom="paragraph">
              <wp:posOffset>1464945</wp:posOffset>
            </wp:positionV>
            <wp:extent cx="7543800" cy="1452927"/>
            <wp:effectExtent l="0" t="0" r="0" b="0"/>
            <wp:wrapNone/>
            <wp:docPr id="3" name="Resim 3" descr="C:\Users\dkaraer\AppData\Local\Microsoft\Windows\INetCache\Content.Outlook\1SXI42CR\ss_word_kapak_altb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araer\AppData\Local\Microsoft\Windows\INetCache\Content.Outlook\1SXI42CR\ss_word_kapak_altban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43800" cy="1452927"/>
                    </a:xfrm>
                    <a:prstGeom prst="rect">
                      <a:avLst/>
                    </a:prstGeom>
                    <a:noFill/>
                    <a:ln>
                      <a:noFill/>
                    </a:ln>
                  </pic:spPr>
                </pic:pic>
              </a:graphicData>
            </a:graphic>
            <wp14:sizeRelH relativeFrom="page">
              <wp14:pctWidth>0</wp14:pctWidth>
            </wp14:sizeRelH>
            <wp14:sizeRelV relativeFrom="page">
              <wp14:pctHeight>0</wp14:pctHeight>
            </wp14:sizeRelV>
          </wp:anchor>
        </w:drawing>
      </w:r>
      <w:r>
        <w:rPr>
          <w:bCs/>
          <w:sz w:val="36"/>
        </w:rPr>
        <w:t>TEMMUZ</w:t>
      </w:r>
      <w:r w:rsidR="003569E1" w:rsidRPr="006A46B4">
        <w:rPr>
          <w:bCs/>
          <w:sz w:val="36"/>
        </w:rPr>
        <w:t xml:space="preserve"> </w:t>
      </w:r>
      <w:r w:rsidR="00FD774C" w:rsidRPr="006A46B4">
        <w:rPr>
          <w:bCs/>
          <w:sz w:val="36"/>
        </w:rPr>
        <w:t>202</w:t>
      </w:r>
      <w:r>
        <w:rPr>
          <w:bCs/>
          <w:sz w:val="36"/>
        </w:rPr>
        <w:t>4</w:t>
      </w:r>
    </w:p>
    <w:p w14:paraId="62F5671B" w14:textId="17979575" w:rsidR="007F717F" w:rsidRPr="006A46B4" w:rsidRDefault="00987E00" w:rsidP="0031447A">
      <w:pPr>
        <w:tabs>
          <w:tab w:val="left" w:pos="4082"/>
        </w:tabs>
        <w:spacing w:line="276" w:lineRule="auto"/>
        <w:jc w:val="center"/>
        <w:rPr>
          <w:rFonts w:eastAsia="SimSun"/>
          <w:b/>
          <w:bCs/>
          <w:color w:val="000000" w:themeColor="text1"/>
          <w:lang w:eastAsia="x-none"/>
        </w:rPr>
      </w:pPr>
      <w:r w:rsidRPr="006A46B4">
        <w:rPr>
          <w:rFonts w:eastAsia="SimSun"/>
          <w:b/>
          <w:bCs/>
          <w:color w:val="000000" w:themeColor="text1"/>
          <w:lang w:eastAsia="x-none"/>
        </w:rPr>
        <w:lastRenderedPageBreak/>
        <w:t>BELGE KONTROL SAYFASI</w:t>
      </w:r>
    </w:p>
    <w:tbl>
      <w:tblPr>
        <w:tblW w:w="4781" w:type="pct"/>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000" w:firstRow="0" w:lastRow="0" w:firstColumn="0" w:lastColumn="0" w:noHBand="0" w:noVBand="0"/>
      </w:tblPr>
      <w:tblGrid>
        <w:gridCol w:w="2337"/>
        <w:gridCol w:w="6326"/>
      </w:tblGrid>
      <w:tr w:rsidR="007F717F" w:rsidRPr="006A46B4" w14:paraId="6B266760" w14:textId="77777777" w:rsidTr="004368DE">
        <w:trPr>
          <w:trHeight w:val="233"/>
          <w:jc w:val="center"/>
        </w:trPr>
        <w:tc>
          <w:tcPr>
            <w:tcW w:w="1349" w:type="pct"/>
            <w:vAlign w:val="center"/>
          </w:tcPr>
          <w:p w14:paraId="7B816BFE" w14:textId="56BAA584" w:rsidR="007F717F" w:rsidRPr="006A46B4" w:rsidRDefault="00987E00" w:rsidP="0031447A">
            <w:pPr>
              <w:pStyle w:val="NormalPID"/>
              <w:spacing w:before="240" w:after="240" w:line="276" w:lineRule="auto"/>
              <w:rPr>
                <w:lang w:val="tr-TR"/>
              </w:rPr>
            </w:pPr>
            <w:r w:rsidRPr="006A46B4">
              <w:rPr>
                <w:lang w:val="tr-TR"/>
              </w:rPr>
              <w:t>Belge Adı</w:t>
            </w:r>
            <w:r w:rsidR="007F717F" w:rsidRPr="006A46B4">
              <w:rPr>
                <w:lang w:val="tr-TR"/>
              </w:rPr>
              <w:t xml:space="preserve"> </w:t>
            </w:r>
          </w:p>
        </w:tc>
        <w:tc>
          <w:tcPr>
            <w:tcW w:w="3651" w:type="pct"/>
            <w:vAlign w:val="center"/>
          </w:tcPr>
          <w:p w14:paraId="2F18F2C6" w14:textId="1D0203AE" w:rsidR="007F717F" w:rsidRPr="006A46B4" w:rsidRDefault="003E5EF6" w:rsidP="0031447A">
            <w:pPr>
              <w:pStyle w:val="NormalPID"/>
              <w:spacing w:before="240" w:after="240" w:line="276" w:lineRule="auto"/>
              <w:rPr>
                <w:lang w:val="tr-TR"/>
              </w:rPr>
            </w:pPr>
            <w:r>
              <w:rPr>
                <w:rStyle w:val="Kpr"/>
                <w:rFonts w:eastAsia="TimesNewRoman"/>
                <w:lang w:val="tr-TR"/>
              </w:rPr>
              <w:t>Ç</w:t>
            </w:r>
            <w:r>
              <w:rPr>
                <w:rStyle w:val="Kpr"/>
                <w:rFonts w:eastAsia="TimesNewRoman"/>
              </w:rPr>
              <w:t>SYP</w:t>
            </w:r>
            <w:r w:rsidR="00D61F12" w:rsidRPr="006A46B4">
              <w:rPr>
                <w:rStyle w:val="Kpr"/>
                <w:rFonts w:eastAsia="TimesNewRoman"/>
                <w:lang w:val="tr-TR"/>
              </w:rPr>
              <w:t>(</w:t>
            </w:r>
            <w:r w:rsidR="006056BE">
              <w:rPr>
                <w:rStyle w:val="Kpr"/>
                <w:rFonts w:eastAsia="TimesNewRoman"/>
                <w:lang w:val="tr-TR"/>
              </w:rPr>
              <w:t>T</w:t>
            </w:r>
            <w:r w:rsidR="006056BE">
              <w:rPr>
                <w:rStyle w:val="Kpr"/>
                <w:rFonts w:eastAsia="TimesNewRoman"/>
              </w:rPr>
              <w:t>R</w:t>
            </w:r>
            <w:r w:rsidR="00D61F12" w:rsidRPr="006A46B4">
              <w:rPr>
                <w:rStyle w:val="Kpr"/>
                <w:rFonts w:eastAsia="TimesNewRoman"/>
                <w:lang w:val="tr-TR"/>
              </w:rPr>
              <w:t>)_GES_</w:t>
            </w:r>
            <w:r w:rsidR="006B3E84">
              <w:rPr>
                <w:rStyle w:val="Kpr"/>
                <w:rFonts w:eastAsia="TimesNewRoman"/>
                <w:lang w:val="tr-TR"/>
              </w:rPr>
              <w:t>C</w:t>
            </w:r>
            <w:r w:rsidR="006B3E84">
              <w:rPr>
                <w:rStyle w:val="Kpr"/>
                <w:rFonts w:eastAsia="TimesNewRoman"/>
              </w:rPr>
              <w:t>ekerek</w:t>
            </w:r>
            <w:r w:rsidR="00D61F12" w:rsidRPr="006A46B4">
              <w:rPr>
                <w:rStyle w:val="Kpr"/>
                <w:rFonts w:eastAsia="TimesNewRoman"/>
                <w:lang w:val="tr-TR"/>
              </w:rPr>
              <w:t>_</w:t>
            </w:r>
            <w:r w:rsidR="006056BE">
              <w:rPr>
                <w:rStyle w:val="Kpr"/>
                <w:rFonts w:eastAsia="TimesNewRoman"/>
                <w:lang w:val="tr-TR"/>
              </w:rPr>
              <w:t>v</w:t>
            </w:r>
            <w:r w:rsidR="006056BE">
              <w:rPr>
                <w:rStyle w:val="Kpr"/>
                <w:rFonts w:eastAsia="TimesNewRoman"/>
              </w:rPr>
              <w:t>3</w:t>
            </w:r>
          </w:p>
        </w:tc>
      </w:tr>
      <w:tr w:rsidR="007F717F" w:rsidRPr="006A46B4" w14:paraId="5F40FB7A" w14:textId="77777777" w:rsidTr="004368DE">
        <w:trPr>
          <w:trHeight w:val="251"/>
          <w:jc w:val="center"/>
        </w:trPr>
        <w:tc>
          <w:tcPr>
            <w:tcW w:w="1349" w:type="pct"/>
            <w:vAlign w:val="center"/>
          </w:tcPr>
          <w:p w14:paraId="3B58B8B9" w14:textId="197BA3FB" w:rsidR="007F717F" w:rsidRPr="006A46B4" w:rsidRDefault="00987E00" w:rsidP="0031447A">
            <w:pPr>
              <w:pStyle w:val="NormalPID"/>
              <w:spacing w:before="240" w:after="240" w:line="276" w:lineRule="auto"/>
              <w:rPr>
                <w:lang w:val="tr-TR"/>
              </w:rPr>
            </w:pPr>
            <w:r w:rsidRPr="006A46B4">
              <w:rPr>
                <w:lang w:val="tr-TR"/>
              </w:rPr>
              <w:t>Hazırlayan</w:t>
            </w:r>
          </w:p>
        </w:tc>
        <w:tc>
          <w:tcPr>
            <w:tcW w:w="3651" w:type="pct"/>
            <w:vAlign w:val="center"/>
          </w:tcPr>
          <w:p w14:paraId="55B36BF2" w14:textId="40E710C2" w:rsidR="007F717F" w:rsidRPr="006A46B4" w:rsidRDefault="004020AE" w:rsidP="0031447A">
            <w:pPr>
              <w:pStyle w:val="NormalPID"/>
              <w:spacing w:before="240" w:after="240" w:line="276" w:lineRule="auto"/>
              <w:rPr>
                <w:lang w:val="tr-TR"/>
              </w:rPr>
            </w:pPr>
            <w:r w:rsidRPr="006A46B4">
              <w:rPr>
                <w:lang w:val="tr-TR"/>
              </w:rPr>
              <w:t>Doğukan ARIKAN</w:t>
            </w:r>
          </w:p>
        </w:tc>
      </w:tr>
      <w:tr w:rsidR="007F717F" w:rsidRPr="006A46B4" w14:paraId="1EEA9FED" w14:textId="77777777" w:rsidTr="004368DE">
        <w:trPr>
          <w:trHeight w:val="233"/>
          <w:jc w:val="center"/>
        </w:trPr>
        <w:tc>
          <w:tcPr>
            <w:tcW w:w="1349" w:type="pct"/>
            <w:vAlign w:val="center"/>
          </w:tcPr>
          <w:p w14:paraId="5AFC6BFB" w14:textId="786A4D9A" w:rsidR="007F717F" w:rsidRPr="006A46B4" w:rsidRDefault="00987E00" w:rsidP="0031447A">
            <w:pPr>
              <w:pStyle w:val="NormalPID"/>
              <w:spacing w:before="240" w:after="240" w:line="276" w:lineRule="auto"/>
              <w:rPr>
                <w:lang w:val="tr-TR"/>
              </w:rPr>
            </w:pPr>
            <w:r w:rsidRPr="006A46B4">
              <w:rPr>
                <w:lang w:val="tr-TR"/>
              </w:rPr>
              <w:t>Tarih</w:t>
            </w:r>
          </w:p>
        </w:tc>
        <w:tc>
          <w:tcPr>
            <w:tcW w:w="3651" w:type="pct"/>
            <w:vAlign w:val="center"/>
          </w:tcPr>
          <w:p w14:paraId="20C77545" w14:textId="2213AC24" w:rsidR="007F717F" w:rsidRPr="006A46B4" w:rsidRDefault="00B83303" w:rsidP="0031447A">
            <w:pPr>
              <w:pStyle w:val="NormalPID"/>
              <w:spacing w:before="240" w:after="240" w:line="276" w:lineRule="auto"/>
              <w:rPr>
                <w:lang w:val="tr-TR"/>
              </w:rPr>
            </w:pPr>
            <w:r>
              <w:rPr>
                <w:lang w:val="tr-TR"/>
              </w:rPr>
              <w:t>17 Temmuz 2024</w:t>
            </w:r>
            <w:bookmarkStart w:id="3" w:name="_GoBack"/>
            <w:bookmarkEnd w:id="3"/>
          </w:p>
        </w:tc>
      </w:tr>
      <w:tr w:rsidR="007F717F" w:rsidRPr="006A46B4" w14:paraId="366CC478" w14:textId="77777777" w:rsidTr="004368DE">
        <w:trPr>
          <w:trHeight w:val="233"/>
          <w:jc w:val="center"/>
        </w:trPr>
        <w:tc>
          <w:tcPr>
            <w:tcW w:w="1349" w:type="pct"/>
            <w:vAlign w:val="center"/>
          </w:tcPr>
          <w:p w14:paraId="2A0601FE" w14:textId="7E1C02B7" w:rsidR="007F717F" w:rsidRPr="006A46B4" w:rsidRDefault="007F717F" w:rsidP="0031447A">
            <w:pPr>
              <w:pStyle w:val="NormalPID"/>
              <w:spacing w:before="240" w:after="240" w:line="276" w:lineRule="auto"/>
              <w:rPr>
                <w:lang w:val="tr-TR"/>
              </w:rPr>
            </w:pPr>
            <w:r w:rsidRPr="006A46B4">
              <w:rPr>
                <w:lang w:val="tr-TR"/>
              </w:rPr>
              <w:t>Vers</w:t>
            </w:r>
            <w:r w:rsidR="00987E00" w:rsidRPr="006A46B4">
              <w:rPr>
                <w:lang w:val="tr-TR"/>
              </w:rPr>
              <w:t>iyon</w:t>
            </w:r>
          </w:p>
        </w:tc>
        <w:tc>
          <w:tcPr>
            <w:tcW w:w="3651" w:type="pct"/>
            <w:vAlign w:val="center"/>
          </w:tcPr>
          <w:p w14:paraId="43873E45" w14:textId="6D25CEC7" w:rsidR="007F717F" w:rsidRPr="006A46B4" w:rsidRDefault="007F717F" w:rsidP="0031447A">
            <w:pPr>
              <w:pStyle w:val="NormalPID"/>
              <w:spacing w:before="240" w:after="240" w:line="276" w:lineRule="auto"/>
              <w:rPr>
                <w:lang w:val="tr-TR"/>
              </w:rPr>
            </w:pPr>
            <w:r w:rsidRPr="006A46B4">
              <w:rPr>
                <w:lang w:val="tr-TR"/>
              </w:rPr>
              <w:t>Versi</w:t>
            </w:r>
            <w:r w:rsidR="006056BE">
              <w:rPr>
                <w:lang w:val="tr-TR"/>
              </w:rPr>
              <w:t>y</w:t>
            </w:r>
            <w:r w:rsidRPr="006A46B4">
              <w:rPr>
                <w:lang w:val="tr-TR"/>
              </w:rPr>
              <w:t xml:space="preserve">on </w:t>
            </w:r>
            <w:r w:rsidR="00AB24CC" w:rsidRPr="006A46B4">
              <w:rPr>
                <w:lang w:val="tr-TR"/>
              </w:rPr>
              <w:t>0</w:t>
            </w:r>
            <w:r w:rsidR="006056BE">
              <w:rPr>
                <w:lang w:val="tr-TR"/>
              </w:rPr>
              <w:t>3</w:t>
            </w:r>
          </w:p>
        </w:tc>
      </w:tr>
      <w:tr w:rsidR="007F717F" w:rsidRPr="006A46B4" w14:paraId="4B5EC2D5" w14:textId="77777777" w:rsidTr="004368DE">
        <w:trPr>
          <w:trHeight w:val="251"/>
          <w:jc w:val="center"/>
        </w:trPr>
        <w:tc>
          <w:tcPr>
            <w:tcW w:w="1349" w:type="pct"/>
            <w:vAlign w:val="center"/>
          </w:tcPr>
          <w:p w14:paraId="05B9FC8D" w14:textId="71F2B48F" w:rsidR="007F717F" w:rsidRPr="006A46B4" w:rsidRDefault="00987E00" w:rsidP="0031447A">
            <w:pPr>
              <w:pStyle w:val="NormalPID"/>
              <w:spacing w:before="240" w:after="240" w:line="276" w:lineRule="auto"/>
              <w:rPr>
                <w:lang w:val="tr-TR"/>
              </w:rPr>
            </w:pPr>
            <w:r w:rsidRPr="006A46B4">
              <w:rPr>
                <w:lang w:val="tr-TR"/>
              </w:rPr>
              <w:t>Belge Durumu</w:t>
            </w:r>
          </w:p>
        </w:tc>
        <w:tc>
          <w:tcPr>
            <w:tcW w:w="3651" w:type="pct"/>
            <w:vAlign w:val="center"/>
          </w:tcPr>
          <w:p w14:paraId="4B1A4F3D" w14:textId="77777777" w:rsidR="007F717F" w:rsidRPr="006A46B4" w:rsidRDefault="007F717F" w:rsidP="0031447A">
            <w:pPr>
              <w:pStyle w:val="NormalPID"/>
              <w:spacing w:before="240" w:after="240" w:line="276" w:lineRule="auto"/>
              <w:rPr>
                <w:lang w:val="tr-TR"/>
              </w:rPr>
            </w:pPr>
            <w:r w:rsidRPr="006A46B4">
              <w:rPr>
                <w:lang w:val="tr-TR"/>
              </w:rPr>
              <w:t>Final</w:t>
            </w:r>
          </w:p>
        </w:tc>
      </w:tr>
      <w:tr w:rsidR="007F717F" w:rsidRPr="006A46B4" w14:paraId="3D4140DC" w14:textId="77777777" w:rsidTr="004368DE">
        <w:trPr>
          <w:trHeight w:val="251"/>
          <w:jc w:val="center"/>
        </w:trPr>
        <w:tc>
          <w:tcPr>
            <w:tcW w:w="1349" w:type="pct"/>
            <w:vAlign w:val="center"/>
          </w:tcPr>
          <w:p w14:paraId="0D653FE5" w14:textId="07AA5A2A" w:rsidR="007F717F" w:rsidRPr="006A46B4" w:rsidRDefault="00987E00" w:rsidP="0031447A">
            <w:pPr>
              <w:pStyle w:val="NormalPID"/>
              <w:spacing w:before="240" w:after="240" w:line="276" w:lineRule="auto"/>
              <w:rPr>
                <w:lang w:val="tr-TR"/>
              </w:rPr>
            </w:pPr>
            <w:r w:rsidRPr="006A46B4">
              <w:rPr>
                <w:lang w:val="tr-TR"/>
              </w:rPr>
              <w:t>Kullanım</w:t>
            </w:r>
            <w:r w:rsidR="007F717F" w:rsidRPr="006A46B4">
              <w:rPr>
                <w:lang w:val="tr-TR"/>
              </w:rPr>
              <w:t xml:space="preserve">: </w:t>
            </w:r>
          </w:p>
        </w:tc>
        <w:tc>
          <w:tcPr>
            <w:tcW w:w="3651" w:type="pct"/>
            <w:vAlign w:val="center"/>
          </w:tcPr>
          <w:p w14:paraId="0050F7DB" w14:textId="3DF14D0D" w:rsidR="007F717F" w:rsidRPr="006A46B4" w:rsidRDefault="006056BE" w:rsidP="0031447A">
            <w:pPr>
              <w:pStyle w:val="NormalPID"/>
              <w:spacing w:before="240" w:after="240" w:line="276" w:lineRule="auto"/>
              <w:rPr>
                <w:lang w:val="tr-TR"/>
              </w:rPr>
            </w:pPr>
            <w:r>
              <w:rPr>
                <w:lang w:val="tr-TR"/>
              </w:rPr>
              <w:t>Dünya Bankası</w:t>
            </w:r>
            <w:r w:rsidR="007F717F" w:rsidRPr="006A46B4">
              <w:rPr>
                <w:lang w:val="tr-TR"/>
              </w:rPr>
              <w:t>, Ilbank</w:t>
            </w:r>
          </w:p>
        </w:tc>
      </w:tr>
    </w:tbl>
    <w:p w14:paraId="0B620986" w14:textId="77777777" w:rsidR="007F717F" w:rsidRPr="006A46B4" w:rsidRDefault="007F717F" w:rsidP="0031447A">
      <w:pPr>
        <w:spacing w:line="276" w:lineRule="auto"/>
      </w:pPr>
    </w:p>
    <w:tbl>
      <w:tblPr>
        <w:tblStyle w:val="TabloKlavuzu"/>
        <w:tblW w:w="4769" w:type="pct"/>
        <w:jc w:val="center"/>
        <w:tblLook w:val="04A0" w:firstRow="1" w:lastRow="0" w:firstColumn="1" w:lastColumn="0" w:noHBand="0" w:noVBand="1"/>
      </w:tblPr>
      <w:tblGrid>
        <w:gridCol w:w="4238"/>
        <w:gridCol w:w="4403"/>
      </w:tblGrid>
      <w:tr w:rsidR="007F717F" w:rsidRPr="006A46B4" w14:paraId="3EB5E11D" w14:textId="77777777" w:rsidTr="004368DE">
        <w:trPr>
          <w:trHeight w:val="567"/>
          <w:jc w:val="center"/>
        </w:trPr>
        <w:tc>
          <w:tcPr>
            <w:tcW w:w="2452" w:type="pct"/>
            <w:tcBorders>
              <w:top w:val="single" w:sz="4" w:space="0" w:color="D9D9D9"/>
              <w:left w:val="single" w:sz="4" w:space="0" w:color="D9D9D9"/>
              <w:bottom w:val="single" w:sz="4" w:space="0" w:color="D9D9D9"/>
              <w:right w:val="single" w:sz="4" w:space="0" w:color="D9D9D9"/>
            </w:tcBorders>
            <w:shd w:val="clear" w:color="auto" w:fill="auto"/>
            <w:vAlign w:val="center"/>
          </w:tcPr>
          <w:p w14:paraId="4B141420" w14:textId="3F9C77F2" w:rsidR="007F717F" w:rsidRPr="006A46B4" w:rsidRDefault="00987E00" w:rsidP="0031447A">
            <w:pPr>
              <w:pStyle w:val="NormalPID"/>
              <w:spacing w:before="0" w:after="0" w:line="276" w:lineRule="auto"/>
              <w:rPr>
                <w:b/>
                <w:lang w:val="tr-TR"/>
              </w:rPr>
            </w:pPr>
            <w:r w:rsidRPr="006A46B4">
              <w:rPr>
                <w:b/>
                <w:lang w:val="tr-TR"/>
              </w:rPr>
              <w:t>Ad</w:t>
            </w:r>
            <w:r w:rsidR="007F717F" w:rsidRPr="006A46B4">
              <w:rPr>
                <w:b/>
                <w:lang w:val="tr-TR"/>
              </w:rPr>
              <w:t xml:space="preserve"> &amp; </w:t>
            </w:r>
            <w:r w:rsidRPr="006A46B4">
              <w:rPr>
                <w:b/>
                <w:lang w:val="tr-TR"/>
              </w:rPr>
              <w:t>Soyad</w:t>
            </w:r>
          </w:p>
        </w:tc>
        <w:tc>
          <w:tcPr>
            <w:tcW w:w="2548" w:type="pct"/>
            <w:tcBorders>
              <w:top w:val="single" w:sz="4" w:space="0" w:color="D9D9D9"/>
              <w:left w:val="single" w:sz="4" w:space="0" w:color="D9D9D9"/>
              <w:bottom w:val="single" w:sz="4" w:space="0" w:color="D9D9D9"/>
              <w:right w:val="single" w:sz="4" w:space="0" w:color="D9D9D9"/>
            </w:tcBorders>
            <w:shd w:val="clear" w:color="auto" w:fill="auto"/>
            <w:vAlign w:val="center"/>
          </w:tcPr>
          <w:p w14:paraId="5C54DD2D" w14:textId="04D39C4F" w:rsidR="007F717F" w:rsidRPr="006A46B4" w:rsidRDefault="00987E00" w:rsidP="0031447A">
            <w:pPr>
              <w:pStyle w:val="NormalPID"/>
              <w:spacing w:before="0" w:after="0" w:line="276" w:lineRule="auto"/>
              <w:rPr>
                <w:b/>
                <w:lang w:val="tr-TR"/>
              </w:rPr>
            </w:pPr>
            <w:r w:rsidRPr="006A46B4">
              <w:rPr>
                <w:b/>
                <w:lang w:val="tr-TR"/>
              </w:rPr>
              <w:t>Sorumluluk</w:t>
            </w:r>
          </w:p>
        </w:tc>
      </w:tr>
      <w:tr w:rsidR="007F717F" w:rsidRPr="006A46B4" w14:paraId="556E0585" w14:textId="77777777" w:rsidTr="004368DE">
        <w:trPr>
          <w:trHeight w:val="567"/>
          <w:jc w:val="center"/>
        </w:trPr>
        <w:tc>
          <w:tcPr>
            <w:tcW w:w="2452" w:type="pct"/>
            <w:tcBorders>
              <w:top w:val="single" w:sz="4" w:space="0" w:color="D9D9D9"/>
              <w:left w:val="single" w:sz="4" w:space="0" w:color="D9D9D9"/>
              <w:bottom w:val="single" w:sz="4" w:space="0" w:color="D9D9D9"/>
              <w:right w:val="single" w:sz="4" w:space="0" w:color="D9D9D9"/>
            </w:tcBorders>
            <w:vAlign w:val="center"/>
          </w:tcPr>
          <w:p w14:paraId="37CA9F84" w14:textId="77777777" w:rsidR="007F717F" w:rsidRPr="006A46B4" w:rsidRDefault="007F717F" w:rsidP="0031447A">
            <w:pPr>
              <w:pStyle w:val="NormalPID"/>
              <w:spacing w:before="0" w:after="0" w:line="276" w:lineRule="auto"/>
              <w:rPr>
                <w:lang w:val="tr-TR"/>
              </w:rPr>
            </w:pPr>
            <w:r w:rsidRPr="006A46B4">
              <w:rPr>
                <w:lang w:val="tr-TR"/>
              </w:rPr>
              <w:t>Doğukan Arıkan</w:t>
            </w:r>
          </w:p>
        </w:tc>
        <w:tc>
          <w:tcPr>
            <w:tcW w:w="2548" w:type="pct"/>
            <w:tcBorders>
              <w:top w:val="single" w:sz="4" w:space="0" w:color="D9D9D9"/>
              <w:left w:val="single" w:sz="4" w:space="0" w:color="D9D9D9"/>
              <w:bottom w:val="single" w:sz="4" w:space="0" w:color="D9D9D9"/>
              <w:right w:val="single" w:sz="4" w:space="0" w:color="D9D9D9"/>
            </w:tcBorders>
            <w:vAlign w:val="center"/>
          </w:tcPr>
          <w:p w14:paraId="73566BAF" w14:textId="5FEE3815" w:rsidR="007F717F" w:rsidRPr="006A46B4" w:rsidRDefault="00987E00" w:rsidP="0031447A">
            <w:pPr>
              <w:pStyle w:val="NormalPID"/>
              <w:spacing w:before="0" w:after="0" w:line="276" w:lineRule="auto"/>
              <w:rPr>
                <w:lang w:val="tr-TR"/>
              </w:rPr>
            </w:pPr>
            <w:r w:rsidRPr="006A46B4">
              <w:rPr>
                <w:lang w:val="tr-TR"/>
              </w:rPr>
              <w:t>Çevre Mühendisi</w:t>
            </w:r>
          </w:p>
        </w:tc>
      </w:tr>
      <w:tr w:rsidR="00D06FF4" w:rsidRPr="006A46B4" w14:paraId="167123EA" w14:textId="77777777" w:rsidTr="004368DE">
        <w:trPr>
          <w:trHeight w:val="567"/>
          <w:jc w:val="center"/>
        </w:trPr>
        <w:tc>
          <w:tcPr>
            <w:tcW w:w="2452" w:type="pct"/>
            <w:tcBorders>
              <w:top w:val="single" w:sz="4" w:space="0" w:color="D9D9D9"/>
              <w:left w:val="single" w:sz="4" w:space="0" w:color="D9D9D9"/>
              <w:bottom w:val="single" w:sz="4" w:space="0" w:color="D9D9D9"/>
              <w:right w:val="single" w:sz="4" w:space="0" w:color="D9D9D9"/>
            </w:tcBorders>
            <w:vAlign w:val="center"/>
          </w:tcPr>
          <w:p w14:paraId="61FE2BE2" w14:textId="276DA9E9" w:rsidR="00D06FF4" w:rsidRPr="006A46B4" w:rsidRDefault="00D06FF4" w:rsidP="0031447A">
            <w:pPr>
              <w:pStyle w:val="NormalPID"/>
              <w:spacing w:before="0" w:after="0" w:line="276" w:lineRule="auto"/>
              <w:rPr>
                <w:lang w:val="tr-TR"/>
              </w:rPr>
            </w:pPr>
            <w:r w:rsidRPr="006A46B4">
              <w:rPr>
                <w:lang w:val="tr-TR"/>
              </w:rPr>
              <w:t>Aslugül Uğur</w:t>
            </w:r>
          </w:p>
        </w:tc>
        <w:tc>
          <w:tcPr>
            <w:tcW w:w="2548" w:type="pct"/>
            <w:tcBorders>
              <w:top w:val="single" w:sz="4" w:space="0" w:color="D9D9D9"/>
              <w:left w:val="single" w:sz="4" w:space="0" w:color="D9D9D9"/>
              <w:bottom w:val="single" w:sz="4" w:space="0" w:color="D9D9D9"/>
              <w:right w:val="single" w:sz="4" w:space="0" w:color="D9D9D9"/>
            </w:tcBorders>
            <w:vAlign w:val="center"/>
          </w:tcPr>
          <w:p w14:paraId="6EE65C55" w14:textId="7CD5B627" w:rsidR="00D06FF4" w:rsidRPr="006A46B4" w:rsidRDefault="00987E00" w:rsidP="0031447A">
            <w:pPr>
              <w:pStyle w:val="NormalPID"/>
              <w:spacing w:before="0" w:after="0" w:line="276" w:lineRule="auto"/>
              <w:rPr>
                <w:lang w:val="tr-TR"/>
              </w:rPr>
            </w:pPr>
            <w:r w:rsidRPr="006A46B4">
              <w:rPr>
                <w:lang w:val="tr-TR"/>
              </w:rPr>
              <w:t>Çevre Mühendisi</w:t>
            </w:r>
          </w:p>
        </w:tc>
      </w:tr>
      <w:tr w:rsidR="007F717F" w:rsidRPr="006A46B4" w14:paraId="51A47F4E" w14:textId="77777777" w:rsidTr="004368DE">
        <w:trPr>
          <w:trHeight w:val="567"/>
          <w:jc w:val="center"/>
        </w:trPr>
        <w:tc>
          <w:tcPr>
            <w:tcW w:w="2452" w:type="pct"/>
            <w:tcBorders>
              <w:top w:val="single" w:sz="4" w:space="0" w:color="D9D9D9"/>
              <w:left w:val="single" w:sz="4" w:space="0" w:color="D9D9D9"/>
              <w:bottom w:val="single" w:sz="4" w:space="0" w:color="D9D9D9"/>
              <w:right w:val="single" w:sz="4" w:space="0" w:color="D9D9D9"/>
            </w:tcBorders>
            <w:vAlign w:val="center"/>
          </w:tcPr>
          <w:p w14:paraId="78D69D59" w14:textId="77777777" w:rsidR="007F717F" w:rsidRPr="006A46B4" w:rsidRDefault="007F717F" w:rsidP="0031447A">
            <w:pPr>
              <w:pStyle w:val="NormalPID"/>
              <w:spacing w:before="0" w:after="0" w:line="276" w:lineRule="auto"/>
              <w:rPr>
                <w:lang w:val="tr-TR"/>
              </w:rPr>
            </w:pPr>
            <w:r w:rsidRPr="006A46B4">
              <w:rPr>
                <w:lang w:val="tr-TR"/>
              </w:rPr>
              <w:t>M. Öner Akten</w:t>
            </w:r>
          </w:p>
        </w:tc>
        <w:tc>
          <w:tcPr>
            <w:tcW w:w="2548" w:type="pct"/>
            <w:tcBorders>
              <w:top w:val="single" w:sz="4" w:space="0" w:color="D9D9D9"/>
              <w:left w:val="single" w:sz="4" w:space="0" w:color="D9D9D9"/>
              <w:bottom w:val="single" w:sz="4" w:space="0" w:color="D9D9D9"/>
              <w:right w:val="single" w:sz="4" w:space="0" w:color="D9D9D9"/>
            </w:tcBorders>
            <w:vAlign w:val="center"/>
          </w:tcPr>
          <w:p w14:paraId="5C5F5DF6" w14:textId="7D5E2F3F" w:rsidR="007F717F" w:rsidRPr="006A46B4" w:rsidRDefault="00987E00" w:rsidP="0031447A">
            <w:pPr>
              <w:pStyle w:val="NormalPID"/>
              <w:spacing w:before="0" w:after="0" w:line="276" w:lineRule="auto"/>
              <w:rPr>
                <w:lang w:val="tr-TR"/>
              </w:rPr>
            </w:pPr>
            <w:r w:rsidRPr="006A46B4">
              <w:rPr>
                <w:lang w:val="tr-TR"/>
              </w:rPr>
              <w:t>Çevre &amp; Sosyal Uzmanı</w:t>
            </w:r>
          </w:p>
        </w:tc>
      </w:tr>
    </w:tbl>
    <w:p w14:paraId="79DCE6E3" w14:textId="77777777" w:rsidR="007F717F" w:rsidRPr="006A46B4" w:rsidRDefault="007F717F" w:rsidP="0031447A">
      <w:pPr>
        <w:pStyle w:val="TOC-text-ce"/>
        <w:spacing w:line="276" w:lineRule="auto"/>
      </w:pPr>
    </w:p>
    <w:p w14:paraId="24AC06D6" w14:textId="768EFC0E" w:rsidR="007F717F" w:rsidRPr="006A46B4" w:rsidRDefault="007F717F" w:rsidP="0031447A">
      <w:pPr>
        <w:spacing w:line="276" w:lineRule="auto"/>
        <w:rPr>
          <w:rFonts w:eastAsia="SimSun"/>
          <w:b/>
          <w:bCs/>
          <w:color w:val="000000" w:themeColor="text1"/>
          <w:highlight w:val="red"/>
          <w:lang w:eastAsia="x-none"/>
        </w:rPr>
      </w:pPr>
      <w:r w:rsidRPr="006A46B4">
        <w:rPr>
          <w:rFonts w:eastAsia="SimSun"/>
          <w:b/>
          <w:bCs/>
          <w:color w:val="000000" w:themeColor="text1"/>
          <w:highlight w:val="red"/>
          <w:lang w:eastAsia="x-none"/>
        </w:rPr>
        <w:br w:type="page"/>
      </w:r>
    </w:p>
    <w:sdt>
      <w:sdtPr>
        <w:rPr>
          <w:rFonts w:eastAsiaTheme="minorHAnsi"/>
          <w:sz w:val="20"/>
          <w:szCs w:val="22"/>
          <w:lang w:eastAsia="en-GB"/>
        </w:rPr>
        <w:id w:val="376910606"/>
        <w:docPartObj>
          <w:docPartGallery w:val="Table of Contents"/>
          <w:docPartUnique/>
        </w:docPartObj>
      </w:sdtPr>
      <w:sdtEndPr>
        <w:rPr>
          <w:rFonts w:eastAsia="MS Mincho"/>
          <w:szCs w:val="24"/>
          <w:lang w:eastAsia="en-US"/>
        </w:rPr>
      </w:sdtEndPr>
      <w:sdtContent>
        <w:p w14:paraId="09DFD759" w14:textId="1F065273" w:rsidR="007F717F" w:rsidRPr="006A46B4" w:rsidRDefault="00987E00" w:rsidP="00987E00">
          <w:pPr>
            <w:spacing w:line="276" w:lineRule="auto"/>
            <w:rPr>
              <w:rFonts w:eastAsia="TimesNewRoman"/>
              <w:b/>
              <w:bCs/>
              <w:color w:val="000000" w:themeColor="text1"/>
              <w:sz w:val="36"/>
              <w:szCs w:val="32"/>
            </w:rPr>
          </w:pPr>
          <w:r w:rsidRPr="006A46B4">
            <w:rPr>
              <w:b/>
              <w:bCs/>
              <w:sz w:val="28"/>
              <w:szCs w:val="32"/>
              <w:lang w:eastAsia="en-GB"/>
            </w:rPr>
            <w:t>İÇİNDEKİLER</w:t>
          </w:r>
        </w:p>
        <w:p w14:paraId="6C7BCEE8" w14:textId="1C7987DD" w:rsidR="00036C78" w:rsidRDefault="005530B2">
          <w:pPr>
            <w:pStyle w:val="T1"/>
            <w:rPr>
              <w:rFonts w:asciiTheme="minorHAnsi" w:eastAsiaTheme="minorEastAsia" w:hAnsiTheme="minorHAnsi" w:cstheme="minorBidi"/>
              <w:noProof/>
              <w:kern w:val="2"/>
              <w:sz w:val="24"/>
              <w:lang w:eastAsia="tr-TR"/>
              <w14:ligatures w14:val="standardContextual"/>
            </w:rPr>
          </w:pPr>
          <w:r w:rsidRPr="006A46B4">
            <w:rPr>
              <w:sz w:val="24"/>
            </w:rPr>
            <w:fldChar w:fldCharType="begin"/>
          </w:r>
          <w:r w:rsidRPr="006A46B4">
            <w:rPr>
              <w:sz w:val="24"/>
            </w:rPr>
            <w:instrText xml:space="preserve"> TOC \o "1-3" \h \z \u </w:instrText>
          </w:r>
          <w:r w:rsidRPr="006A46B4">
            <w:rPr>
              <w:sz w:val="24"/>
            </w:rPr>
            <w:fldChar w:fldCharType="separate"/>
          </w:r>
          <w:hyperlink w:anchor="_Toc172127671" w:history="1">
            <w:r w:rsidR="00036C78" w:rsidRPr="00D159EC">
              <w:rPr>
                <w:rStyle w:val="Kpr"/>
                <w:noProof/>
              </w:rPr>
              <w:t>ŞEKİL LİSTESİ</w:t>
            </w:r>
            <w:r w:rsidR="00036C78">
              <w:rPr>
                <w:noProof/>
                <w:webHidden/>
              </w:rPr>
              <w:tab/>
            </w:r>
            <w:r w:rsidR="00036C78">
              <w:rPr>
                <w:noProof/>
                <w:webHidden/>
              </w:rPr>
              <w:fldChar w:fldCharType="begin"/>
            </w:r>
            <w:r w:rsidR="00036C78">
              <w:rPr>
                <w:noProof/>
                <w:webHidden/>
              </w:rPr>
              <w:instrText xml:space="preserve"> PAGEREF _Toc172127671 \h </w:instrText>
            </w:r>
            <w:r w:rsidR="00036C78">
              <w:rPr>
                <w:noProof/>
                <w:webHidden/>
              </w:rPr>
            </w:r>
            <w:r w:rsidR="00036C78">
              <w:rPr>
                <w:noProof/>
                <w:webHidden/>
              </w:rPr>
              <w:fldChar w:fldCharType="separate"/>
            </w:r>
            <w:r w:rsidR="00036C78">
              <w:rPr>
                <w:noProof/>
                <w:webHidden/>
              </w:rPr>
              <w:t>IV</w:t>
            </w:r>
            <w:r w:rsidR="00036C78">
              <w:rPr>
                <w:noProof/>
                <w:webHidden/>
              </w:rPr>
              <w:fldChar w:fldCharType="end"/>
            </w:r>
          </w:hyperlink>
        </w:p>
        <w:p w14:paraId="64BD9011" w14:textId="4DDB4654" w:rsidR="00036C78" w:rsidRDefault="00B83303">
          <w:pPr>
            <w:pStyle w:val="T1"/>
            <w:rPr>
              <w:rFonts w:asciiTheme="minorHAnsi" w:eastAsiaTheme="minorEastAsia" w:hAnsiTheme="minorHAnsi" w:cstheme="minorBidi"/>
              <w:noProof/>
              <w:kern w:val="2"/>
              <w:sz w:val="24"/>
              <w:lang w:eastAsia="tr-TR"/>
              <w14:ligatures w14:val="standardContextual"/>
            </w:rPr>
          </w:pPr>
          <w:hyperlink w:anchor="_Toc172127672" w:history="1">
            <w:r w:rsidR="00036C78" w:rsidRPr="00D159EC">
              <w:rPr>
                <w:rStyle w:val="Kpr"/>
                <w:noProof/>
              </w:rPr>
              <w:t>TABLO LİSTESİ</w:t>
            </w:r>
            <w:r w:rsidR="00036C78">
              <w:rPr>
                <w:noProof/>
                <w:webHidden/>
              </w:rPr>
              <w:tab/>
            </w:r>
            <w:r w:rsidR="00036C78">
              <w:rPr>
                <w:noProof/>
                <w:webHidden/>
              </w:rPr>
              <w:fldChar w:fldCharType="begin"/>
            </w:r>
            <w:r w:rsidR="00036C78">
              <w:rPr>
                <w:noProof/>
                <w:webHidden/>
              </w:rPr>
              <w:instrText xml:space="preserve"> PAGEREF _Toc172127672 \h </w:instrText>
            </w:r>
            <w:r w:rsidR="00036C78">
              <w:rPr>
                <w:noProof/>
                <w:webHidden/>
              </w:rPr>
            </w:r>
            <w:r w:rsidR="00036C78">
              <w:rPr>
                <w:noProof/>
                <w:webHidden/>
              </w:rPr>
              <w:fldChar w:fldCharType="separate"/>
            </w:r>
            <w:r w:rsidR="00036C78">
              <w:rPr>
                <w:noProof/>
                <w:webHidden/>
              </w:rPr>
              <w:t>V</w:t>
            </w:r>
            <w:r w:rsidR="00036C78">
              <w:rPr>
                <w:noProof/>
                <w:webHidden/>
              </w:rPr>
              <w:fldChar w:fldCharType="end"/>
            </w:r>
          </w:hyperlink>
        </w:p>
        <w:p w14:paraId="574CCAB2" w14:textId="50718F12" w:rsidR="00036C78" w:rsidRDefault="00B83303">
          <w:pPr>
            <w:pStyle w:val="T1"/>
            <w:rPr>
              <w:rFonts w:asciiTheme="minorHAnsi" w:eastAsiaTheme="minorEastAsia" w:hAnsiTheme="minorHAnsi" w:cstheme="minorBidi"/>
              <w:noProof/>
              <w:kern w:val="2"/>
              <w:sz w:val="24"/>
              <w:lang w:eastAsia="tr-TR"/>
              <w14:ligatures w14:val="standardContextual"/>
            </w:rPr>
          </w:pPr>
          <w:hyperlink w:anchor="_Toc172127673" w:history="1">
            <w:r w:rsidR="00036C78" w:rsidRPr="00D159EC">
              <w:rPr>
                <w:rStyle w:val="Kpr"/>
                <w:noProof/>
              </w:rPr>
              <w:t>EKLER LİSTESİ</w:t>
            </w:r>
            <w:r w:rsidR="00036C78">
              <w:rPr>
                <w:noProof/>
                <w:webHidden/>
              </w:rPr>
              <w:tab/>
            </w:r>
            <w:r w:rsidR="00036C78">
              <w:rPr>
                <w:noProof/>
                <w:webHidden/>
              </w:rPr>
              <w:fldChar w:fldCharType="begin"/>
            </w:r>
            <w:r w:rsidR="00036C78">
              <w:rPr>
                <w:noProof/>
                <w:webHidden/>
              </w:rPr>
              <w:instrText xml:space="preserve"> PAGEREF _Toc172127673 \h </w:instrText>
            </w:r>
            <w:r w:rsidR="00036C78">
              <w:rPr>
                <w:noProof/>
                <w:webHidden/>
              </w:rPr>
            </w:r>
            <w:r w:rsidR="00036C78">
              <w:rPr>
                <w:noProof/>
                <w:webHidden/>
              </w:rPr>
              <w:fldChar w:fldCharType="separate"/>
            </w:r>
            <w:r w:rsidR="00036C78">
              <w:rPr>
                <w:noProof/>
                <w:webHidden/>
              </w:rPr>
              <w:t>VI</w:t>
            </w:r>
            <w:r w:rsidR="00036C78">
              <w:rPr>
                <w:noProof/>
                <w:webHidden/>
              </w:rPr>
              <w:fldChar w:fldCharType="end"/>
            </w:r>
          </w:hyperlink>
        </w:p>
        <w:p w14:paraId="3808E56F" w14:textId="07552611" w:rsidR="00036C78" w:rsidRDefault="00B83303">
          <w:pPr>
            <w:pStyle w:val="T1"/>
            <w:rPr>
              <w:rFonts w:asciiTheme="minorHAnsi" w:eastAsiaTheme="minorEastAsia" w:hAnsiTheme="minorHAnsi" w:cstheme="minorBidi"/>
              <w:noProof/>
              <w:kern w:val="2"/>
              <w:sz w:val="24"/>
              <w:lang w:eastAsia="tr-TR"/>
              <w14:ligatures w14:val="standardContextual"/>
            </w:rPr>
          </w:pPr>
          <w:hyperlink w:anchor="_Toc172127674" w:history="1">
            <w:r w:rsidR="00036C78" w:rsidRPr="00D159EC">
              <w:rPr>
                <w:rStyle w:val="Kpr"/>
                <w:noProof/>
              </w:rPr>
              <w:t>KISALTMALAR</w:t>
            </w:r>
            <w:r w:rsidR="00036C78">
              <w:rPr>
                <w:noProof/>
                <w:webHidden/>
              </w:rPr>
              <w:tab/>
            </w:r>
            <w:r w:rsidR="00036C78">
              <w:rPr>
                <w:noProof/>
                <w:webHidden/>
              </w:rPr>
              <w:fldChar w:fldCharType="begin"/>
            </w:r>
            <w:r w:rsidR="00036C78">
              <w:rPr>
                <w:noProof/>
                <w:webHidden/>
              </w:rPr>
              <w:instrText xml:space="preserve"> PAGEREF _Toc172127674 \h </w:instrText>
            </w:r>
            <w:r w:rsidR="00036C78">
              <w:rPr>
                <w:noProof/>
                <w:webHidden/>
              </w:rPr>
            </w:r>
            <w:r w:rsidR="00036C78">
              <w:rPr>
                <w:noProof/>
                <w:webHidden/>
              </w:rPr>
              <w:fldChar w:fldCharType="separate"/>
            </w:r>
            <w:r w:rsidR="00036C78">
              <w:rPr>
                <w:noProof/>
                <w:webHidden/>
              </w:rPr>
              <w:t>VII</w:t>
            </w:r>
            <w:r w:rsidR="00036C78">
              <w:rPr>
                <w:noProof/>
                <w:webHidden/>
              </w:rPr>
              <w:fldChar w:fldCharType="end"/>
            </w:r>
          </w:hyperlink>
        </w:p>
        <w:p w14:paraId="485693D6" w14:textId="36F38200" w:rsidR="00036C78" w:rsidRDefault="00B83303">
          <w:pPr>
            <w:pStyle w:val="T1"/>
            <w:rPr>
              <w:rFonts w:asciiTheme="minorHAnsi" w:eastAsiaTheme="minorEastAsia" w:hAnsiTheme="minorHAnsi" w:cstheme="minorBidi"/>
              <w:noProof/>
              <w:kern w:val="2"/>
              <w:sz w:val="24"/>
              <w:lang w:eastAsia="tr-TR"/>
              <w14:ligatures w14:val="standardContextual"/>
            </w:rPr>
          </w:pPr>
          <w:hyperlink w:anchor="_Toc172127675" w:history="1">
            <w:r w:rsidR="00036C78" w:rsidRPr="00D159EC">
              <w:rPr>
                <w:rStyle w:val="Kpr"/>
                <w:noProof/>
              </w:rPr>
              <w:t>YÖNETİCİ ÖZETİ</w:t>
            </w:r>
            <w:r w:rsidR="00036C78">
              <w:rPr>
                <w:noProof/>
                <w:webHidden/>
              </w:rPr>
              <w:tab/>
            </w:r>
            <w:r w:rsidR="00036C78">
              <w:rPr>
                <w:noProof/>
                <w:webHidden/>
              </w:rPr>
              <w:fldChar w:fldCharType="begin"/>
            </w:r>
            <w:r w:rsidR="00036C78">
              <w:rPr>
                <w:noProof/>
                <w:webHidden/>
              </w:rPr>
              <w:instrText xml:space="preserve"> PAGEREF _Toc172127675 \h </w:instrText>
            </w:r>
            <w:r w:rsidR="00036C78">
              <w:rPr>
                <w:noProof/>
                <w:webHidden/>
              </w:rPr>
            </w:r>
            <w:r w:rsidR="00036C78">
              <w:rPr>
                <w:noProof/>
                <w:webHidden/>
              </w:rPr>
              <w:fldChar w:fldCharType="separate"/>
            </w:r>
            <w:r w:rsidR="00036C78">
              <w:rPr>
                <w:noProof/>
                <w:webHidden/>
              </w:rPr>
              <w:t>8</w:t>
            </w:r>
            <w:r w:rsidR="00036C78">
              <w:rPr>
                <w:noProof/>
                <w:webHidden/>
              </w:rPr>
              <w:fldChar w:fldCharType="end"/>
            </w:r>
          </w:hyperlink>
        </w:p>
        <w:p w14:paraId="3C7261A4" w14:textId="1F0CB0A3" w:rsidR="00036C78" w:rsidRDefault="00B83303">
          <w:pPr>
            <w:pStyle w:val="T1"/>
            <w:tabs>
              <w:tab w:val="left" w:pos="442"/>
            </w:tabs>
            <w:rPr>
              <w:rFonts w:asciiTheme="minorHAnsi" w:eastAsiaTheme="minorEastAsia" w:hAnsiTheme="minorHAnsi" w:cstheme="minorBidi"/>
              <w:noProof/>
              <w:kern w:val="2"/>
              <w:sz w:val="24"/>
              <w:lang w:eastAsia="tr-TR"/>
              <w14:ligatures w14:val="standardContextual"/>
            </w:rPr>
          </w:pPr>
          <w:hyperlink w:anchor="_Toc172127676" w:history="1">
            <w:r w:rsidR="00036C78" w:rsidRPr="00D159EC">
              <w:rPr>
                <w:rStyle w:val="Kpr"/>
                <w:noProof/>
              </w:rPr>
              <w:t>1.</w:t>
            </w:r>
            <w:r w:rsidR="00036C78">
              <w:rPr>
                <w:rFonts w:asciiTheme="minorHAnsi" w:eastAsiaTheme="minorEastAsia" w:hAnsiTheme="minorHAnsi" w:cstheme="minorBidi"/>
                <w:noProof/>
                <w:kern w:val="2"/>
                <w:sz w:val="24"/>
                <w:lang w:eastAsia="tr-TR"/>
                <w14:ligatures w14:val="standardContextual"/>
              </w:rPr>
              <w:tab/>
            </w:r>
            <w:r w:rsidR="00036C78" w:rsidRPr="00D159EC">
              <w:rPr>
                <w:rStyle w:val="Kpr"/>
                <w:noProof/>
              </w:rPr>
              <w:t>PROJE TANIMI</w:t>
            </w:r>
            <w:r w:rsidR="00036C78">
              <w:rPr>
                <w:noProof/>
                <w:webHidden/>
              </w:rPr>
              <w:tab/>
            </w:r>
            <w:r w:rsidR="00036C78">
              <w:rPr>
                <w:noProof/>
                <w:webHidden/>
              </w:rPr>
              <w:fldChar w:fldCharType="begin"/>
            </w:r>
            <w:r w:rsidR="00036C78">
              <w:rPr>
                <w:noProof/>
                <w:webHidden/>
              </w:rPr>
              <w:instrText xml:space="preserve"> PAGEREF _Toc172127676 \h </w:instrText>
            </w:r>
            <w:r w:rsidR="00036C78">
              <w:rPr>
                <w:noProof/>
                <w:webHidden/>
              </w:rPr>
            </w:r>
            <w:r w:rsidR="00036C78">
              <w:rPr>
                <w:noProof/>
                <w:webHidden/>
              </w:rPr>
              <w:fldChar w:fldCharType="separate"/>
            </w:r>
            <w:r w:rsidR="00036C78">
              <w:rPr>
                <w:noProof/>
                <w:webHidden/>
              </w:rPr>
              <w:t>10</w:t>
            </w:r>
            <w:r w:rsidR="00036C78">
              <w:rPr>
                <w:noProof/>
                <w:webHidden/>
              </w:rPr>
              <w:fldChar w:fldCharType="end"/>
            </w:r>
          </w:hyperlink>
        </w:p>
        <w:p w14:paraId="0B18B5CF" w14:textId="1DFC2893" w:rsidR="00036C78" w:rsidRDefault="00B83303">
          <w:pPr>
            <w:pStyle w:val="T1"/>
            <w:tabs>
              <w:tab w:val="left" w:pos="442"/>
            </w:tabs>
            <w:rPr>
              <w:rFonts w:asciiTheme="minorHAnsi" w:eastAsiaTheme="minorEastAsia" w:hAnsiTheme="minorHAnsi" w:cstheme="minorBidi"/>
              <w:noProof/>
              <w:kern w:val="2"/>
              <w:sz w:val="24"/>
              <w:lang w:eastAsia="tr-TR"/>
              <w14:ligatures w14:val="standardContextual"/>
            </w:rPr>
          </w:pPr>
          <w:hyperlink w:anchor="_Toc172127677" w:history="1">
            <w:r w:rsidR="00036C78" w:rsidRPr="00D159EC">
              <w:rPr>
                <w:rStyle w:val="Kpr"/>
                <w:noProof/>
              </w:rPr>
              <w:t>2.</w:t>
            </w:r>
            <w:r w:rsidR="00036C78">
              <w:rPr>
                <w:rFonts w:asciiTheme="minorHAnsi" w:eastAsiaTheme="minorEastAsia" w:hAnsiTheme="minorHAnsi" w:cstheme="minorBidi"/>
                <w:noProof/>
                <w:kern w:val="2"/>
                <w:sz w:val="24"/>
                <w:lang w:eastAsia="tr-TR"/>
                <w14:ligatures w14:val="standardContextual"/>
              </w:rPr>
              <w:tab/>
            </w:r>
            <w:r w:rsidR="00036C78" w:rsidRPr="00D159EC">
              <w:rPr>
                <w:rStyle w:val="Kpr"/>
                <w:noProof/>
              </w:rPr>
              <w:t>ÇEVRESEL VE SOSYAL TARAMA</w:t>
            </w:r>
            <w:r w:rsidR="00036C78">
              <w:rPr>
                <w:noProof/>
                <w:webHidden/>
              </w:rPr>
              <w:tab/>
            </w:r>
            <w:r w:rsidR="00036C78">
              <w:rPr>
                <w:noProof/>
                <w:webHidden/>
              </w:rPr>
              <w:fldChar w:fldCharType="begin"/>
            </w:r>
            <w:r w:rsidR="00036C78">
              <w:rPr>
                <w:noProof/>
                <w:webHidden/>
              </w:rPr>
              <w:instrText xml:space="preserve"> PAGEREF _Toc172127677 \h </w:instrText>
            </w:r>
            <w:r w:rsidR="00036C78">
              <w:rPr>
                <w:noProof/>
                <w:webHidden/>
              </w:rPr>
            </w:r>
            <w:r w:rsidR="00036C78">
              <w:rPr>
                <w:noProof/>
                <w:webHidden/>
              </w:rPr>
              <w:fldChar w:fldCharType="separate"/>
            </w:r>
            <w:r w:rsidR="00036C78">
              <w:rPr>
                <w:noProof/>
                <w:webHidden/>
              </w:rPr>
              <w:t>13</w:t>
            </w:r>
            <w:r w:rsidR="00036C78">
              <w:rPr>
                <w:noProof/>
                <w:webHidden/>
              </w:rPr>
              <w:fldChar w:fldCharType="end"/>
            </w:r>
          </w:hyperlink>
        </w:p>
        <w:p w14:paraId="4E0388E3" w14:textId="7BF66A2B" w:rsidR="00036C78" w:rsidRDefault="00B83303">
          <w:pPr>
            <w:pStyle w:val="T1"/>
            <w:tabs>
              <w:tab w:val="left" w:pos="442"/>
            </w:tabs>
            <w:rPr>
              <w:rFonts w:asciiTheme="minorHAnsi" w:eastAsiaTheme="minorEastAsia" w:hAnsiTheme="minorHAnsi" w:cstheme="minorBidi"/>
              <w:noProof/>
              <w:kern w:val="2"/>
              <w:sz w:val="24"/>
              <w:lang w:eastAsia="tr-TR"/>
              <w14:ligatures w14:val="standardContextual"/>
            </w:rPr>
          </w:pPr>
          <w:hyperlink w:anchor="_Toc172127678" w:history="1">
            <w:r w:rsidR="00036C78" w:rsidRPr="00D159EC">
              <w:rPr>
                <w:rStyle w:val="Kpr"/>
                <w:noProof/>
              </w:rPr>
              <w:t>3.</w:t>
            </w:r>
            <w:r w:rsidR="00036C78">
              <w:rPr>
                <w:rFonts w:asciiTheme="minorHAnsi" w:eastAsiaTheme="minorEastAsia" w:hAnsiTheme="minorHAnsi" w:cstheme="minorBidi"/>
                <w:noProof/>
                <w:kern w:val="2"/>
                <w:sz w:val="24"/>
                <w:lang w:eastAsia="tr-TR"/>
                <w14:ligatures w14:val="standardContextual"/>
              </w:rPr>
              <w:tab/>
            </w:r>
            <w:r w:rsidR="00036C78" w:rsidRPr="00D159EC">
              <w:rPr>
                <w:rStyle w:val="Kpr"/>
                <w:noProof/>
              </w:rPr>
              <w:t>YASAL VE KURUMSAL ÇERÇEVE</w:t>
            </w:r>
            <w:r w:rsidR="00036C78">
              <w:rPr>
                <w:noProof/>
                <w:webHidden/>
              </w:rPr>
              <w:tab/>
            </w:r>
            <w:r w:rsidR="00036C78">
              <w:rPr>
                <w:noProof/>
                <w:webHidden/>
              </w:rPr>
              <w:fldChar w:fldCharType="begin"/>
            </w:r>
            <w:r w:rsidR="00036C78">
              <w:rPr>
                <w:noProof/>
                <w:webHidden/>
              </w:rPr>
              <w:instrText xml:space="preserve"> PAGEREF _Toc172127678 \h </w:instrText>
            </w:r>
            <w:r w:rsidR="00036C78">
              <w:rPr>
                <w:noProof/>
                <w:webHidden/>
              </w:rPr>
            </w:r>
            <w:r w:rsidR="00036C78">
              <w:rPr>
                <w:noProof/>
                <w:webHidden/>
              </w:rPr>
              <w:fldChar w:fldCharType="separate"/>
            </w:r>
            <w:r w:rsidR="00036C78">
              <w:rPr>
                <w:noProof/>
                <w:webHidden/>
              </w:rPr>
              <w:t>17</w:t>
            </w:r>
            <w:r w:rsidR="00036C78">
              <w:rPr>
                <w:noProof/>
                <w:webHidden/>
              </w:rPr>
              <w:fldChar w:fldCharType="end"/>
            </w:r>
          </w:hyperlink>
        </w:p>
        <w:p w14:paraId="78A73943" w14:textId="06103311" w:rsidR="00036C78" w:rsidRDefault="00B83303">
          <w:pPr>
            <w:pStyle w:val="T2"/>
            <w:rPr>
              <w:rFonts w:asciiTheme="minorHAnsi" w:eastAsiaTheme="minorEastAsia" w:hAnsiTheme="minorHAnsi" w:cstheme="minorBidi"/>
              <w:noProof/>
              <w:kern w:val="2"/>
              <w:sz w:val="24"/>
              <w:lang w:eastAsia="tr-TR"/>
              <w14:ligatures w14:val="standardContextual"/>
            </w:rPr>
          </w:pPr>
          <w:hyperlink w:anchor="_Toc172127679" w:history="1">
            <w:r w:rsidR="00036C78" w:rsidRPr="00D159EC">
              <w:rPr>
                <w:rStyle w:val="Kpr"/>
                <w:noProof/>
              </w:rPr>
              <w:t>3.1.</w:t>
            </w:r>
            <w:r w:rsidR="00036C78">
              <w:rPr>
                <w:rFonts w:asciiTheme="minorHAnsi" w:eastAsiaTheme="minorEastAsia" w:hAnsiTheme="minorHAnsi" w:cstheme="minorBidi"/>
                <w:noProof/>
                <w:kern w:val="2"/>
                <w:sz w:val="24"/>
                <w:lang w:eastAsia="tr-TR"/>
                <w14:ligatures w14:val="standardContextual"/>
              </w:rPr>
              <w:tab/>
            </w:r>
            <w:r w:rsidR="00036C78" w:rsidRPr="00D159EC">
              <w:rPr>
                <w:rStyle w:val="Kpr"/>
                <w:noProof/>
              </w:rPr>
              <w:t>Ulusal Yasal Çerçeve</w:t>
            </w:r>
            <w:r w:rsidR="00036C78">
              <w:rPr>
                <w:noProof/>
                <w:webHidden/>
              </w:rPr>
              <w:tab/>
            </w:r>
            <w:r w:rsidR="00036C78">
              <w:rPr>
                <w:noProof/>
                <w:webHidden/>
              </w:rPr>
              <w:fldChar w:fldCharType="begin"/>
            </w:r>
            <w:r w:rsidR="00036C78">
              <w:rPr>
                <w:noProof/>
                <w:webHidden/>
              </w:rPr>
              <w:instrText xml:space="preserve"> PAGEREF _Toc172127679 \h </w:instrText>
            </w:r>
            <w:r w:rsidR="00036C78">
              <w:rPr>
                <w:noProof/>
                <w:webHidden/>
              </w:rPr>
            </w:r>
            <w:r w:rsidR="00036C78">
              <w:rPr>
                <w:noProof/>
                <w:webHidden/>
              </w:rPr>
              <w:fldChar w:fldCharType="separate"/>
            </w:r>
            <w:r w:rsidR="00036C78">
              <w:rPr>
                <w:noProof/>
                <w:webHidden/>
              </w:rPr>
              <w:t>17</w:t>
            </w:r>
            <w:r w:rsidR="00036C78">
              <w:rPr>
                <w:noProof/>
                <w:webHidden/>
              </w:rPr>
              <w:fldChar w:fldCharType="end"/>
            </w:r>
          </w:hyperlink>
        </w:p>
        <w:p w14:paraId="424CC683" w14:textId="3B7F1485" w:rsidR="00036C78" w:rsidRDefault="00B83303">
          <w:pPr>
            <w:pStyle w:val="T2"/>
            <w:rPr>
              <w:rFonts w:asciiTheme="minorHAnsi" w:eastAsiaTheme="minorEastAsia" w:hAnsiTheme="minorHAnsi" w:cstheme="minorBidi"/>
              <w:noProof/>
              <w:kern w:val="2"/>
              <w:sz w:val="24"/>
              <w:lang w:eastAsia="tr-TR"/>
              <w14:ligatures w14:val="standardContextual"/>
            </w:rPr>
          </w:pPr>
          <w:hyperlink w:anchor="_Toc172127680" w:history="1">
            <w:r w:rsidR="00036C78" w:rsidRPr="00D159EC">
              <w:rPr>
                <w:rStyle w:val="Kpr"/>
                <w:noProof/>
              </w:rPr>
              <w:t>3.2.</w:t>
            </w:r>
            <w:r w:rsidR="00036C78">
              <w:rPr>
                <w:rFonts w:asciiTheme="minorHAnsi" w:eastAsiaTheme="minorEastAsia" w:hAnsiTheme="minorHAnsi" w:cstheme="minorBidi"/>
                <w:noProof/>
                <w:kern w:val="2"/>
                <w:sz w:val="24"/>
                <w:lang w:eastAsia="tr-TR"/>
                <w14:ligatures w14:val="standardContextual"/>
              </w:rPr>
              <w:tab/>
            </w:r>
            <w:r w:rsidR="00036C78" w:rsidRPr="00D159EC">
              <w:rPr>
                <w:rStyle w:val="Kpr"/>
                <w:noProof/>
              </w:rPr>
              <w:t>Uluslararası Yasal Çerçeve</w:t>
            </w:r>
            <w:r w:rsidR="00036C78">
              <w:rPr>
                <w:noProof/>
                <w:webHidden/>
              </w:rPr>
              <w:tab/>
            </w:r>
            <w:r w:rsidR="00036C78">
              <w:rPr>
                <w:noProof/>
                <w:webHidden/>
              </w:rPr>
              <w:fldChar w:fldCharType="begin"/>
            </w:r>
            <w:r w:rsidR="00036C78">
              <w:rPr>
                <w:noProof/>
                <w:webHidden/>
              </w:rPr>
              <w:instrText xml:space="preserve"> PAGEREF _Toc172127680 \h </w:instrText>
            </w:r>
            <w:r w:rsidR="00036C78">
              <w:rPr>
                <w:noProof/>
                <w:webHidden/>
              </w:rPr>
            </w:r>
            <w:r w:rsidR="00036C78">
              <w:rPr>
                <w:noProof/>
                <w:webHidden/>
              </w:rPr>
              <w:fldChar w:fldCharType="separate"/>
            </w:r>
            <w:r w:rsidR="00036C78">
              <w:rPr>
                <w:noProof/>
                <w:webHidden/>
              </w:rPr>
              <w:t>17</w:t>
            </w:r>
            <w:r w:rsidR="00036C78">
              <w:rPr>
                <w:noProof/>
                <w:webHidden/>
              </w:rPr>
              <w:fldChar w:fldCharType="end"/>
            </w:r>
          </w:hyperlink>
        </w:p>
        <w:p w14:paraId="16685D25" w14:textId="4D4CCEC9" w:rsidR="00036C78" w:rsidRDefault="00B83303">
          <w:pPr>
            <w:pStyle w:val="T1"/>
            <w:tabs>
              <w:tab w:val="left" w:pos="442"/>
            </w:tabs>
            <w:rPr>
              <w:rFonts w:asciiTheme="minorHAnsi" w:eastAsiaTheme="minorEastAsia" w:hAnsiTheme="minorHAnsi" w:cstheme="minorBidi"/>
              <w:noProof/>
              <w:kern w:val="2"/>
              <w:sz w:val="24"/>
              <w:lang w:eastAsia="tr-TR"/>
              <w14:ligatures w14:val="standardContextual"/>
            </w:rPr>
          </w:pPr>
          <w:hyperlink w:anchor="_Toc172127681" w:history="1">
            <w:r w:rsidR="00036C78" w:rsidRPr="00D159EC">
              <w:rPr>
                <w:rStyle w:val="Kpr"/>
                <w:noProof/>
                <w:lang w:eastAsia="tr-TR"/>
              </w:rPr>
              <w:t>4.</w:t>
            </w:r>
            <w:r w:rsidR="00036C78">
              <w:rPr>
                <w:rFonts w:asciiTheme="minorHAnsi" w:eastAsiaTheme="minorEastAsia" w:hAnsiTheme="minorHAnsi" w:cstheme="minorBidi"/>
                <w:noProof/>
                <w:kern w:val="2"/>
                <w:sz w:val="24"/>
                <w:lang w:eastAsia="tr-TR"/>
                <w14:ligatures w14:val="standardContextual"/>
              </w:rPr>
              <w:tab/>
            </w:r>
            <w:r w:rsidR="00036C78" w:rsidRPr="00D159EC">
              <w:rPr>
                <w:rStyle w:val="Kpr"/>
                <w:noProof/>
                <w:lang w:eastAsia="tr-TR"/>
              </w:rPr>
              <w:t>TEMEL DURUM</w:t>
            </w:r>
            <w:r w:rsidR="00036C78">
              <w:rPr>
                <w:noProof/>
                <w:webHidden/>
              </w:rPr>
              <w:tab/>
            </w:r>
            <w:r w:rsidR="00036C78">
              <w:rPr>
                <w:noProof/>
                <w:webHidden/>
              </w:rPr>
              <w:fldChar w:fldCharType="begin"/>
            </w:r>
            <w:r w:rsidR="00036C78">
              <w:rPr>
                <w:noProof/>
                <w:webHidden/>
              </w:rPr>
              <w:instrText xml:space="preserve"> PAGEREF _Toc172127681 \h </w:instrText>
            </w:r>
            <w:r w:rsidR="00036C78">
              <w:rPr>
                <w:noProof/>
                <w:webHidden/>
              </w:rPr>
            </w:r>
            <w:r w:rsidR="00036C78">
              <w:rPr>
                <w:noProof/>
                <w:webHidden/>
              </w:rPr>
              <w:fldChar w:fldCharType="separate"/>
            </w:r>
            <w:r w:rsidR="00036C78">
              <w:rPr>
                <w:noProof/>
                <w:webHidden/>
              </w:rPr>
              <w:t>19</w:t>
            </w:r>
            <w:r w:rsidR="00036C78">
              <w:rPr>
                <w:noProof/>
                <w:webHidden/>
              </w:rPr>
              <w:fldChar w:fldCharType="end"/>
            </w:r>
          </w:hyperlink>
        </w:p>
        <w:p w14:paraId="3CCA07D8" w14:textId="74756710" w:rsidR="00036C78" w:rsidRDefault="00B83303">
          <w:pPr>
            <w:pStyle w:val="T2"/>
            <w:rPr>
              <w:rFonts w:asciiTheme="minorHAnsi" w:eastAsiaTheme="minorEastAsia" w:hAnsiTheme="minorHAnsi" w:cstheme="minorBidi"/>
              <w:noProof/>
              <w:kern w:val="2"/>
              <w:sz w:val="24"/>
              <w:lang w:eastAsia="tr-TR"/>
              <w14:ligatures w14:val="standardContextual"/>
            </w:rPr>
          </w:pPr>
          <w:hyperlink w:anchor="_Toc172127682" w:history="1">
            <w:r w:rsidR="00036C78" w:rsidRPr="00D159EC">
              <w:rPr>
                <w:rStyle w:val="Kpr"/>
                <w:noProof/>
              </w:rPr>
              <w:t>4.1.</w:t>
            </w:r>
            <w:r w:rsidR="00036C78">
              <w:rPr>
                <w:rFonts w:asciiTheme="minorHAnsi" w:eastAsiaTheme="minorEastAsia" w:hAnsiTheme="minorHAnsi" w:cstheme="minorBidi"/>
                <w:noProof/>
                <w:kern w:val="2"/>
                <w:sz w:val="24"/>
                <w:lang w:eastAsia="tr-TR"/>
                <w14:ligatures w14:val="standardContextual"/>
              </w:rPr>
              <w:tab/>
            </w:r>
            <w:r w:rsidR="00036C78" w:rsidRPr="00D159EC">
              <w:rPr>
                <w:rStyle w:val="Kpr"/>
                <w:noProof/>
              </w:rPr>
              <w:t>Proje Alanı</w:t>
            </w:r>
            <w:r w:rsidR="00036C78">
              <w:rPr>
                <w:noProof/>
                <w:webHidden/>
              </w:rPr>
              <w:tab/>
            </w:r>
            <w:r w:rsidR="00036C78">
              <w:rPr>
                <w:noProof/>
                <w:webHidden/>
              </w:rPr>
              <w:fldChar w:fldCharType="begin"/>
            </w:r>
            <w:r w:rsidR="00036C78">
              <w:rPr>
                <w:noProof/>
                <w:webHidden/>
              </w:rPr>
              <w:instrText xml:space="preserve"> PAGEREF _Toc172127682 \h </w:instrText>
            </w:r>
            <w:r w:rsidR="00036C78">
              <w:rPr>
                <w:noProof/>
                <w:webHidden/>
              </w:rPr>
            </w:r>
            <w:r w:rsidR="00036C78">
              <w:rPr>
                <w:noProof/>
                <w:webHidden/>
              </w:rPr>
              <w:fldChar w:fldCharType="separate"/>
            </w:r>
            <w:r w:rsidR="00036C78">
              <w:rPr>
                <w:noProof/>
                <w:webHidden/>
              </w:rPr>
              <w:t>19</w:t>
            </w:r>
            <w:r w:rsidR="00036C78">
              <w:rPr>
                <w:noProof/>
                <w:webHidden/>
              </w:rPr>
              <w:fldChar w:fldCharType="end"/>
            </w:r>
          </w:hyperlink>
        </w:p>
        <w:p w14:paraId="2D9BB42C" w14:textId="07FE7CE4" w:rsidR="00036C78" w:rsidRDefault="00B83303">
          <w:pPr>
            <w:pStyle w:val="T2"/>
            <w:rPr>
              <w:rFonts w:asciiTheme="minorHAnsi" w:eastAsiaTheme="minorEastAsia" w:hAnsiTheme="minorHAnsi" w:cstheme="minorBidi"/>
              <w:noProof/>
              <w:kern w:val="2"/>
              <w:sz w:val="24"/>
              <w:lang w:eastAsia="tr-TR"/>
              <w14:ligatures w14:val="standardContextual"/>
            </w:rPr>
          </w:pPr>
          <w:hyperlink w:anchor="_Toc172127683" w:history="1">
            <w:r w:rsidR="00036C78" w:rsidRPr="00D159EC">
              <w:rPr>
                <w:rStyle w:val="Kpr"/>
                <w:noProof/>
              </w:rPr>
              <w:t>4.2.</w:t>
            </w:r>
            <w:r w:rsidR="00036C78">
              <w:rPr>
                <w:rFonts w:asciiTheme="minorHAnsi" w:eastAsiaTheme="minorEastAsia" w:hAnsiTheme="minorHAnsi" w:cstheme="minorBidi"/>
                <w:noProof/>
                <w:kern w:val="2"/>
                <w:sz w:val="24"/>
                <w:lang w:eastAsia="tr-TR"/>
                <w14:ligatures w14:val="standardContextual"/>
              </w:rPr>
              <w:tab/>
            </w:r>
            <w:r w:rsidR="00036C78" w:rsidRPr="00D159EC">
              <w:rPr>
                <w:rStyle w:val="Kpr"/>
                <w:noProof/>
              </w:rPr>
              <w:t>Doğal ve Kültürel Kaynaklar</w:t>
            </w:r>
            <w:r w:rsidR="00036C78">
              <w:rPr>
                <w:noProof/>
                <w:webHidden/>
              </w:rPr>
              <w:tab/>
            </w:r>
            <w:r w:rsidR="00036C78">
              <w:rPr>
                <w:noProof/>
                <w:webHidden/>
              </w:rPr>
              <w:fldChar w:fldCharType="begin"/>
            </w:r>
            <w:r w:rsidR="00036C78">
              <w:rPr>
                <w:noProof/>
                <w:webHidden/>
              </w:rPr>
              <w:instrText xml:space="preserve"> PAGEREF _Toc172127683 \h </w:instrText>
            </w:r>
            <w:r w:rsidR="00036C78">
              <w:rPr>
                <w:noProof/>
                <w:webHidden/>
              </w:rPr>
            </w:r>
            <w:r w:rsidR="00036C78">
              <w:rPr>
                <w:noProof/>
                <w:webHidden/>
              </w:rPr>
              <w:fldChar w:fldCharType="separate"/>
            </w:r>
            <w:r w:rsidR="00036C78">
              <w:rPr>
                <w:noProof/>
                <w:webHidden/>
              </w:rPr>
              <w:t>20</w:t>
            </w:r>
            <w:r w:rsidR="00036C78">
              <w:rPr>
                <w:noProof/>
                <w:webHidden/>
              </w:rPr>
              <w:fldChar w:fldCharType="end"/>
            </w:r>
          </w:hyperlink>
        </w:p>
        <w:p w14:paraId="495BD97F" w14:textId="61083D13" w:rsidR="00036C78" w:rsidRDefault="00B83303">
          <w:pPr>
            <w:pStyle w:val="T2"/>
            <w:rPr>
              <w:rFonts w:asciiTheme="minorHAnsi" w:eastAsiaTheme="minorEastAsia" w:hAnsiTheme="minorHAnsi" w:cstheme="minorBidi"/>
              <w:noProof/>
              <w:kern w:val="2"/>
              <w:sz w:val="24"/>
              <w:lang w:eastAsia="tr-TR"/>
              <w14:ligatures w14:val="standardContextual"/>
            </w:rPr>
          </w:pPr>
          <w:hyperlink w:anchor="_Toc172127684" w:history="1">
            <w:r w:rsidR="00036C78" w:rsidRPr="00D159EC">
              <w:rPr>
                <w:rStyle w:val="Kpr"/>
                <w:noProof/>
              </w:rPr>
              <w:t>4.3.</w:t>
            </w:r>
            <w:r w:rsidR="00036C78">
              <w:rPr>
                <w:rFonts w:asciiTheme="minorHAnsi" w:eastAsiaTheme="minorEastAsia" w:hAnsiTheme="minorHAnsi" w:cstheme="minorBidi"/>
                <w:noProof/>
                <w:kern w:val="2"/>
                <w:sz w:val="24"/>
                <w:lang w:eastAsia="tr-TR"/>
                <w14:ligatures w14:val="standardContextual"/>
              </w:rPr>
              <w:tab/>
            </w:r>
            <w:r w:rsidR="00036C78" w:rsidRPr="00D159EC">
              <w:rPr>
                <w:rStyle w:val="Kpr"/>
                <w:noProof/>
              </w:rPr>
              <w:t>Proje Alanı Kullanım Hakları</w:t>
            </w:r>
            <w:r w:rsidR="00036C78">
              <w:rPr>
                <w:noProof/>
                <w:webHidden/>
              </w:rPr>
              <w:tab/>
            </w:r>
            <w:r w:rsidR="00036C78">
              <w:rPr>
                <w:noProof/>
                <w:webHidden/>
              </w:rPr>
              <w:fldChar w:fldCharType="begin"/>
            </w:r>
            <w:r w:rsidR="00036C78">
              <w:rPr>
                <w:noProof/>
                <w:webHidden/>
              </w:rPr>
              <w:instrText xml:space="preserve"> PAGEREF _Toc172127684 \h </w:instrText>
            </w:r>
            <w:r w:rsidR="00036C78">
              <w:rPr>
                <w:noProof/>
                <w:webHidden/>
              </w:rPr>
            </w:r>
            <w:r w:rsidR="00036C78">
              <w:rPr>
                <w:noProof/>
                <w:webHidden/>
              </w:rPr>
              <w:fldChar w:fldCharType="separate"/>
            </w:r>
            <w:r w:rsidR="00036C78">
              <w:rPr>
                <w:noProof/>
                <w:webHidden/>
              </w:rPr>
              <w:t>20</w:t>
            </w:r>
            <w:r w:rsidR="00036C78">
              <w:rPr>
                <w:noProof/>
                <w:webHidden/>
              </w:rPr>
              <w:fldChar w:fldCharType="end"/>
            </w:r>
          </w:hyperlink>
        </w:p>
        <w:p w14:paraId="63B3AAFC" w14:textId="6EBC44DC" w:rsidR="00036C78" w:rsidRDefault="00B83303">
          <w:pPr>
            <w:pStyle w:val="T2"/>
            <w:rPr>
              <w:rFonts w:asciiTheme="minorHAnsi" w:eastAsiaTheme="minorEastAsia" w:hAnsiTheme="minorHAnsi" w:cstheme="minorBidi"/>
              <w:noProof/>
              <w:kern w:val="2"/>
              <w:sz w:val="24"/>
              <w:lang w:eastAsia="tr-TR"/>
              <w14:ligatures w14:val="standardContextual"/>
            </w:rPr>
          </w:pPr>
          <w:hyperlink w:anchor="_Toc172127685" w:history="1">
            <w:r w:rsidR="00036C78" w:rsidRPr="00D159EC">
              <w:rPr>
                <w:rStyle w:val="Kpr"/>
                <w:noProof/>
              </w:rPr>
              <w:t>4.4.</w:t>
            </w:r>
            <w:r w:rsidR="00036C78">
              <w:rPr>
                <w:rFonts w:asciiTheme="minorHAnsi" w:eastAsiaTheme="minorEastAsia" w:hAnsiTheme="minorHAnsi" w:cstheme="minorBidi"/>
                <w:noProof/>
                <w:kern w:val="2"/>
                <w:sz w:val="24"/>
                <w:lang w:eastAsia="tr-TR"/>
                <w14:ligatures w14:val="standardContextual"/>
              </w:rPr>
              <w:tab/>
            </w:r>
            <w:r w:rsidR="00036C78" w:rsidRPr="00D159EC">
              <w:rPr>
                <w:rStyle w:val="Kpr"/>
                <w:noProof/>
              </w:rPr>
              <w:t>Sosyo-ekonomik Durum</w:t>
            </w:r>
            <w:r w:rsidR="00036C78">
              <w:rPr>
                <w:noProof/>
                <w:webHidden/>
              </w:rPr>
              <w:tab/>
            </w:r>
            <w:r w:rsidR="00036C78">
              <w:rPr>
                <w:noProof/>
                <w:webHidden/>
              </w:rPr>
              <w:fldChar w:fldCharType="begin"/>
            </w:r>
            <w:r w:rsidR="00036C78">
              <w:rPr>
                <w:noProof/>
                <w:webHidden/>
              </w:rPr>
              <w:instrText xml:space="preserve"> PAGEREF _Toc172127685 \h </w:instrText>
            </w:r>
            <w:r w:rsidR="00036C78">
              <w:rPr>
                <w:noProof/>
                <w:webHidden/>
              </w:rPr>
            </w:r>
            <w:r w:rsidR="00036C78">
              <w:rPr>
                <w:noProof/>
                <w:webHidden/>
              </w:rPr>
              <w:fldChar w:fldCharType="separate"/>
            </w:r>
            <w:r w:rsidR="00036C78">
              <w:rPr>
                <w:noProof/>
                <w:webHidden/>
              </w:rPr>
              <w:t>21</w:t>
            </w:r>
            <w:r w:rsidR="00036C78">
              <w:rPr>
                <w:noProof/>
                <w:webHidden/>
              </w:rPr>
              <w:fldChar w:fldCharType="end"/>
            </w:r>
          </w:hyperlink>
        </w:p>
        <w:p w14:paraId="7EB37B2E" w14:textId="25E54DCF" w:rsidR="00036C78" w:rsidRDefault="00B83303">
          <w:pPr>
            <w:pStyle w:val="T1"/>
            <w:tabs>
              <w:tab w:val="left" w:pos="442"/>
            </w:tabs>
            <w:rPr>
              <w:rFonts w:asciiTheme="minorHAnsi" w:eastAsiaTheme="minorEastAsia" w:hAnsiTheme="minorHAnsi" w:cstheme="minorBidi"/>
              <w:noProof/>
              <w:kern w:val="2"/>
              <w:sz w:val="24"/>
              <w:lang w:eastAsia="tr-TR"/>
              <w14:ligatures w14:val="standardContextual"/>
            </w:rPr>
          </w:pPr>
          <w:hyperlink w:anchor="_Toc172127686" w:history="1">
            <w:r w:rsidR="00036C78" w:rsidRPr="00D159EC">
              <w:rPr>
                <w:rStyle w:val="Kpr"/>
                <w:noProof/>
                <w:lang w:eastAsia="tr-TR"/>
              </w:rPr>
              <w:t>5.</w:t>
            </w:r>
            <w:r w:rsidR="00036C78">
              <w:rPr>
                <w:rFonts w:asciiTheme="minorHAnsi" w:eastAsiaTheme="minorEastAsia" w:hAnsiTheme="minorHAnsi" w:cstheme="minorBidi"/>
                <w:noProof/>
                <w:kern w:val="2"/>
                <w:sz w:val="24"/>
                <w:lang w:eastAsia="tr-TR"/>
                <w14:ligatures w14:val="standardContextual"/>
              </w:rPr>
              <w:tab/>
            </w:r>
            <w:r w:rsidR="00036C78" w:rsidRPr="00D159EC">
              <w:rPr>
                <w:rStyle w:val="Kpr"/>
                <w:noProof/>
                <w:lang w:eastAsia="tr-TR"/>
              </w:rPr>
              <w:t>ÇEVRESEL VE SOSYAL YÖNETİM PLANI</w:t>
            </w:r>
            <w:r w:rsidR="00036C78">
              <w:rPr>
                <w:noProof/>
                <w:webHidden/>
              </w:rPr>
              <w:tab/>
            </w:r>
            <w:r w:rsidR="00036C78">
              <w:rPr>
                <w:noProof/>
                <w:webHidden/>
              </w:rPr>
              <w:fldChar w:fldCharType="begin"/>
            </w:r>
            <w:r w:rsidR="00036C78">
              <w:rPr>
                <w:noProof/>
                <w:webHidden/>
              </w:rPr>
              <w:instrText xml:space="preserve"> PAGEREF _Toc172127686 \h </w:instrText>
            </w:r>
            <w:r w:rsidR="00036C78">
              <w:rPr>
                <w:noProof/>
                <w:webHidden/>
              </w:rPr>
            </w:r>
            <w:r w:rsidR="00036C78">
              <w:rPr>
                <w:noProof/>
                <w:webHidden/>
              </w:rPr>
              <w:fldChar w:fldCharType="separate"/>
            </w:r>
            <w:r w:rsidR="00036C78">
              <w:rPr>
                <w:noProof/>
                <w:webHidden/>
              </w:rPr>
              <w:t>24</w:t>
            </w:r>
            <w:r w:rsidR="00036C78">
              <w:rPr>
                <w:noProof/>
                <w:webHidden/>
              </w:rPr>
              <w:fldChar w:fldCharType="end"/>
            </w:r>
          </w:hyperlink>
        </w:p>
        <w:p w14:paraId="46899AA8" w14:textId="5F511126" w:rsidR="00036C78" w:rsidRDefault="00B83303">
          <w:pPr>
            <w:pStyle w:val="T2"/>
            <w:rPr>
              <w:rFonts w:asciiTheme="minorHAnsi" w:eastAsiaTheme="minorEastAsia" w:hAnsiTheme="minorHAnsi" w:cstheme="minorBidi"/>
              <w:noProof/>
              <w:kern w:val="2"/>
              <w:sz w:val="24"/>
              <w:lang w:eastAsia="tr-TR"/>
              <w14:ligatures w14:val="standardContextual"/>
            </w:rPr>
          </w:pPr>
          <w:hyperlink w:anchor="_Toc172127687" w:history="1">
            <w:r w:rsidR="00036C78" w:rsidRPr="00D159EC">
              <w:rPr>
                <w:rStyle w:val="Kpr"/>
                <w:noProof/>
              </w:rPr>
              <w:t>5.1.</w:t>
            </w:r>
            <w:r w:rsidR="00036C78">
              <w:rPr>
                <w:rFonts w:asciiTheme="minorHAnsi" w:eastAsiaTheme="minorEastAsia" w:hAnsiTheme="minorHAnsi" w:cstheme="minorBidi"/>
                <w:noProof/>
                <w:kern w:val="2"/>
                <w:sz w:val="24"/>
                <w:lang w:eastAsia="tr-TR"/>
                <w14:ligatures w14:val="standardContextual"/>
              </w:rPr>
              <w:tab/>
            </w:r>
            <w:r w:rsidR="00036C78" w:rsidRPr="00D159EC">
              <w:rPr>
                <w:rStyle w:val="Kpr"/>
                <w:noProof/>
              </w:rPr>
              <w:t>Etki Azaltma Planı</w:t>
            </w:r>
            <w:r w:rsidR="00036C78">
              <w:rPr>
                <w:noProof/>
                <w:webHidden/>
              </w:rPr>
              <w:tab/>
            </w:r>
            <w:r w:rsidR="00036C78">
              <w:rPr>
                <w:noProof/>
                <w:webHidden/>
              </w:rPr>
              <w:fldChar w:fldCharType="begin"/>
            </w:r>
            <w:r w:rsidR="00036C78">
              <w:rPr>
                <w:noProof/>
                <w:webHidden/>
              </w:rPr>
              <w:instrText xml:space="preserve"> PAGEREF _Toc172127687 \h </w:instrText>
            </w:r>
            <w:r w:rsidR="00036C78">
              <w:rPr>
                <w:noProof/>
                <w:webHidden/>
              </w:rPr>
            </w:r>
            <w:r w:rsidR="00036C78">
              <w:rPr>
                <w:noProof/>
                <w:webHidden/>
              </w:rPr>
              <w:fldChar w:fldCharType="separate"/>
            </w:r>
            <w:r w:rsidR="00036C78">
              <w:rPr>
                <w:noProof/>
                <w:webHidden/>
              </w:rPr>
              <w:t>25</w:t>
            </w:r>
            <w:r w:rsidR="00036C78">
              <w:rPr>
                <w:noProof/>
                <w:webHidden/>
              </w:rPr>
              <w:fldChar w:fldCharType="end"/>
            </w:r>
          </w:hyperlink>
        </w:p>
        <w:p w14:paraId="27FEFE1E" w14:textId="15CE5075" w:rsidR="00036C78" w:rsidRDefault="00B83303">
          <w:pPr>
            <w:pStyle w:val="T2"/>
            <w:rPr>
              <w:rFonts w:asciiTheme="minorHAnsi" w:eastAsiaTheme="minorEastAsia" w:hAnsiTheme="minorHAnsi" w:cstheme="minorBidi"/>
              <w:noProof/>
              <w:kern w:val="2"/>
              <w:sz w:val="24"/>
              <w:lang w:eastAsia="tr-TR"/>
              <w14:ligatures w14:val="standardContextual"/>
            </w:rPr>
          </w:pPr>
          <w:hyperlink w:anchor="_Toc172127688" w:history="1">
            <w:r w:rsidR="00036C78" w:rsidRPr="00D159EC">
              <w:rPr>
                <w:rStyle w:val="Kpr"/>
                <w:noProof/>
              </w:rPr>
              <w:t>5.2.</w:t>
            </w:r>
            <w:r w:rsidR="00036C78">
              <w:rPr>
                <w:rFonts w:asciiTheme="minorHAnsi" w:eastAsiaTheme="minorEastAsia" w:hAnsiTheme="minorHAnsi" w:cstheme="minorBidi"/>
                <w:noProof/>
                <w:kern w:val="2"/>
                <w:sz w:val="24"/>
                <w:lang w:eastAsia="tr-TR"/>
                <w14:ligatures w14:val="standardContextual"/>
              </w:rPr>
              <w:tab/>
            </w:r>
            <w:r w:rsidR="00036C78" w:rsidRPr="00D159EC">
              <w:rPr>
                <w:rStyle w:val="Kpr"/>
                <w:noProof/>
              </w:rPr>
              <w:t>İzleme Planı</w:t>
            </w:r>
            <w:r w:rsidR="00036C78">
              <w:rPr>
                <w:noProof/>
                <w:webHidden/>
              </w:rPr>
              <w:tab/>
            </w:r>
            <w:r w:rsidR="00036C78">
              <w:rPr>
                <w:noProof/>
                <w:webHidden/>
              </w:rPr>
              <w:fldChar w:fldCharType="begin"/>
            </w:r>
            <w:r w:rsidR="00036C78">
              <w:rPr>
                <w:noProof/>
                <w:webHidden/>
              </w:rPr>
              <w:instrText xml:space="preserve"> PAGEREF _Toc172127688 \h </w:instrText>
            </w:r>
            <w:r w:rsidR="00036C78">
              <w:rPr>
                <w:noProof/>
                <w:webHidden/>
              </w:rPr>
            </w:r>
            <w:r w:rsidR="00036C78">
              <w:rPr>
                <w:noProof/>
                <w:webHidden/>
              </w:rPr>
              <w:fldChar w:fldCharType="separate"/>
            </w:r>
            <w:r w:rsidR="00036C78">
              <w:rPr>
                <w:noProof/>
                <w:webHidden/>
              </w:rPr>
              <w:t>34</w:t>
            </w:r>
            <w:r w:rsidR="00036C78">
              <w:rPr>
                <w:noProof/>
                <w:webHidden/>
              </w:rPr>
              <w:fldChar w:fldCharType="end"/>
            </w:r>
          </w:hyperlink>
        </w:p>
        <w:p w14:paraId="7C678BA1" w14:textId="5A950C10" w:rsidR="00036C78" w:rsidRDefault="00B83303">
          <w:pPr>
            <w:pStyle w:val="T1"/>
            <w:tabs>
              <w:tab w:val="left" w:pos="442"/>
            </w:tabs>
            <w:rPr>
              <w:rFonts w:asciiTheme="minorHAnsi" w:eastAsiaTheme="minorEastAsia" w:hAnsiTheme="minorHAnsi" w:cstheme="minorBidi"/>
              <w:noProof/>
              <w:kern w:val="2"/>
              <w:sz w:val="24"/>
              <w:lang w:eastAsia="tr-TR"/>
              <w14:ligatures w14:val="standardContextual"/>
            </w:rPr>
          </w:pPr>
          <w:hyperlink w:anchor="_Toc172127689" w:history="1">
            <w:r w:rsidR="00036C78" w:rsidRPr="00D159EC">
              <w:rPr>
                <w:rStyle w:val="Kpr"/>
                <w:noProof/>
                <w:lang w:eastAsia="tr-TR"/>
              </w:rPr>
              <w:t>6.</w:t>
            </w:r>
            <w:r w:rsidR="00036C78">
              <w:rPr>
                <w:rFonts w:asciiTheme="minorHAnsi" w:eastAsiaTheme="minorEastAsia" w:hAnsiTheme="minorHAnsi" w:cstheme="minorBidi"/>
                <w:noProof/>
                <w:kern w:val="2"/>
                <w:sz w:val="24"/>
                <w:lang w:eastAsia="tr-TR"/>
                <w14:ligatures w14:val="standardContextual"/>
              </w:rPr>
              <w:tab/>
            </w:r>
            <w:r w:rsidR="00036C78" w:rsidRPr="00D159EC">
              <w:rPr>
                <w:rStyle w:val="Kpr"/>
                <w:noProof/>
                <w:lang w:eastAsia="tr-TR"/>
              </w:rPr>
              <w:t>PAYDAŞ KATILIMI</w:t>
            </w:r>
            <w:r w:rsidR="00036C78">
              <w:rPr>
                <w:noProof/>
                <w:webHidden/>
              </w:rPr>
              <w:tab/>
            </w:r>
            <w:r w:rsidR="00036C78">
              <w:rPr>
                <w:noProof/>
                <w:webHidden/>
              </w:rPr>
              <w:fldChar w:fldCharType="begin"/>
            </w:r>
            <w:r w:rsidR="00036C78">
              <w:rPr>
                <w:noProof/>
                <w:webHidden/>
              </w:rPr>
              <w:instrText xml:space="preserve"> PAGEREF _Toc172127689 \h </w:instrText>
            </w:r>
            <w:r w:rsidR="00036C78">
              <w:rPr>
                <w:noProof/>
                <w:webHidden/>
              </w:rPr>
            </w:r>
            <w:r w:rsidR="00036C78">
              <w:rPr>
                <w:noProof/>
                <w:webHidden/>
              </w:rPr>
              <w:fldChar w:fldCharType="separate"/>
            </w:r>
            <w:r w:rsidR="00036C78">
              <w:rPr>
                <w:noProof/>
                <w:webHidden/>
              </w:rPr>
              <w:t>43</w:t>
            </w:r>
            <w:r w:rsidR="00036C78">
              <w:rPr>
                <w:noProof/>
                <w:webHidden/>
              </w:rPr>
              <w:fldChar w:fldCharType="end"/>
            </w:r>
          </w:hyperlink>
        </w:p>
        <w:p w14:paraId="2B648B50" w14:textId="68E0D17E" w:rsidR="00036C78" w:rsidRDefault="00B83303">
          <w:pPr>
            <w:pStyle w:val="T2"/>
            <w:rPr>
              <w:rFonts w:asciiTheme="minorHAnsi" w:eastAsiaTheme="minorEastAsia" w:hAnsiTheme="minorHAnsi" w:cstheme="minorBidi"/>
              <w:noProof/>
              <w:kern w:val="2"/>
              <w:sz w:val="24"/>
              <w:lang w:eastAsia="tr-TR"/>
              <w14:ligatures w14:val="standardContextual"/>
            </w:rPr>
          </w:pPr>
          <w:hyperlink w:anchor="_Toc172127690" w:history="1">
            <w:r w:rsidR="00036C78" w:rsidRPr="00D159EC">
              <w:rPr>
                <w:rStyle w:val="Kpr"/>
                <w:noProof/>
              </w:rPr>
              <w:t>6.1.</w:t>
            </w:r>
            <w:r w:rsidR="00036C78">
              <w:rPr>
                <w:rFonts w:asciiTheme="minorHAnsi" w:eastAsiaTheme="minorEastAsia" w:hAnsiTheme="minorHAnsi" w:cstheme="minorBidi"/>
                <w:noProof/>
                <w:kern w:val="2"/>
                <w:sz w:val="24"/>
                <w:lang w:eastAsia="tr-TR"/>
                <w14:ligatures w14:val="standardContextual"/>
              </w:rPr>
              <w:tab/>
            </w:r>
            <w:r w:rsidR="00036C78" w:rsidRPr="00D159EC">
              <w:rPr>
                <w:rStyle w:val="Kpr"/>
                <w:noProof/>
              </w:rPr>
              <w:t>Paydaş Analizi</w:t>
            </w:r>
            <w:r w:rsidR="00036C78">
              <w:rPr>
                <w:noProof/>
                <w:webHidden/>
              </w:rPr>
              <w:tab/>
            </w:r>
            <w:r w:rsidR="00036C78">
              <w:rPr>
                <w:noProof/>
                <w:webHidden/>
              </w:rPr>
              <w:fldChar w:fldCharType="begin"/>
            </w:r>
            <w:r w:rsidR="00036C78">
              <w:rPr>
                <w:noProof/>
                <w:webHidden/>
              </w:rPr>
              <w:instrText xml:space="preserve"> PAGEREF _Toc172127690 \h </w:instrText>
            </w:r>
            <w:r w:rsidR="00036C78">
              <w:rPr>
                <w:noProof/>
                <w:webHidden/>
              </w:rPr>
            </w:r>
            <w:r w:rsidR="00036C78">
              <w:rPr>
                <w:noProof/>
                <w:webHidden/>
              </w:rPr>
              <w:fldChar w:fldCharType="separate"/>
            </w:r>
            <w:r w:rsidR="00036C78">
              <w:rPr>
                <w:noProof/>
                <w:webHidden/>
              </w:rPr>
              <w:t>43</w:t>
            </w:r>
            <w:r w:rsidR="00036C78">
              <w:rPr>
                <w:noProof/>
                <w:webHidden/>
              </w:rPr>
              <w:fldChar w:fldCharType="end"/>
            </w:r>
          </w:hyperlink>
        </w:p>
        <w:p w14:paraId="4B413E39" w14:textId="6940559A" w:rsidR="00036C78" w:rsidRDefault="00B83303">
          <w:pPr>
            <w:pStyle w:val="T2"/>
            <w:rPr>
              <w:rFonts w:asciiTheme="minorHAnsi" w:eastAsiaTheme="minorEastAsia" w:hAnsiTheme="minorHAnsi" w:cstheme="minorBidi"/>
              <w:noProof/>
              <w:kern w:val="2"/>
              <w:sz w:val="24"/>
              <w:lang w:eastAsia="tr-TR"/>
              <w14:ligatures w14:val="standardContextual"/>
            </w:rPr>
          </w:pPr>
          <w:hyperlink w:anchor="_Toc172127691" w:history="1">
            <w:r w:rsidR="00036C78" w:rsidRPr="00D159EC">
              <w:rPr>
                <w:rStyle w:val="Kpr"/>
                <w:noProof/>
              </w:rPr>
              <w:t>6.2.</w:t>
            </w:r>
            <w:r w:rsidR="00036C78">
              <w:rPr>
                <w:rFonts w:asciiTheme="minorHAnsi" w:eastAsiaTheme="minorEastAsia" w:hAnsiTheme="minorHAnsi" w:cstheme="minorBidi"/>
                <w:noProof/>
                <w:kern w:val="2"/>
                <w:sz w:val="24"/>
                <w:lang w:eastAsia="tr-TR"/>
                <w14:ligatures w14:val="standardContextual"/>
              </w:rPr>
              <w:tab/>
            </w:r>
            <w:r w:rsidR="00036C78" w:rsidRPr="00D159EC">
              <w:rPr>
                <w:rStyle w:val="Kpr"/>
                <w:noProof/>
              </w:rPr>
              <w:t>Önceki Paydaş Katılımı Aktiviteleri</w:t>
            </w:r>
            <w:r w:rsidR="00036C78">
              <w:rPr>
                <w:noProof/>
                <w:webHidden/>
              </w:rPr>
              <w:tab/>
            </w:r>
            <w:r w:rsidR="00036C78">
              <w:rPr>
                <w:noProof/>
                <w:webHidden/>
              </w:rPr>
              <w:fldChar w:fldCharType="begin"/>
            </w:r>
            <w:r w:rsidR="00036C78">
              <w:rPr>
                <w:noProof/>
                <w:webHidden/>
              </w:rPr>
              <w:instrText xml:space="preserve"> PAGEREF _Toc172127691 \h </w:instrText>
            </w:r>
            <w:r w:rsidR="00036C78">
              <w:rPr>
                <w:noProof/>
                <w:webHidden/>
              </w:rPr>
            </w:r>
            <w:r w:rsidR="00036C78">
              <w:rPr>
                <w:noProof/>
                <w:webHidden/>
              </w:rPr>
              <w:fldChar w:fldCharType="separate"/>
            </w:r>
            <w:r w:rsidR="00036C78">
              <w:rPr>
                <w:noProof/>
                <w:webHidden/>
              </w:rPr>
              <w:t>43</w:t>
            </w:r>
            <w:r w:rsidR="00036C78">
              <w:rPr>
                <w:noProof/>
                <w:webHidden/>
              </w:rPr>
              <w:fldChar w:fldCharType="end"/>
            </w:r>
          </w:hyperlink>
        </w:p>
        <w:p w14:paraId="20FCF976" w14:textId="393CAAB4" w:rsidR="00036C78" w:rsidRDefault="00B83303">
          <w:pPr>
            <w:pStyle w:val="T2"/>
            <w:rPr>
              <w:rFonts w:asciiTheme="minorHAnsi" w:eastAsiaTheme="minorEastAsia" w:hAnsiTheme="minorHAnsi" w:cstheme="minorBidi"/>
              <w:noProof/>
              <w:kern w:val="2"/>
              <w:sz w:val="24"/>
              <w:lang w:eastAsia="tr-TR"/>
              <w14:ligatures w14:val="standardContextual"/>
            </w:rPr>
          </w:pPr>
          <w:hyperlink w:anchor="_Toc172127692" w:history="1">
            <w:r w:rsidR="00036C78" w:rsidRPr="00D159EC">
              <w:rPr>
                <w:rStyle w:val="Kpr"/>
                <w:noProof/>
              </w:rPr>
              <w:t>6.3.</w:t>
            </w:r>
            <w:r w:rsidR="00036C78">
              <w:rPr>
                <w:rFonts w:asciiTheme="minorHAnsi" w:eastAsiaTheme="minorEastAsia" w:hAnsiTheme="minorHAnsi" w:cstheme="minorBidi"/>
                <w:noProof/>
                <w:kern w:val="2"/>
                <w:sz w:val="24"/>
                <w:lang w:eastAsia="tr-TR"/>
                <w14:ligatures w14:val="standardContextual"/>
              </w:rPr>
              <w:tab/>
            </w:r>
            <w:r w:rsidR="00036C78" w:rsidRPr="00D159EC">
              <w:rPr>
                <w:rStyle w:val="Kpr"/>
                <w:noProof/>
              </w:rPr>
              <w:t>Paydaş Belirleme ve Analizi</w:t>
            </w:r>
            <w:r w:rsidR="00036C78">
              <w:rPr>
                <w:noProof/>
                <w:webHidden/>
              </w:rPr>
              <w:tab/>
            </w:r>
            <w:r w:rsidR="00036C78">
              <w:rPr>
                <w:noProof/>
                <w:webHidden/>
              </w:rPr>
              <w:fldChar w:fldCharType="begin"/>
            </w:r>
            <w:r w:rsidR="00036C78">
              <w:rPr>
                <w:noProof/>
                <w:webHidden/>
              </w:rPr>
              <w:instrText xml:space="preserve"> PAGEREF _Toc172127692 \h </w:instrText>
            </w:r>
            <w:r w:rsidR="00036C78">
              <w:rPr>
                <w:noProof/>
                <w:webHidden/>
              </w:rPr>
            </w:r>
            <w:r w:rsidR="00036C78">
              <w:rPr>
                <w:noProof/>
                <w:webHidden/>
              </w:rPr>
              <w:fldChar w:fldCharType="separate"/>
            </w:r>
            <w:r w:rsidR="00036C78">
              <w:rPr>
                <w:noProof/>
                <w:webHidden/>
              </w:rPr>
              <w:t>43</w:t>
            </w:r>
            <w:r w:rsidR="00036C78">
              <w:rPr>
                <w:noProof/>
                <w:webHidden/>
              </w:rPr>
              <w:fldChar w:fldCharType="end"/>
            </w:r>
          </w:hyperlink>
        </w:p>
        <w:p w14:paraId="23FAD4CC" w14:textId="3D08A326" w:rsidR="00036C78" w:rsidRDefault="00B83303">
          <w:pPr>
            <w:pStyle w:val="T2"/>
            <w:rPr>
              <w:rFonts w:asciiTheme="minorHAnsi" w:eastAsiaTheme="minorEastAsia" w:hAnsiTheme="minorHAnsi" w:cstheme="minorBidi"/>
              <w:noProof/>
              <w:kern w:val="2"/>
              <w:sz w:val="24"/>
              <w:lang w:eastAsia="tr-TR"/>
              <w14:ligatures w14:val="standardContextual"/>
            </w:rPr>
          </w:pPr>
          <w:hyperlink w:anchor="_Toc172127693" w:history="1">
            <w:r w:rsidR="00036C78" w:rsidRPr="00D159EC">
              <w:rPr>
                <w:rStyle w:val="Kpr"/>
                <w:noProof/>
              </w:rPr>
              <w:t>6.4.</w:t>
            </w:r>
            <w:r w:rsidR="00036C78">
              <w:rPr>
                <w:rFonts w:asciiTheme="minorHAnsi" w:eastAsiaTheme="minorEastAsia" w:hAnsiTheme="minorHAnsi" w:cstheme="minorBidi"/>
                <w:noProof/>
                <w:kern w:val="2"/>
                <w:sz w:val="24"/>
                <w:lang w:eastAsia="tr-TR"/>
                <w14:ligatures w14:val="standardContextual"/>
              </w:rPr>
              <w:tab/>
            </w:r>
            <w:r w:rsidR="00036C78" w:rsidRPr="00D159EC">
              <w:rPr>
                <w:rStyle w:val="Kpr"/>
                <w:noProof/>
              </w:rPr>
              <w:t>Paydaş Katılım Programı</w:t>
            </w:r>
            <w:r w:rsidR="00036C78">
              <w:rPr>
                <w:noProof/>
                <w:webHidden/>
              </w:rPr>
              <w:tab/>
            </w:r>
            <w:r w:rsidR="00036C78">
              <w:rPr>
                <w:noProof/>
                <w:webHidden/>
              </w:rPr>
              <w:fldChar w:fldCharType="begin"/>
            </w:r>
            <w:r w:rsidR="00036C78">
              <w:rPr>
                <w:noProof/>
                <w:webHidden/>
              </w:rPr>
              <w:instrText xml:space="preserve"> PAGEREF _Toc172127693 \h </w:instrText>
            </w:r>
            <w:r w:rsidR="00036C78">
              <w:rPr>
                <w:noProof/>
                <w:webHidden/>
              </w:rPr>
            </w:r>
            <w:r w:rsidR="00036C78">
              <w:rPr>
                <w:noProof/>
                <w:webHidden/>
              </w:rPr>
              <w:fldChar w:fldCharType="separate"/>
            </w:r>
            <w:r w:rsidR="00036C78">
              <w:rPr>
                <w:noProof/>
                <w:webHidden/>
              </w:rPr>
              <w:t>44</w:t>
            </w:r>
            <w:r w:rsidR="00036C78">
              <w:rPr>
                <w:noProof/>
                <w:webHidden/>
              </w:rPr>
              <w:fldChar w:fldCharType="end"/>
            </w:r>
          </w:hyperlink>
        </w:p>
        <w:p w14:paraId="68C26109" w14:textId="20B37BEC" w:rsidR="00036C78" w:rsidRDefault="00B83303">
          <w:pPr>
            <w:pStyle w:val="T2"/>
            <w:rPr>
              <w:rFonts w:asciiTheme="minorHAnsi" w:eastAsiaTheme="minorEastAsia" w:hAnsiTheme="minorHAnsi" w:cstheme="minorBidi"/>
              <w:noProof/>
              <w:kern w:val="2"/>
              <w:sz w:val="24"/>
              <w:lang w:eastAsia="tr-TR"/>
              <w14:ligatures w14:val="standardContextual"/>
            </w:rPr>
          </w:pPr>
          <w:hyperlink w:anchor="_Toc172127694" w:history="1">
            <w:r w:rsidR="00036C78" w:rsidRPr="00D159EC">
              <w:rPr>
                <w:rStyle w:val="Kpr"/>
                <w:noProof/>
              </w:rPr>
              <w:t>6.5.</w:t>
            </w:r>
            <w:r w:rsidR="00036C78">
              <w:rPr>
                <w:rFonts w:asciiTheme="minorHAnsi" w:eastAsiaTheme="minorEastAsia" w:hAnsiTheme="minorHAnsi" w:cstheme="minorBidi"/>
                <w:noProof/>
                <w:kern w:val="2"/>
                <w:sz w:val="24"/>
                <w:lang w:eastAsia="tr-TR"/>
                <w14:ligatures w14:val="standardContextual"/>
              </w:rPr>
              <w:tab/>
            </w:r>
            <w:r w:rsidR="00036C78" w:rsidRPr="00D159EC">
              <w:rPr>
                <w:rStyle w:val="Kpr"/>
                <w:noProof/>
              </w:rPr>
              <w:t>Roller ve Sorumluluklar</w:t>
            </w:r>
            <w:r w:rsidR="00036C78">
              <w:rPr>
                <w:noProof/>
                <w:webHidden/>
              </w:rPr>
              <w:tab/>
            </w:r>
            <w:r w:rsidR="00036C78">
              <w:rPr>
                <w:noProof/>
                <w:webHidden/>
              </w:rPr>
              <w:fldChar w:fldCharType="begin"/>
            </w:r>
            <w:r w:rsidR="00036C78">
              <w:rPr>
                <w:noProof/>
                <w:webHidden/>
              </w:rPr>
              <w:instrText xml:space="preserve"> PAGEREF _Toc172127694 \h </w:instrText>
            </w:r>
            <w:r w:rsidR="00036C78">
              <w:rPr>
                <w:noProof/>
                <w:webHidden/>
              </w:rPr>
            </w:r>
            <w:r w:rsidR="00036C78">
              <w:rPr>
                <w:noProof/>
                <w:webHidden/>
              </w:rPr>
              <w:fldChar w:fldCharType="separate"/>
            </w:r>
            <w:r w:rsidR="00036C78">
              <w:rPr>
                <w:noProof/>
                <w:webHidden/>
              </w:rPr>
              <w:t>45</w:t>
            </w:r>
            <w:r w:rsidR="00036C78">
              <w:rPr>
                <w:noProof/>
                <w:webHidden/>
              </w:rPr>
              <w:fldChar w:fldCharType="end"/>
            </w:r>
          </w:hyperlink>
        </w:p>
        <w:p w14:paraId="041188B0" w14:textId="5E293CBD" w:rsidR="00036C78" w:rsidRDefault="00B83303">
          <w:pPr>
            <w:pStyle w:val="T2"/>
            <w:rPr>
              <w:rFonts w:asciiTheme="minorHAnsi" w:eastAsiaTheme="minorEastAsia" w:hAnsiTheme="minorHAnsi" w:cstheme="minorBidi"/>
              <w:noProof/>
              <w:kern w:val="2"/>
              <w:sz w:val="24"/>
              <w:lang w:eastAsia="tr-TR"/>
              <w14:ligatures w14:val="standardContextual"/>
            </w:rPr>
          </w:pPr>
          <w:hyperlink w:anchor="_Toc172127695" w:history="1">
            <w:r w:rsidR="00036C78" w:rsidRPr="00D159EC">
              <w:rPr>
                <w:rStyle w:val="Kpr"/>
                <w:noProof/>
              </w:rPr>
              <w:t>6.6.</w:t>
            </w:r>
            <w:r w:rsidR="00036C78">
              <w:rPr>
                <w:rFonts w:asciiTheme="minorHAnsi" w:eastAsiaTheme="minorEastAsia" w:hAnsiTheme="minorHAnsi" w:cstheme="minorBidi"/>
                <w:noProof/>
                <w:kern w:val="2"/>
                <w:sz w:val="24"/>
                <w:lang w:eastAsia="tr-TR"/>
                <w14:ligatures w14:val="standardContextual"/>
              </w:rPr>
              <w:tab/>
            </w:r>
            <w:r w:rsidR="00036C78" w:rsidRPr="00D159EC">
              <w:rPr>
                <w:rStyle w:val="Kpr"/>
                <w:noProof/>
              </w:rPr>
              <w:t>Şikayet Mekanizması</w:t>
            </w:r>
            <w:r w:rsidR="00036C78">
              <w:rPr>
                <w:noProof/>
                <w:webHidden/>
              </w:rPr>
              <w:tab/>
            </w:r>
            <w:r w:rsidR="00036C78">
              <w:rPr>
                <w:noProof/>
                <w:webHidden/>
              </w:rPr>
              <w:fldChar w:fldCharType="begin"/>
            </w:r>
            <w:r w:rsidR="00036C78">
              <w:rPr>
                <w:noProof/>
                <w:webHidden/>
              </w:rPr>
              <w:instrText xml:space="preserve"> PAGEREF _Toc172127695 \h </w:instrText>
            </w:r>
            <w:r w:rsidR="00036C78">
              <w:rPr>
                <w:noProof/>
                <w:webHidden/>
              </w:rPr>
            </w:r>
            <w:r w:rsidR="00036C78">
              <w:rPr>
                <w:noProof/>
                <w:webHidden/>
              </w:rPr>
              <w:fldChar w:fldCharType="separate"/>
            </w:r>
            <w:r w:rsidR="00036C78">
              <w:rPr>
                <w:noProof/>
                <w:webHidden/>
              </w:rPr>
              <w:t>46</w:t>
            </w:r>
            <w:r w:rsidR="00036C78">
              <w:rPr>
                <w:noProof/>
                <w:webHidden/>
              </w:rPr>
              <w:fldChar w:fldCharType="end"/>
            </w:r>
          </w:hyperlink>
        </w:p>
        <w:p w14:paraId="2FB5896D" w14:textId="2E0E399B" w:rsidR="00036C78" w:rsidRDefault="00B83303">
          <w:pPr>
            <w:pStyle w:val="T2"/>
            <w:rPr>
              <w:rFonts w:asciiTheme="minorHAnsi" w:eastAsiaTheme="minorEastAsia" w:hAnsiTheme="minorHAnsi" w:cstheme="minorBidi"/>
              <w:noProof/>
              <w:kern w:val="2"/>
              <w:sz w:val="24"/>
              <w:lang w:eastAsia="tr-TR"/>
              <w14:ligatures w14:val="standardContextual"/>
            </w:rPr>
          </w:pPr>
          <w:hyperlink w:anchor="_Toc172127696" w:history="1">
            <w:r w:rsidR="00036C78" w:rsidRPr="00D159EC">
              <w:rPr>
                <w:rStyle w:val="Kpr"/>
                <w:noProof/>
              </w:rPr>
              <w:t>6.7.</w:t>
            </w:r>
            <w:r w:rsidR="00036C78">
              <w:rPr>
                <w:rFonts w:asciiTheme="minorHAnsi" w:eastAsiaTheme="minorEastAsia" w:hAnsiTheme="minorHAnsi" w:cstheme="minorBidi"/>
                <w:noProof/>
                <w:kern w:val="2"/>
                <w:sz w:val="24"/>
                <w:lang w:eastAsia="tr-TR"/>
                <w14:ligatures w14:val="standardContextual"/>
              </w:rPr>
              <w:tab/>
            </w:r>
            <w:r w:rsidR="00036C78" w:rsidRPr="00D159EC">
              <w:rPr>
                <w:rStyle w:val="Kpr"/>
                <w:noProof/>
              </w:rPr>
              <w:t>İzleme ve Raporlama</w:t>
            </w:r>
            <w:r w:rsidR="00036C78">
              <w:rPr>
                <w:noProof/>
                <w:webHidden/>
              </w:rPr>
              <w:tab/>
            </w:r>
            <w:r w:rsidR="00036C78">
              <w:rPr>
                <w:noProof/>
                <w:webHidden/>
              </w:rPr>
              <w:fldChar w:fldCharType="begin"/>
            </w:r>
            <w:r w:rsidR="00036C78">
              <w:rPr>
                <w:noProof/>
                <w:webHidden/>
              </w:rPr>
              <w:instrText xml:space="preserve"> PAGEREF _Toc172127696 \h </w:instrText>
            </w:r>
            <w:r w:rsidR="00036C78">
              <w:rPr>
                <w:noProof/>
                <w:webHidden/>
              </w:rPr>
            </w:r>
            <w:r w:rsidR="00036C78">
              <w:rPr>
                <w:noProof/>
                <w:webHidden/>
              </w:rPr>
              <w:fldChar w:fldCharType="separate"/>
            </w:r>
            <w:r w:rsidR="00036C78">
              <w:rPr>
                <w:noProof/>
                <w:webHidden/>
              </w:rPr>
              <w:t>48</w:t>
            </w:r>
            <w:r w:rsidR="00036C78">
              <w:rPr>
                <w:noProof/>
                <w:webHidden/>
              </w:rPr>
              <w:fldChar w:fldCharType="end"/>
            </w:r>
          </w:hyperlink>
        </w:p>
        <w:p w14:paraId="6265EAFE" w14:textId="326565D1" w:rsidR="00036C78" w:rsidRDefault="00B83303">
          <w:pPr>
            <w:pStyle w:val="T1"/>
            <w:tabs>
              <w:tab w:val="left" w:pos="442"/>
            </w:tabs>
            <w:rPr>
              <w:rFonts w:asciiTheme="minorHAnsi" w:eastAsiaTheme="minorEastAsia" w:hAnsiTheme="minorHAnsi" w:cstheme="minorBidi"/>
              <w:noProof/>
              <w:kern w:val="2"/>
              <w:sz w:val="24"/>
              <w:lang w:eastAsia="tr-TR"/>
              <w14:ligatures w14:val="standardContextual"/>
            </w:rPr>
          </w:pPr>
          <w:hyperlink w:anchor="_Toc172127697" w:history="1">
            <w:r w:rsidR="00036C78" w:rsidRPr="00D159EC">
              <w:rPr>
                <w:rStyle w:val="Kpr"/>
                <w:noProof/>
                <w:lang w:eastAsia="tr-TR"/>
              </w:rPr>
              <w:t>7.</w:t>
            </w:r>
            <w:r w:rsidR="00036C78">
              <w:rPr>
                <w:rFonts w:asciiTheme="minorHAnsi" w:eastAsiaTheme="minorEastAsia" w:hAnsiTheme="minorHAnsi" w:cstheme="minorBidi"/>
                <w:noProof/>
                <w:kern w:val="2"/>
                <w:sz w:val="24"/>
                <w:lang w:eastAsia="tr-TR"/>
                <w14:ligatures w14:val="standardContextual"/>
              </w:rPr>
              <w:tab/>
            </w:r>
            <w:r w:rsidR="00036C78" w:rsidRPr="00D159EC">
              <w:rPr>
                <w:rStyle w:val="Kpr"/>
                <w:noProof/>
                <w:lang w:eastAsia="tr-TR"/>
              </w:rPr>
              <w:t>SONUÇ</w:t>
            </w:r>
            <w:r w:rsidR="00036C78">
              <w:rPr>
                <w:noProof/>
                <w:webHidden/>
              </w:rPr>
              <w:tab/>
            </w:r>
            <w:r w:rsidR="00036C78">
              <w:rPr>
                <w:noProof/>
                <w:webHidden/>
              </w:rPr>
              <w:fldChar w:fldCharType="begin"/>
            </w:r>
            <w:r w:rsidR="00036C78">
              <w:rPr>
                <w:noProof/>
                <w:webHidden/>
              </w:rPr>
              <w:instrText xml:space="preserve"> PAGEREF _Toc172127697 \h </w:instrText>
            </w:r>
            <w:r w:rsidR="00036C78">
              <w:rPr>
                <w:noProof/>
                <w:webHidden/>
              </w:rPr>
            </w:r>
            <w:r w:rsidR="00036C78">
              <w:rPr>
                <w:noProof/>
                <w:webHidden/>
              </w:rPr>
              <w:fldChar w:fldCharType="separate"/>
            </w:r>
            <w:r w:rsidR="00036C78">
              <w:rPr>
                <w:noProof/>
                <w:webHidden/>
              </w:rPr>
              <w:t>49</w:t>
            </w:r>
            <w:r w:rsidR="00036C78">
              <w:rPr>
                <w:noProof/>
                <w:webHidden/>
              </w:rPr>
              <w:fldChar w:fldCharType="end"/>
            </w:r>
          </w:hyperlink>
        </w:p>
        <w:p w14:paraId="5A30255A" w14:textId="514379DD" w:rsidR="004267CB" w:rsidRPr="006A46B4" w:rsidRDefault="005530B2" w:rsidP="0031447A">
          <w:pPr>
            <w:pStyle w:val="TOC-text-ce"/>
            <w:spacing w:line="276" w:lineRule="auto"/>
          </w:pPr>
          <w:r w:rsidRPr="006A46B4">
            <w:fldChar w:fldCharType="end"/>
          </w:r>
        </w:p>
      </w:sdtContent>
    </w:sdt>
    <w:p w14:paraId="6D8BB52E" w14:textId="77777777" w:rsidR="0055377B" w:rsidRPr="006A46B4" w:rsidRDefault="0055377B" w:rsidP="0031447A">
      <w:pPr>
        <w:pStyle w:val="Balk1"/>
        <w:numPr>
          <w:ilvl w:val="0"/>
          <w:numId w:val="0"/>
        </w:numPr>
        <w:spacing w:line="276" w:lineRule="auto"/>
        <w:rPr>
          <w:b w:val="0"/>
          <w:lang w:val="tr-TR"/>
        </w:rPr>
        <w:sectPr w:rsidR="0055377B" w:rsidRPr="006A46B4" w:rsidSect="006309EB">
          <w:footerReference w:type="even" r:id="rId16"/>
          <w:footerReference w:type="default" r:id="rId17"/>
          <w:headerReference w:type="first" r:id="rId18"/>
          <w:footerReference w:type="first" r:id="rId19"/>
          <w:pgSz w:w="11906" w:h="16838"/>
          <w:pgMar w:top="1418" w:right="1418" w:bottom="1418" w:left="1418" w:header="709" w:footer="1559" w:gutter="0"/>
          <w:pgNumType w:fmt="upperRoman"/>
          <w:cols w:space="708"/>
          <w:titlePg/>
          <w:docGrid w:linePitch="360"/>
        </w:sectPr>
      </w:pPr>
    </w:p>
    <w:p w14:paraId="054F5D83" w14:textId="18BAAF0E" w:rsidR="007F717F" w:rsidRPr="006A46B4" w:rsidRDefault="00987E00" w:rsidP="0031447A">
      <w:pPr>
        <w:pStyle w:val="indekiler"/>
        <w:spacing w:line="276" w:lineRule="auto"/>
      </w:pPr>
      <w:bookmarkStart w:id="6" w:name="_Toc172127671"/>
      <w:r w:rsidRPr="006A46B4">
        <w:lastRenderedPageBreak/>
        <w:t>ŞEKİL LİSTESİ</w:t>
      </w:r>
      <w:bookmarkEnd w:id="6"/>
    </w:p>
    <w:p w14:paraId="232277FD" w14:textId="120C1219" w:rsidR="007E7BCF" w:rsidRPr="007E7BCF" w:rsidRDefault="005530B2">
      <w:pPr>
        <w:pStyle w:val="ekillerTablosu"/>
        <w:tabs>
          <w:tab w:val="right" w:leader="dot" w:pos="9060"/>
        </w:tabs>
        <w:rPr>
          <w:rFonts w:asciiTheme="minorHAnsi" w:eastAsiaTheme="minorEastAsia" w:hAnsiTheme="minorHAnsi" w:cstheme="minorBidi"/>
          <w:noProof/>
          <w:kern w:val="2"/>
          <w:sz w:val="22"/>
          <w:szCs w:val="22"/>
          <w:lang w:eastAsia="tr-TR"/>
          <w14:ligatures w14:val="standardContextual"/>
        </w:rPr>
      </w:pPr>
      <w:r w:rsidRPr="007C000E">
        <w:rPr>
          <w:szCs w:val="20"/>
        </w:rPr>
        <w:fldChar w:fldCharType="begin"/>
      </w:r>
      <w:r w:rsidRPr="007C000E">
        <w:rPr>
          <w:szCs w:val="20"/>
        </w:rPr>
        <w:instrText xml:space="preserve"> TOC \h \z \c "Şekil" </w:instrText>
      </w:r>
      <w:r w:rsidRPr="007C000E">
        <w:rPr>
          <w:szCs w:val="20"/>
        </w:rPr>
        <w:fldChar w:fldCharType="separate"/>
      </w:r>
      <w:hyperlink w:anchor="_Toc156923582" w:history="1">
        <w:r w:rsidR="007E7BCF" w:rsidRPr="007E7BCF">
          <w:rPr>
            <w:rStyle w:val="Kpr"/>
            <w:noProof/>
          </w:rPr>
          <w:t>Şekil 1. Proje Alanı</w:t>
        </w:r>
        <w:r w:rsidR="007E7BCF" w:rsidRPr="007E7BCF">
          <w:rPr>
            <w:noProof/>
            <w:webHidden/>
          </w:rPr>
          <w:tab/>
        </w:r>
        <w:r w:rsidR="007E7BCF" w:rsidRPr="007E7BCF">
          <w:rPr>
            <w:noProof/>
            <w:webHidden/>
          </w:rPr>
          <w:fldChar w:fldCharType="begin"/>
        </w:r>
        <w:r w:rsidR="007E7BCF" w:rsidRPr="007E7BCF">
          <w:rPr>
            <w:noProof/>
            <w:webHidden/>
          </w:rPr>
          <w:instrText xml:space="preserve"> PAGEREF _Toc156923582 \h </w:instrText>
        </w:r>
        <w:r w:rsidR="007E7BCF" w:rsidRPr="007E7BCF">
          <w:rPr>
            <w:noProof/>
            <w:webHidden/>
          </w:rPr>
        </w:r>
        <w:r w:rsidR="007E7BCF" w:rsidRPr="007E7BCF">
          <w:rPr>
            <w:noProof/>
            <w:webHidden/>
          </w:rPr>
          <w:fldChar w:fldCharType="separate"/>
        </w:r>
        <w:r w:rsidR="007E7BCF" w:rsidRPr="007E7BCF">
          <w:rPr>
            <w:noProof/>
            <w:webHidden/>
          </w:rPr>
          <w:t>11</w:t>
        </w:r>
        <w:r w:rsidR="007E7BCF" w:rsidRPr="007E7BCF">
          <w:rPr>
            <w:noProof/>
            <w:webHidden/>
          </w:rPr>
          <w:fldChar w:fldCharType="end"/>
        </w:r>
      </w:hyperlink>
    </w:p>
    <w:p w14:paraId="7C61F90D" w14:textId="0077D031" w:rsidR="007E7BCF" w:rsidRPr="007E7BCF" w:rsidRDefault="00B83303">
      <w:pPr>
        <w:pStyle w:val="ekillerTablosu"/>
        <w:tabs>
          <w:tab w:val="right" w:leader="dot" w:pos="9060"/>
        </w:tabs>
        <w:rPr>
          <w:rFonts w:asciiTheme="minorHAnsi" w:eastAsiaTheme="minorEastAsia" w:hAnsiTheme="minorHAnsi" w:cstheme="minorBidi"/>
          <w:noProof/>
          <w:kern w:val="2"/>
          <w:sz w:val="22"/>
          <w:szCs w:val="22"/>
          <w:lang w:eastAsia="tr-TR"/>
          <w14:ligatures w14:val="standardContextual"/>
        </w:rPr>
      </w:pPr>
      <w:hyperlink w:anchor="_Toc156923583" w:history="1">
        <w:r w:rsidR="007E7BCF" w:rsidRPr="007E7BCF">
          <w:rPr>
            <w:rStyle w:val="Kpr"/>
            <w:noProof/>
          </w:rPr>
          <w:t>Şekil 2 Yozgat İli ve Çekerek İlçesinin Konumu</w:t>
        </w:r>
        <w:r w:rsidR="007E7BCF" w:rsidRPr="007E7BCF">
          <w:rPr>
            <w:noProof/>
            <w:webHidden/>
          </w:rPr>
          <w:tab/>
        </w:r>
        <w:r w:rsidR="007E7BCF" w:rsidRPr="007E7BCF">
          <w:rPr>
            <w:noProof/>
            <w:webHidden/>
          </w:rPr>
          <w:fldChar w:fldCharType="begin"/>
        </w:r>
        <w:r w:rsidR="007E7BCF" w:rsidRPr="007E7BCF">
          <w:rPr>
            <w:noProof/>
            <w:webHidden/>
          </w:rPr>
          <w:instrText xml:space="preserve"> PAGEREF _Toc156923583 \h </w:instrText>
        </w:r>
        <w:r w:rsidR="007E7BCF" w:rsidRPr="007E7BCF">
          <w:rPr>
            <w:noProof/>
            <w:webHidden/>
          </w:rPr>
        </w:r>
        <w:r w:rsidR="007E7BCF" w:rsidRPr="007E7BCF">
          <w:rPr>
            <w:noProof/>
            <w:webHidden/>
          </w:rPr>
          <w:fldChar w:fldCharType="separate"/>
        </w:r>
        <w:r w:rsidR="007E7BCF" w:rsidRPr="007E7BCF">
          <w:rPr>
            <w:noProof/>
            <w:webHidden/>
          </w:rPr>
          <w:t>19</w:t>
        </w:r>
        <w:r w:rsidR="007E7BCF" w:rsidRPr="007E7BCF">
          <w:rPr>
            <w:noProof/>
            <w:webHidden/>
          </w:rPr>
          <w:fldChar w:fldCharType="end"/>
        </w:r>
      </w:hyperlink>
    </w:p>
    <w:p w14:paraId="559C6740" w14:textId="6208FD3B" w:rsidR="007E7BCF" w:rsidRPr="007E7BCF" w:rsidRDefault="00B83303">
      <w:pPr>
        <w:pStyle w:val="ekillerTablosu"/>
        <w:tabs>
          <w:tab w:val="right" w:leader="dot" w:pos="9060"/>
        </w:tabs>
        <w:rPr>
          <w:rFonts w:asciiTheme="minorHAnsi" w:eastAsiaTheme="minorEastAsia" w:hAnsiTheme="minorHAnsi" w:cstheme="minorBidi"/>
          <w:noProof/>
          <w:kern w:val="2"/>
          <w:sz w:val="22"/>
          <w:szCs w:val="22"/>
          <w:lang w:eastAsia="tr-TR"/>
          <w14:ligatures w14:val="standardContextual"/>
        </w:rPr>
      </w:pPr>
      <w:hyperlink w:anchor="_Toc156923584" w:history="1">
        <w:r w:rsidR="007E7BCF" w:rsidRPr="007E7BCF">
          <w:rPr>
            <w:rStyle w:val="Kpr"/>
            <w:noProof/>
          </w:rPr>
          <w:t>Şekil 3. Türkiye'nin Güneş Enerjisi Potansiyel Atlası</w:t>
        </w:r>
        <w:r w:rsidR="007E7BCF" w:rsidRPr="007E7BCF">
          <w:rPr>
            <w:noProof/>
            <w:webHidden/>
          </w:rPr>
          <w:tab/>
        </w:r>
        <w:r w:rsidR="007E7BCF" w:rsidRPr="007E7BCF">
          <w:rPr>
            <w:noProof/>
            <w:webHidden/>
          </w:rPr>
          <w:fldChar w:fldCharType="begin"/>
        </w:r>
        <w:r w:rsidR="007E7BCF" w:rsidRPr="007E7BCF">
          <w:rPr>
            <w:noProof/>
            <w:webHidden/>
          </w:rPr>
          <w:instrText xml:space="preserve"> PAGEREF _Toc156923584 \h </w:instrText>
        </w:r>
        <w:r w:rsidR="007E7BCF" w:rsidRPr="007E7BCF">
          <w:rPr>
            <w:noProof/>
            <w:webHidden/>
          </w:rPr>
        </w:r>
        <w:r w:rsidR="007E7BCF" w:rsidRPr="007E7BCF">
          <w:rPr>
            <w:noProof/>
            <w:webHidden/>
          </w:rPr>
          <w:fldChar w:fldCharType="separate"/>
        </w:r>
        <w:r w:rsidR="007E7BCF" w:rsidRPr="007E7BCF">
          <w:rPr>
            <w:noProof/>
            <w:webHidden/>
          </w:rPr>
          <w:t>20</w:t>
        </w:r>
        <w:r w:rsidR="007E7BCF" w:rsidRPr="007E7BCF">
          <w:rPr>
            <w:noProof/>
            <w:webHidden/>
          </w:rPr>
          <w:fldChar w:fldCharType="end"/>
        </w:r>
      </w:hyperlink>
    </w:p>
    <w:p w14:paraId="6C31E215" w14:textId="0FB79CEA" w:rsidR="007E7BCF" w:rsidRPr="007E7BCF" w:rsidRDefault="00B83303">
      <w:pPr>
        <w:pStyle w:val="ekillerTablosu"/>
        <w:tabs>
          <w:tab w:val="right" w:leader="dot" w:pos="9060"/>
        </w:tabs>
        <w:rPr>
          <w:rFonts w:asciiTheme="minorHAnsi" w:eastAsiaTheme="minorEastAsia" w:hAnsiTheme="minorHAnsi" w:cstheme="minorBidi"/>
          <w:noProof/>
          <w:kern w:val="2"/>
          <w:sz w:val="22"/>
          <w:szCs w:val="22"/>
          <w:lang w:eastAsia="tr-TR"/>
          <w14:ligatures w14:val="standardContextual"/>
        </w:rPr>
      </w:pPr>
      <w:hyperlink w:anchor="_Toc156923585" w:history="1">
        <w:r w:rsidR="007E7BCF" w:rsidRPr="007E7BCF">
          <w:rPr>
            <w:rStyle w:val="Kpr"/>
            <w:noProof/>
          </w:rPr>
          <w:t>Şekil 4: GES Alanı ve Şebeke Bağlantısı</w:t>
        </w:r>
        <w:r w:rsidR="007E7BCF" w:rsidRPr="007E7BCF">
          <w:rPr>
            <w:noProof/>
            <w:webHidden/>
          </w:rPr>
          <w:tab/>
        </w:r>
        <w:r w:rsidR="007E7BCF" w:rsidRPr="007E7BCF">
          <w:rPr>
            <w:noProof/>
            <w:webHidden/>
          </w:rPr>
          <w:fldChar w:fldCharType="begin"/>
        </w:r>
        <w:r w:rsidR="007E7BCF" w:rsidRPr="007E7BCF">
          <w:rPr>
            <w:noProof/>
            <w:webHidden/>
          </w:rPr>
          <w:instrText xml:space="preserve"> PAGEREF _Toc156923585 \h </w:instrText>
        </w:r>
        <w:r w:rsidR="007E7BCF" w:rsidRPr="007E7BCF">
          <w:rPr>
            <w:noProof/>
            <w:webHidden/>
          </w:rPr>
        </w:r>
        <w:r w:rsidR="007E7BCF" w:rsidRPr="007E7BCF">
          <w:rPr>
            <w:noProof/>
            <w:webHidden/>
          </w:rPr>
          <w:fldChar w:fldCharType="separate"/>
        </w:r>
        <w:r w:rsidR="007E7BCF" w:rsidRPr="007E7BCF">
          <w:rPr>
            <w:noProof/>
            <w:webHidden/>
          </w:rPr>
          <w:t>21</w:t>
        </w:r>
        <w:r w:rsidR="007E7BCF" w:rsidRPr="007E7BCF">
          <w:rPr>
            <w:noProof/>
            <w:webHidden/>
          </w:rPr>
          <w:fldChar w:fldCharType="end"/>
        </w:r>
      </w:hyperlink>
    </w:p>
    <w:p w14:paraId="50BB25AE" w14:textId="21DA3A81" w:rsidR="007E7BCF" w:rsidRPr="007E7BCF" w:rsidRDefault="00B83303">
      <w:pPr>
        <w:pStyle w:val="ekillerTablosu"/>
        <w:tabs>
          <w:tab w:val="right" w:leader="dot" w:pos="9060"/>
        </w:tabs>
        <w:rPr>
          <w:rFonts w:asciiTheme="minorHAnsi" w:eastAsiaTheme="minorEastAsia" w:hAnsiTheme="minorHAnsi" w:cstheme="minorBidi"/>
          <w:noProof/>
          <w:kern w:val="2"/>
          <w:sz w:val="22"/>
          <w:szCs w:val="22"/>
          <w:lang w:eastAsia="tr-TR"/>
          <w14:ligatures w14:val="standardContextual"/>
        </w:rPr>
      </w:pPr>
      <w:hyperlink w:anchor="_Toc156923586" w:history="1">
        <w:r w:rsidR="007E7BCF" w:rsidRPr="007E7BCF">
          <w:rPr>
            <w:rStyle w:val="Kpr"/>
            <w:noProof/>
          </w:rPr>
          <w:t>Şekil 5: Katılım Diyagramı</w:t>
        </w:r>
        <w:r w:rsidR="007E7BCF" w:rsidRPr="007E7BCF">
          <w:rPr>
            <w:noProof/>
            <w:webHidden/>
          </w:rPr>
          <w:tab/>
        </w:r>
        <w:r w:rsidR="007E7BCF" w:rsidRPr="007E7BCF">
          <w:rPr>
            <w:noProof/>
            <w:webHidden/>
          </w:rPr>
          <w:fldChar w:fldCharType="begin"/>
        </w:r>
        <w:r w:rsidR="007E7BCF" w:rsidRPr="007E7BCF">
          <w:rPr>
            <w:noProof/>
            <w:webHidden/>
          </w:rPr>
          <w:instrText xml:space="preserve"> PAGEREF _Toc156923586 \h </w:instrText>
        </w:r>
        <w:r w:rsidR="007E7BCF" w:rsidRPr="007E7BCF">
          <w:rPr>
            <w:noProof/>
            <w:webHidden/>
          </w:rPr>
        </w:r>
        <w:r w:rsidR="007E7BCF" w:rsidRPr="007E7BCF">
          <w:rPr>
            <w:noProof/>
            <w:webHidden/>
          </w:rPr>
          <w:fldChar w:fldCharType="separate"/>
        </w:r>
        <w:r w:rsidR="007E7BCF" w:rsidRPr="007E7BCF">
          <w:rPr>
            <w:noProof/>
            <w:webHidden/>
          </w:rPr>
          <w:t>44</w:t>
        </w:r>
        <w:r w:rsidR="007E7BCF" w:rsidRPr="007E7BCF">
          <w:rPr>
            <w:noProof/>
            <w:webHidden/>
          </w:rPr>
          <w:fldChar w:fldCharType="end"/>
        </w:r>
      </w:hyperlink>
    </w:p>
    <w:p w14:paraId="36A16D56" w14:textId="14636A7A" w:rsidR="007E7BCF" w:rsidRPr="007E7BCF" w:rsidRDefault="00B83303">
      <w:pPr>
        <w:pStyle w:val="ekillerTablosu"/>
        <w:tabs>
          <w:tab w:val="right" w:leader="dot" w:pos="9060"/>
        </w:tabs>
        <w:rPr>
          <w:rFonts w:asciiTheme="minorHAnsi" w:eastAsiaTheme="minorEastAsia" w:hAnsiTheme="minorHAnsi" w:cstheme="minorBidi"/>
          <w:noProof/>
          <w:kern w:val="2"/>
          <w:sz w:val="22"/>
          <w:szCs w:val="22"/>
          <w:lang w:eastAsia="tr-TR"/>
          <w14:ligatures w14:val="standardContextual"/>
        </w:rPr>
      </w:pPr>
      <w:hyperlink w:anchor="_Toc156923587" w:history="1">
        <w:r w:rsidR="007E7BCF" w:rsidRPr="007E7BCF">
          <w:rPr>
            <w:rStyle w:val="Kpr"/>
            <w:noProof/>
          </w:rPr>
          <w:t>Şekil 6: Şikayet Mekanizması Akış Şeması</w:t>
        </w:r>
        <w:r w:rsidR="007E7BCF" w:rsidRPr="007E7BCF">
          <w:rPr>
            <w:noProof/>
            <w:webHidden/>
          </w:rPr>
          <w:tab/>
        </w:r>
        <w:r w:rsidR="007E7BCF" w:rsidRPr="007E7BCF">
          <w:rPr>
            <w:noProof/>
            <w:webHidden/>
          </w:rPr>
          <w:fldChar w:fldCharType="begin"/>
        </w:r>
        <w:r w:rsidR="007E7BCF" w:rsidRPr="007E7BCF">
          <w:rPr>
            <w:noProof/>
            <w:webHidden/>
          </w:rPr>
          <w:instrText xml:space="preserve"> PAGEREF _Toc156923587 \h </w:instrText>
        </w:r>
        <w:r w:rsidR="007E7BCF" w:rsidRPr="007E7BCF">
          <w:rPr>
            <w:noProof/>
            <w:webHidden/>
          </w:rPr>
        </w:r>
        <w:r w:rsidR="007E7BCF" w:rsidRPr="007E7BCF">
          <w:rPr>
            <w:noProof/>
            <w:webHidden/>
          </w:rPr>
          <w:fldChar w:fldCharType="separate"/>
        </w:r>
        <w:r w:rsidR="007E7BCF" w:rsidRPr="007E7BCF">
          <w:rPr>
            <w:noProof/>
            <w:webHidden/>
          </w:rPr>
          <w:t>47</w:t>
        </w:r>
        <w:r w:rsidR="007E7BCF" w:rsidRPr="007E7BCF">
          <w:rPr>
            <w:noProof/>
            <w:webHidden/>
          </w:rPr>
          <w:fldChar w:fldCharType="end"/>
        </w:r>
      </w:hyperlink>
    </w:p>
    <w:p w14:paraId="767D4348" w14:textId="69EC5003" w:rsidR="00F25516" w:rsidRPr="006A46B4" w:rsidRDefault="005530B2" w:rsidP="0031447A">
      <w:pPr>
        <w:spacing w:line="276" w:lineRule="auto"/>
        <w:rPr>
          <w:sz w:val="20"/>
          <w:szCs w:val="20"/>
        </w:rPr>
      </w:pPr>
      <w:r w:rsidRPr="007C000E">
        <w:rPr>
          <w:sz w:val="20"/>
          <w:szCs w:val="20"/>
        </w:rPr>
        <w:fldChar w:fldCharType="end"/>
      </w:r>
      <w:r w:rsidR="00F25516" w:rsidRPr="006A46B4">
        <w:rPr>
          <w:sz w:val="20"/>
          <w:szCs w:val="20"/>
        </w:rPr>
        <w:br w:type="page"/>
      </w:r>
    </w:p>
    <w:p w14:paraId="605BFB5E" w14:textId="28C62400" w:rsidR="007F717F" w:rsidRPr="006A46B4" w:rsidRDefault="00987E00" w:rsidP="0031447A">
      <w:pPr>
        <w:pStyle w:val="indekiler"/>
        <w:spacing w:line="276" w:lineRule="auto"/>
      </w:pPr>
      <w:bookmarkStart w:id="7" w:name="_Toc172127672"/>
      <w:bookmarkStart w:id="8" w:name="_Hlk74036471"/>
      <w:r w:rsidRPr="006A46B4">
        <w:lastRenderedPageBreak/>
        <w:t>TABLO LİSTESİ</w:t>
      </w:r>
      <w:bookmarkEnd w:id="7"/>
    </w:p>
    <w:p w14:paraId="327D7CBA" w14:textId="67C72646" w:rsidR="007C000E" w:rsidRPr="007C000E" w:rsidRDefault="000612B3">
      <w:pPr>
        <w:pStyle w:val="ekillerTablosu"/>
        <w:tabs>
          <w:tab w:val="right" w:leader="dot" w:pos="9060"/>
        </w:tabs>
        <w:rPr>
          <w:rFonts w:asciiTheme="minorHAnsi" w:eastAsiaTheme="minorEastAsia" w:hAnsiTheme="minorHAnsi" w:cstheme="minorBidi"/>
          <w:noProof/>
          <w:kern w:val="2"/>
          <w:sz w:val="22"/>
          <w:szCs w:val="22"/>
          <w:lang w:eastAsia="tr-TR"/>
          <w14:ligatures w14:val="standardContextual"/>
        </w:rPr>
      </w:pPr>
      <w:r w:rsidRPr="007C000E">
        <w:rPr>
          <w:rFonts w:eastAsia="TimesNewRoman"/>
          <w:kern w:val="32"/>
          <w:sz w:val="24"/>
          <w:lang w:eastAsia="tr-TR"/>
        </w:rPr>
        <w:fldChar w:fldCharType="begin"/>
      </w:r>
      <w:r w:rsidRPr="007C000E">
        <w:rPr>
          <w:rFonts w:eastAsia="TimesNewRoman"/>
          <w:kern w:val="32"/>
          <w:lang w:eastAsia="tr-TR"/>
        </w:rPr>
        <w:instrText xml:space="preserve"> TOC \h \z \c "Tablo" </w:instrText>
      </w:r>
      <w:r w:rsidRPr="007C000E">
        <w:rPr>
          <w:rFonts w:eastAsia="TimesNewRoman"/>
          <w:kern w:val="32"/>
          <w:sz w:val="24"/>
          <w:lang w:eastAsia="tr-TR"/>
        </w:rPr>
        <w:fldChar w:fldCharType="separate"/>
      </w:r>
      <w:hyperlink w:anchor="_Toc156921023" w:history="1">
        <w:r w:rsidR="007C000E" w:rsidRPr="007C000E">
          <w:rPr>
            <w:rStyle w:val="Kpr"/>
            <w:noProof/>
          </w:rPr>
          <w:t>Tablo 1. Beşinci Kademe Gelişmiş İller</w:t>
        </w:r>
        <w:r w:rsidR="007C000E" w:rsidRPr="007C000E">
          <w:rPr>
            <w:noProof/>
            <w:webHidden/>
          </w:rPr>
          <w:tab/>
        </w:r>
        <w:r w:rsidR="007C000E" w:rsidRPr="007C000E">
          <w:rPr>
            <w:noProof/>
            <w:webHidden/>
          </w:rPr>
          <w:fldChar w:fldCharType="begin"/>
        </w:r>
        <w:r w:rsidR="007C000E" w:rsidRPr="007C000E">
          <w:rPr>
            <w:noProof/>
            <w:webHidden/>
          </w:rPr>
          <w:instrText xml:space="preserve"> PAGEREF _Toc156921023 \h </w:instrText>
        </w:r>
        <w:r w:rsidR="007C000E" w:rsidRPr="007C000E">
          <w:rPr>
            <w:noProof/>
            <w:webHidden/>
          </w:rPr>
        </w:r>
        <w:r w:rsidR="007C000E" w:rsidRPr="007C000E">
          <w:rPr>
            <w:noProof/>
            <w:webHidden/>
          </w:rPr>
          <w:fldChar w:fldCharType="separate"/>
        </w:r>
        <w:r w:rsidR="007C000E" w:rsidRPr="007C000E">
          <w:rPr>
            <w:noProof/>
            <w:webHidden/>
          </w:rPr>
          <w:t>22</w:t>
        </w:r>
        <w:r w:rsidR="007C000E" w:rsidRPr="007C000E">
          <w:rPr>
            <w:noProof/>
            <w:webHidden/>
          </w:rPr>
          <w:fldChar w:fldCharType="end"/>
        </w:r>
      </w:hyperlink>
    </w:p>
    <w:p w14:paraId="1326B2AE" w14:textId="150C768E" w:rsidR="007C000E" w:rsidRPr="007C000E" w:rsidRDefault="00B83303">
      <w:pPr>
        <w:pStyle w:val="ekillerTablosu"/>
        <w:tabs>
          <w:tab w:val="right" w:leader="dot" w:pos="9060"/>
        </w:tabs>
        <w:rPr>
          <w:rFonts w:asciiTheme="minorHAnsi" w:eastAsiaTheme="minorEastAsia" w:hAnsiTheme="minorHAnsi" w:cstheme="minorBidi"/>
          <w:noProof/>
          <w:kern w:val="2"/>
          <w:sz w:val="22"/>
          <w:szCs w:val="22"/>
          <w:lang w:eastAsia="tr-TR"/>
          <w14:ligatures w14:val="standardContextual"/>
        </w:rPr>
      </w:pPr>
      <w:hyperlink w:anchor="_Toc156921024" w:history="1">
        <w:r w:rsidR="007C000E" w:rsidRPr="007C000E">
          <w:rPr>
            <w:rStyle w:val="Kpr"/>
            <w:noProof/>
          </w:rPr>
          <w:t>Tablo 2. Yozgat İlçelerinin SEGE Endeksleri</w:t>
        </w:r>
        <w:r w:rsidR="007C000E" w:rsidRPr="007C000E">
          <w:rPr>
            <w:noProof/>
            <w:webHidden/>
          </w:rPr>
          <w:tab/>
        </w:r>
        <w:r w:rsidR="007C000E" w:rsidRPr="007C000E">
          <w:rPr>
            <w:noProof/>
            <w:webHidden/>
          </w:rPr>
          <w:fldChar w:fldCharType="begin"/>
        </w:r>
        <w:r w:rsidR="007C000E" w:rsidRPr="007C000E">
          <w:rPr>
            <w:noProof/>
            <w:webHidden/>
          </w:rPr>
          <w:instrText xml:space="preserve"> PAGEREF _Toc156921024 \h </w:instrText>
        </w:r>
        <w:r w:rsidR="007C000E" w:rsidRPr="007C000E">
          <w:rPr>
            <w:noProof/>
            <w:webHidden/>
          </w:rPr>
        </w:r>
        <w:r w:rsidR="007C000E" w:rsidRPr="007C000E">
          <w:rPr>
            <w:noProof/>
            <w:webHidden/>
          </w:rPr>
          <w:fldChar w:fldCharType="separate"/>
        </w:r>
        <w:r w:rsidR="007C000E" w:rsidRPr="007C000E">
          <w:rPr>
            <w:noProof/>
            <w:webHidden/>
          </w:rPr>
          <w:t>23</w:t>
        </w:r>
        <w:r w:rsidR="007C000E" w:rsidRPr="007C000E">
          <w:rPr>
            <w:noProof/>
            <w:webHidden/>
          </w:rPr>
          <w:fldChar w:fldCharType="end"/>
        </w:r>
      </w:hyperlink>
    </w:p>
    <w:p w14:paraId="4EA17F26" w14:textId="41A038E7" w:rsidR="007C000E" w:rsidRPr="007C000E" w:rsidRDefault="00B83303">
      <w:pPr>
        <w:pStyle w:val="ekillerTablosu"/>
        <w:tabs>
          <w:tab w:val="right" w:leader="dot" w:pos="9060"/>
        </w:tabs>
        <w:rPr>
          <w:rFonts w:asciiTheme="minorHAnsi" w:eastAsiaTheme="minorEastAsia" w:hAnsiTheme="minorHAnsi" w:cstheme="minorBidi"/>
          <w:noProof/>
          <w:kern w:val="2"/>
          <w:sz w:val="22"/>
          <w:szCs w:val="22"/>
          <w:lang w:eastAsia="tr-TR"/>
          <w14:ligatures w14:val="standardContextual"/>
        </w:rPr>
      </w:pPr>
      <w:hyperlink w:anchor="_Toc156921025" w:history="1">
        <w:r w:rsidR="007C000E" w:rsidRPr="007C000E">
          <w:rPr>
            <w:rStyle w:val="Kpr"/>
            <w:noProof/>
          </w:rPr>
          <w:t>Tablo 3. Projenin Etki Azaltma Planı</w:t>
        </w:r>
        <w:r w:rsidR="007C000E" w:rsidRPr="007C000E">
          <w:rPr>
            <w:noProof/>
            <w:webHidden/>
          </w:rPr>
          <w:tab/>
        </w:r>
        <w:r w:rsidR="007C000E" w:rsidRPr="007C000E">
          <w:rPr>
            <w:noProof/>
            <w:webHidden/>
          </w:rPr>
          <w:fldChar w:fldCharType="begin"/>
        </w:r>
        <w:r w:rsidR="007C000E" w:rsidRPr="007C000E">
          <w:rPr>
            <w:noProof/>
            <w:webHidden/>
          </w:rPr>
          <w:instrText xml:space="preserve"> PAGEREF _Toc156921025 \h </w:instrText>
        </w:r>
        <w:r w:rsidR="007C000E" w:rsidRPr="007C000E">
          <w:rPr>
            <w:noProof/>
            <w:webHidden/>
          </w:rPr>
        </w:r>
        <w:r w:rsidR="007C000E" w:rsidRPr="007C000E">
          <w:rPr>
            <w:noProof/>
            <w:webHidden/>
          </w:rPr>
          <w:fldChar w:fldCharType="separate"/>
        </w:r>
        <w:r w:rsidR="007C000E" w:rsidRPr="007C000E">
          <w:rPr>
            <w:noProof/>
            <w:webHidden/>
          </w:rPr>
          <w:t>25</w:t>
        </w:r>
        <w:r w:rsidR="007C000E" w:rsidRPr="007C000E">
          <w:rPr>
            <w:noProof/>
            <w:webHidden/>
          </w:rPr>
          <w:fldChar w:fldCharType="end"/>
        </w:r>
      </w:hyperlink>
    </w:p>
    <w:p w14:paraId="2497A8A7" w14:textId="0AFB996A" w:rsidR="007C000E" w:rsidRPr="007C000E" w:rsidRDefault="00B83303">
      <w:pPr>
        <w:pStyle w:val="ekillerTablosu"/>
        <w:tabs>
          <w:tab w:val="right" w:leader="dot" w:pos="9060"/>
        </w:tabs>
        <w:rPr>
          <w:rFonts w:asciiTheme="minorHAnsi" w:eastAsiaTheme="minorEastAsia" w:hAnsiTheme="minorHAnsi" w:cstheme="minorBidi"/>
          <w:noProof/>
          <w:kern w:val="2"/>
          <w:sz w:val="22"/>
          <w:szCs w:val="22"/>
          <w:lang w:eastAsia="tr-TR"/>
          <w14:ligatures w14:val="standardContextual"/>
        </w:rPr>
      </w:pPr>
      <w:hyperlink w:anchor="_Toc156921026" w:history="1">
        <w:r w:rsidR="007C000E" w:rsidRPr="007C000E">
          <w:rPr>
            <w:rStyle w:val="Kpr"/>
            <w:noProof/>
          </w:rPr>
          <w:t>Tablo 4. Projenin İzleme Planı</w:t>
        </w:r>
        <w:r w:rsidR="007C000E" w:rsidRPr="007C000E">
          <w:rPr>
            <w:noProof/>
            <w:webHidden/>
          </w:rPr>
          <w:tab/>
        </w:r>
        <w:r w:rsidR="007C000E" w:rsidRPr="007C000E">
          <w:rPr>
            <w:noProof/>
            <w:webHidden/>
          </w:rPr>
          <w:fldChar w:fldCharType="begin"/>
        </w:r>
        <w:r w:rsidR="007C000E" w:rsidRPr="007C000E">
          <w:rPr>
            <w:noProof/>
            <w:webHidden/>
          </w:rPr>
          <w:instrText xml:space="preserve"> PAGEREF _Toc156921026 \h </w:instrText>
        </w:r>
        <w:r w:rsidR="007C000E" w:rsidRPr="007C000E">
          <w:rPr>
            <w:noProof/>
            <w:webHidden/>
          </w:rPr>
        </w:r>
        <w:r w:rsidR="007C000E" w:rsidRPr="007C000E">
          <w:rPr>
            <w:noProof/>
            <w:webHidden/>
          </w:rPr>
          <w:fldChar w:fldCharType="separate"/>
        </w:r>
        <w:r w:rsidR="007C000E" w:rsidRPr="007C000E">
          <w:rPr>
            <w:noProof/>
            <w:webHidden/>
          </w:rPr>
          <w:t>34</w:t>
        </w:r>
        <w:r w:rsidR="007C000E" w:rsidRPr="007C000E">
          <w:rPr>
            <w:noProof/>
            <w:webHidden/>
          </w:rPr>
          <w:fldChar w:fldCharType="end"/>
        </w:r>
      </w:hyperlink>
    </w:p>
    <w:p w14:paraId="692DCBF5" w14:textId="0FE483DC" w:rsidR="007C000E" w:rsidRPr="007C000E" w:rsidRDefault="00B83303">
      <w:pPr>
        <w:pStyle w:val="ekillerTablosu"/>
        <w:tabs>
          <w:tab w:val="right" w:leader="dot" w:pos="9060"/>
        </w:tabs>
        <w:rPr>
          <w:rFonts w:asciiTheme="minorHAnsi" w:eastAsiaTheme="minorEastAsia" w:hAnsiTheme="minorHAnsi" w:cstheme="minorBidi"/>
          <w:noProof/>
          <w:kern w:val="2"/>
          <w:sz w:val="22"/>
          <w:szCs w:val="22"/>
          <w:lang w:eastAsia="tr-TR"/>
          <w14:ligatures w14:val="standardContextual"/>
        </w:rPr>
      </w:pPr>
      <w:hyperlink w:anchor="_Toc156921027" w:history="1">
        <w:r w:rsidR="007C000E" w:rsidRPr="007C000E">
          <w:rPr>
            <w:rStyle w:val="Kpr"/>
            <w:noProof/>
          </w:rPr>
          <w:t>Tablo 5. Paydaş Listesi</w:t>
        </w:r>
        <w:r w:rsidR="007C000E" w:rsidRPr="007C000E">
          <w:rPr>
            <w:noProof/>
            <w:webHidden/>
          </w:rPr>
          <w:tab/>
        </w:r>
        <w:r w:rsidR="007C000E" w:rsidRPr="007C000E">
          <w:rPr>
            <w:noProof/>
            <w:webHidden/>
          </w:rPr>
          <w:fldChar w:fldCharType="begin"/>
        </w:r>
        <w:r w:rsidR="007C000E" w:rsidRPr="007C000E">
          <w:rPr>
            <w:noProof/>
            <w:webHidden/>
          </w:rPr>
          <w:instrText xml:space="preserve"> PAGEREF _Toc156921027 \h </w:instrText>
        </w:r>
        <w:r w:rsidR="007C000E" w:rsidRPr="007C000E">
          <w:rPr>
            <w:noProof/>
            <w:webHidden/>
          </w:rPr>
        </w:r>
        <w:r w:rsidR="007C000E" w:rsidRPr="007C000E">
          <w:rPr>
            <w:noProof/>
            <w:webHidden/>
          </w:rPr>
          <w:fldChar w:fldCharType="separate"/>
        </w:r>
        <w:r w:rsidR="007C000E" w:rsidRPr="007C000E">
          <w:rPr>
            <w:noProof/>
            <w:webHidden/>
          </w:rPr>
          <w:t>43</w:t>
        </w:r>
        <w:r w:rsidR="007C000E" w:rsidRPr="007C000E">
          <w:rPr>
            <w:noProof/>
            <w:webHidden/>
          </w:rPr>
          <w:fldChar w:fldCharType="end"/>
        </w:r>
      </w:hyperlink>
    </w:p>
    <w:p w14:paraId="1CF6662D" w14:textId="04372EFB" w:rsidR="007C000E" w:rsidRPr="007C000E" w:rsidRDefault="00B83303">
      <w:pPr>
        <w:pStyle w:val="ekillerTablosu"/>
        <w:tabs>
          <w:tab w:val="right" w:leader="dot" w:pos="9060"/>
        </w:tabs>
        <w:rPr>
          <w:rFonts w:asciiTheme="minorHAnsi" w:eastAsiaTheme="minorEastAsia" w:hAnsiTheme="minorHAnsi" w:cstheme="minorBidi"/>
          <w:noProof/>
          <w:kern w:val="2"/>
          <w:sz w:val="22"/>
          <w:szCs w:val="22"/>
          <w:lang w:eastAsia="tr-TR"/>
          <w14:ligatures w14:val="standardContextual"/>
        </w:rPr>
      </w:pPr>
      <w:hyperlink w:anchor="_Toc156921028" w:history="1">
        <w:r w:rsidR="007C000E" w:rsidRPr="007C000E">
          <w:rPr>
            <w:rStyle w:val="Kpr"/>
            <w:noProof/>
          </w:rPr>
          <w:t>Tablo 6. PKP Uygulamasında Kilit Aktörlerin/Paydaşların Sorumlulukları</w:t>
        </w:r>
        <w:r w:rsidR="007C000E" w:rsidRPr="007C000E">
          <w:rPr>
            <w:noProof/>
            <w:webHidden/>
          </w:rPr>
          <w:tab/>
        </w:r>
        <w:r w:rsidR="007C000E" w:rsidRPr="007C000E">
          <w:rPr>
            <w:noProof/>
            <w:webHidden/>
          </w:rPr>
          <w:fldChar w:fldCharType="begin"/>
        </w:r>
        <w:r w:rsidR="007C000E" w:rsidRPr="007C000E">
          <w:rPr>
            <w:noProof/>
            <w:webHidden/>
          </w:rPr>
          <w:instrText xml:space="preserve"> PAGEREF _Toc156921028 \h </w:instrText>
        </w:r>
        <w:r w:rsidR="007C000E" w:rsidRPr="007C000E">
          <w:rPr>
            <w:noProof/>
            <w:webHidden/>
          </w:rPr>
        </w:r>
        <w:r w:rsidR="007C000E" w:rsidRPr="007C000E">
          <w:rPr>
            <w:noProof/>
            <w:webHidden/>
          </w:rPr>
          <w:fldChar w:fldCharType="separate"/>
        </w:r>
        <w:r w:rsidR="007C000E" w:rsidRPr="007C000E">
          <w:rPr>
            <w:noProof/>
            <w:webHidden/>
          </w:rPr>
          <w:t>45</w:t>
        </w:r>
        <w:r w:rsidR="007C000E" w:rsidRPr="007C000E">
          <w:rPr>
            <w:noProof/>
            <w:webHidden/>
          </w:rPr>
          <w:fldChar w:fldCharType="end"/>
        </w:r>
      </w:hyperlink>
    </w:p>
    <w:p w14:paraId="6BA23DB0" w14:textId="33BA7C9A" w:rsidR="00817559" w:rsidRPr="006A46B4" w:rsidRDefault="000612B3" w:rsidP="0031447A">
      <w:pPr>
        <w:spacing w:line="276" w:lineRule="auto"/>
        <w:rPr>
          <w:rFonts w:eastAsia="TimesNewRoman"/>
          <w:kern w:val="32"/>
          <w:lang w:eastAsia="tr-TR"/>
        </w:rPr>
      </w:pPr>
      <w:r w:rsidRPr="007C000E">
        <w:rPr>
          <w:rFonts w:eastAsia="TimesNewRoman"/>
          <w:kern w:val="32"/>
          <w:lang w:eastAsia="tr-TR"/>
        </w:rPr>
        <w:fldChar w:fldCharType="end"/>
      </w:r>
      <w:bookmarkEnd w:id="8"/>
    </w:p>
    <w:p w14:paraId="28A5B062" w14:textId="77777777" w:rsidR="00817559" w:rsidRPr="006A46B4" w:rsidRDefault="00817559">
      <w:pPr>
        <w:rPr>
          <w:rFonts w:eastAsia="TimesNewRoman"/>
          <w:kern w:val="32"/>
          <w:lang w:eastAsia="tr-TR"/>
        </w:rPr>
      </w:pPr>
      <w:r w:rsidRPr="006A46B4">
        <w:rPr>
          <w:rFonts w:eastAsia="TimesNewRoman"/>
          <w:kern w:val="32"/>
          <w:lang w:eastAsia="tr-TR"/>
        </w:rPr>
        <w:br w:type="page"/>
      </w:r>
    </w:p>
    <w:p w14:paraId="5B8D4153" w14:textId="40DA2C48" w:rsidR="00817559" w:rsidRPr="006A46B4" w:rsidRDefault="002068D8" w:rsidP="00817559">
      <w:pPr>
        <w:pStyle w:val="indekiler"/>
        <w:spacing w:line="276" w:lineRule="auto"/>
      </w:pPr>
      <w:bookmarkStart w:id="9" w:name="_Toc172127673"/>
      <w:r w:rsidRPr="006A46B4">
        <w:lastRenderedPageBreak/>
        <w:t>EKLER LİSTESİ</w:t>
      </w:r>
      <w:bookmarkEnd w:id="9"/>
    </w:p>
    <w:tbl>
      <w:tblPr>
        <w:tblStyle w:val="TabloKlavuzu"/>
        <w:tblW w:w="0" w:type="auto"/>
        <w:tblLook w:val="04A0" w:firstRow="1" w:lastRow="0" w:firstColumn="1" w:lastColumn="0" w:noHBand="0" w:noVBand="1"/>
      </w:tblPr>
      <w:tblGrid>
        <w:gridCol w:w="1413"/>
        <w:gridCol w:w="7647"/>
      </w:tblGrid>
      <w:tr w:rsidR="00817559" w:rsidRPr="006A46B4" w14:paraId="6D75009C" w14:textId="77777777" w:rsidTr="004368DE">
        <w:trPr>
          <w:trHeight w:val="510"/>
        </w:trPr>
        <w:tc>
          <w:tcPr>
            <w:tcW w:w="1413" w:type="dxa"/>
            <w:vAlign w:val="center"/>
          </w:tcPr>
          <w:p w14:paraId="550FE14C" w14:textId="5BD8BF44" w:rsidR="00817559" w:rsidRPr="006A46B4" w:rsidRDefault="002068D8" w:rsidP="004368DE">
            <w:pPr>
              <w:spacing w:before="0" w:line="276" w:lineRule="auto"/>
              <w:jc w:val="left"/>
              <w:rPr>
                <w:rFonts w:eastAsia="TimesNewRoman"/>
                <w:kern w:val="32"/>
                <w:lang w:eastAsia="tr-TR"/>
              </w:rPr>
            </w:pPr>
            <w:r w:rsidRPr="006A46B4">
              <w:rPr>
                <w:rFonts w:eastAsia="TimesNewRoman"/>
                <w:kern w:val="32"/>
                <w:lang w:eastAsia="tr-TR"/>
              </w:rPr>
              <w:t xml:space="preserve">Ek </w:t>
            </w:r>
            <w:r w:rsidR="00817559" w:rsidRPr="006A46B4">
              <w:rPr>
                <w:rFonts w:eastAsia="TimesNewRoman"/>
                <w:kern w:val="32"/>
                <w:lang w:eastAsia="tr-TR"/>
              </w:rPr>
              <w:t>1</w:t>
            </w:r>
          </w:p>
        </w:tc>
        <w:tc>
          <w:tcPr>
            <w:tcW w:w="7647" w:type="dxa"/>
            <w:vAlign w:val="center"/>
          </w:tcPr>
          <w:p w14:paraId="5D42F9C6" w14:textId="78EB56F6" w:rsidR="00817559" w:rsidRPr="006A46B4" w:rsidRDefault="007C000E" w:rsidP="004368DE">
            <w:pPr>
              <w:spacing w:before="0" w:line="276" w:lineRule="auto"/>
              <w:jc w:val="left"/>
              <w:rPr>
                <w:rFonts w:eastAsia="TimesNewRoman"/>
                <w:kern w:val="32"/>
                <w:lang w:eastAsia="tr-TR"/>
              </w:rPr>
            </w:pPr>
            <w:r>
              <w:rPr>
                <w:rFonts w:eastAsia="TimesNewRoman"/>
                <w:kern w:val="32"/>
                <w:lang w:eastAsia="tr-TR"/>
              </w:rPr>
              <w:t>Arazi Tapusu ve İmar Planı</w:t>
            </w:r>
          </w:p>
        </w:tc>
      </w:tr>
      <w:tr w:rsidR="007C000E" w:rsidRPr="006A46B4" w14:paraId="4DFF1E82" w14:textId="77777777" w:rsidTr="004368DE">
        <w:trPr>
          <w:trHeight w:val="510"/>
        </w:trPr>
        <w:tc>
          <w:tcPr>
            <w:tcW w:w="1413" w:type="dxa"/>
            <w:vAlign w:val="center"/>
          </w:tcPr>
          <w:p w14:paraId="70B68715" w14:textId="476638A5" w:rsidR="007C000E" w:rsidRPr="006A46B4" w:rsidRDefault="007C000E" w:rsidP="004368DE">
            <w:pPr>
              <w:spacing w:before="0" w:line="276" w:lineRule="auto"/>
              <w:jc w:val="left"/>
              <w:rPr>
                <w:rFonts w:eastAsia="TimesNewRoman"/>
                <w:kern w:val="32"/>
                <w:lang w:eastAsia="tr-TR"/>
              </w:rPr>
            </w:pPr>
            <w:r>
              <w:rPr>
                <w:rFonts w:eastAsia="TimesNewRoman"/>
                <w:kern w:val="32"/>
                <w:lang w:eastAsia="tr-TR"/>
              </w:rPr>
              <w:t>Ek</w:t>
            </w:r>
            <w:r w:rsidR="00C326E8">
              <w:rPr>
                <w:rFonts w:eastAsia="TimesNewRoman"/>
                <w:kern w:val="32"/>
                <w:lang w:eastAsia="tr-TR"/>
              </w:rPr>
              <w:t xml:space="preserve"> 2</w:t>
            </w:r>
          </w:p>
        </w:tc>
        <w:tc>
          <w:tcPr>
            <w:tcW w:w="7647" w:type="dxa"/>
            <w:vAlign w:val="center"/>
          </w:tcPr>
          <w:p w14:paraId="256926B8" w14:textId="1E4AE33B" w:rsidR="007C000E" w:rsidRPr="006A46B4" w:rsidRDefault="007C000E" w:rsidP="004368DE">
            <w:pPr>
              <w:spacing w:before="0" w:line="276" w:lineRule="auto"/>
              <w:jc w:val="left"/>
              <w:rPr>
                <w:rFonts w:eastAsia="TimesNewRoman"/>
                <w:kern w:val="32"/>
                <w:lang w:eastAsia="tr-TR"/>
              </w:rPr>
            </w:pPr>
            <w:r>
              <w:rPr>
                <w:rFonts w:eastAsia="TimesNewRoman"/>
                <w:kern w:val="32"/>
                <w:lang w:eastAsia="tr-TR"/>
              </w:rPr>
              <w:t>ÇED Gerekli Değildir Sertifikası</w:t>
            </w:r>
          </w:p>
        </w:tc>
      </w:tr>
      <w:tr w:rsidR="00877720" w:rsidRPr="006A46B4" w14:paraId="444D7D49" w14:textId="77777777" w:rsidTr="004368DE">
        <w:trPr>
          <w:trHeight w:val="510"/>
        </w:trPr>
        <w:tc>
          <w:tcPr>
            <w:tcW w:w="1413" w:type="dxa"/>
            <w:vAlign w:val="center"/>
          </w:tcPr>
          <w:p w14:paraId="4681EAB5" w14:textId="5A31A9D8" w:rsidR="00877720" w:rsidRPr="006A46B4" w:rsidRDefault="002068D8" w:rsidP="004368DE">
            <w:pPr>
              <w:spacing w:before="0" w:line="276" w:lineRule="auto"/>
              <w:jc w:val="left"/>
              <w:rPr>
                <w:rFonts w:eastAsia="TimesNewRoman"/>
                <w:kern w:val="32"/>
                <w:lang w:eastAsia="tr-TR"/>
              </w:rPr>
            </w:pPr>
            <w:r w:rsidRPr="006A46B4">
              <w:rPr>
                <w:rFonts w:eastAsia="TimesNewRoman"/>
                <w:kern w:val="32"/>
                <w:lang w:eastAsia="tr-TR"/>
              </w:rPr>
              <w:t>Ek</w:t>
            </w:r>
            <w:r w:rsidR="00877720" w:rsidRPr="006A46B4">
              <w:rPr>
                <w:rFonts w:eastAsia="TimesNewRoman"/>
                <w:kern w:val="32"/>
                <w:lang w:eastAsia="tr-TR"/>
              </w:rPr>
              <w:t xml:space="preserve"> </w:t>
            </w:r>
            <w:r w:rsidR="00C326E8">
              <w:rPr>
                <w:rFonts w:eastAsia="TimesNewRoman"/>
                <w:kern w:val="32"/>
                <w:lang w:eastAsia="tr-TR"/>
              </w:rPr>
              <w:t>3</w:t>
            </w:r>
          </w:p>
        </w:tc>
        <w:tc>
          <w:tcPr>
            <w:tcW w:w="7647" w:type="dxa"/>
            <w:vAlign w:val="center"/>
          </w:tcPr>
          <w:p w14:paraId="011601BE" w14:textId="12296751" w:rsidR="00877720" w:rsidRPr="006A46B4" w:rsidRDefault="002068D8" w:rsidP="004368DE">
            <w:pPr>
              <w:spacing w:before="0" w:line="276" w:lineRule="auto"/>
              <w:jc w:val="left"/>
              <w:rPr>
                <w:rFonts w:eastAsia="TimesNewRoman"/>
                <w:kern w:val="32"/>
                <w:lang w:eastAsia="tr-TR"/>
              </w:rPr>
            </w:pPr>
            <w:r w:rsidRPr="006A46B4">
              <w:rPr>
                <w:rFonts w:eastAsia="TimesNewRoman"/>
                <w:kern w:val="32"/>
                <w:lang w:eastAsia="tr-TR"/>
              </w:rPr>
              <w:t>Çevresel ve Sosyal Tarama Formu</w:t>
            </w:r>
          </w:p>
        </w:tc>
      </w:tr>
      <w:tr w:rsidR="0087758D" w:rsidRPr="006A46B4" w14:paraId="7C9D6155" w14:textId="77777777" w:rsidTr="004368DE">
        <w:trPr>
          <w:trHeight w:val="510"/>
        </w:trPr>
        <w:tc>
          <w:tcPr>
            <w:tcW w:w="1413" w:type="dxa"/>
            <w:vAlign w:val="center"/>
          </w:tcPr>
          <w:p w14:paraId="1DE0FB3B" w14:textId="1987C772" w:rsidR="0087758D" w:rsidRPr="006A46B4" w:rsidRDefault="0087758D" w:rsidP="004368DE">
            <w:pPr>
              <w:spacing w:before="0" w:line="276" w:lineRule="auto"/>
              <w:jc w:val="left"/>
              <w:rPr>
                <w:rFonts w:eastAsia="TimesNewRoman"/>
                <w:kern w:val="32"/>
                <w:lang w:eastAsia="tr-TR"/>
              </w:rPr>
            </w:pPr>
            <w:r>
              <w:rPr>
                <w:rFonts w:eastAsia="TimesNewRoman"/>
                <w:kern w:val="32"/>
                <w:lang w:eastAsia="tr-TR"/>
              </w:rPr>
              <w:t>Ek 4</w:t>
            </w:r>
          </w:p>
        </w:tc>
        <w:tc>
          <w:tcPr>
            <w:tcW w:w="7647" w:type="dxa"/>
            <w:vAlign w:val="center"/>
          </w:tcPr>
          <w:p w14:paraId="5B12D5B5" w14:textId="4EE90BA7" w:rsidR="0087758D" w:rsidRPr="006A46B4" w:rsidRDefault="0087758D" w:rsidP="004368DE">
            <w:pPr>
              <w:spacing w:before="0" w:line="276" w:lineRule="auto"/>
              <w:jc w:val="left"/>
              <w:rPr>
                <w:rFonts w:eastAsia="TimesNewRoman"/>
                <w:kern w:val="32"/>
                <w:lang w:eastAsia="tr-TR"/>
              </w:rPr>
            </w:pPr>
            <w:r w:rsidRPr="0087758D">
              <w:rPr>
                <w:rFonts w:eastAsia="TimesNewRoman"/>
                <w:kern w:val="32"/>
                <w:lang w:eastAsia="tr-TR"/>
              </w:rPr>
              <w:t>Halkın Katılımı Toplantısı Toplantı Tutanağı</w:t>
            </w:r>
          </w:p>
        </w:tc>
      </w:tr>
    </w:tbl>
    <w:p w14:paraId="1AF733D4" w14:textId="77777777" w:rsidR="00817559" w:rsidRPr="006A46B4" w:rsidRDefault="00817559" w:rsidP="0031447A">
      <w:pPr>
        <w:spacing w:line="276" w:lineRule="auto"/>
        <w:rPr>
          <w:rFonts w:eastAsia="TimesNewRoman"/>
          <w:kern w:val="32"/>
          <w:lang w:eastAsia="tr-TR"/>
        </w:rPr>
      </w:pPr>
    </w:p>
    <w:p w14:paraId="5A36B422" w14:textId="4A257B47" w:rsidR="0041291D" w:rsidRPr="006A46B4" w:rsidRDefault="0057079F" w:rsidP="0031447A">
      <w:pPr>
        <w:spacing w:line="276" w:lineRule="auto"/>
        <w:rPr>
          <w:rFonts w:eastAsia="TimesNewRoman"/>
          <w:b/>
          <w:bCs/>
          <w:kern w:val="32"/>
          <w:lang w:eastAsia="tr-TR"/>
        </w:rPr>
      </w:pPr>
      <w:r w:rsidRPr="006A46B4">
        <w:rPr>
          <w:rFonts w:eastAsia="TimesNewRoman"/>
          <w:b/>
          <w:bCs/>
          <w:kern w:val="32"/>
          <w:lang w:eastAsia="tr-TR"/>
        </w:rPr>
        <w:br w:type="page"/>
      </w:r>
    </w:p>
    <w:p w14:paraId="29D8F85D" w14:textId="419DC890" w:rsidR="0041556F" w:rsidRPr="006A46B4" w:rsidRDefault="002068D8" w:rsidP="0031447A">
      <w:pPr>
        <w:pStyle w:val="indekiler"/>
        <w:spacing w:line="276" w:lineRule="auto"/>
      </w:pPr>
      <w:bookmarkStart w:id="10" w:name="_Toc172127674"/>
      <w:r w:rsidRPr="006A46B4">
        <w:lastRenderedPageBreak/>
        <w:t>KISALTMALAR</w:t>
      </w:r>
      <w:bookmarkEnd w:id="10"/>
    </w:p>
    <w:tbl>
      <w:tblPr>
        <w:tblStyle w:val="TabloKlavuzu"/>
        <w:tblW w:w="0" w:type="auto"/>
        <w:tblLook w:val="04A0" w:firstRow="1" w:lastRow="0" w:firstColumn="1" w:lastColumn="0" w:noHBand="0" w:noVBand="1"/>
      </w:tblPr>
      <w:tblGrid>
        <w:gridCol w:w="2006"/>
        <w:gridCol w:w="7054"/>
      </w:tblGrid>
      <w:tr w:rsidR="0041556F" w:rsidRPr="006A46B4" w14:paraId="5BBCFEA8" w14:textId="77777777" w:rsidTr="004368DE">
        <w:trPr>
          <w:trHeight w:val="283"/>
        </w:trPr>
        <w:tc>
          <w:tcPr>
            <w:tcW w:w="2006" w:type="dxa"/>
            <w:vAlign w:val="center"/>
          </w:tcPr>
          <w:p w14:paraId="3B03022B" w14:textId="77777777" w:rsidR="0041556F" w:rsidRPr="006A46B4" w:rsidRDefault="0041556F" w:rsidP="0031447A">
            <w:pPr>
              <w:spacing w:before="0" w:line="276" w:lineRule="auto"/>
              <w:jc w:val="left"/>
              <w:rPr>
                <w:rFonts w:eastAsia="TimesNewRoman"/>
                <w:bCs/>
                <w:kern w:val="32"/>
                <w:lang w:eastAsia="tr-TR"/>
              </w:rPr>
            </w:pPr>
            <w:r w:rsidRPr="006A46B4">
              <w:rPr>
                <w:rFonts w:eastAsia="TimesNewRoman"/>
                <w:bCs/>
                <w:kern w:val="32"/>
                <w:lang w:eastAsia="tr-TR"/>
              </w:rPr>
              <w:t>EDAŞ</w:t>
            </w:r>
          </w:p>
        </w:tc>
        <w:tc>
          <w:tcPr>
            <w:tcW w:w="7054" w:type="dxa"/>
            <w:vAlign w:val="center"/>
          </w:tcPr>
          <w:p w14:paraId="7D771065" w14:textId="0A6F32D5" w:rsidR="0041556F" w:rsidRPr="006A46B4" w:rsidRDefault="002068D8" w:rsidP="0031447A">
            <w:pPr>
              <w:spacing w:before="0" w:line="276" w:lineRule="auto"/>
              <w:jc w:val="left"/>
              <w:rPr>
                <w:szCs w:val="22"/>
                <w:lang w:eastAsia="tr-TR"/>
              </w:rPr>
            </w:pPr>
            <w:r w:rsidRPr="006A46B4">
              <w:rPr>
                <w:rFonts w:eastAsia="TimesNewRoman"/>
                <w:bCs/>
                <w:kern w:val="32"/>
                <w:lang w:eastAsia="tr-TR"/>
              </w:rPr>
              <w:t>Elektrik Dağıtım Anonim Şirketi</w:t>
            </w:r>
          </w:p>
        </w:tc>
      </w:tr>
      <w:tr w:rsidR="0041556F" w:rsidRPr="006A46B4" w14:paraId="55EC4943" w14:textId="77777777" w:rsidTr="004368DE">
        <w:trPr>
          <w:trHeight w:val="283"/>
        </w:trPr>
        <w:tc>
          <w:tcPr>
            <w:tcW w:w="2006" w:type="dxa"/>
            <w:vAlign w:val="center"/>
          </w:tcPr>
          <w:p w14:paraId="631A9354" w14:textId="49643299" w:rsidR="0041556F" w:rsidRPr="006A46B4" w:rsidRDefault="002068D8" w:rsidP="0031447A">
            <w:pPr>
              <w:spacing w:before="0" w:line="276" w:lineRule="auto"/>
              <w:jc w:val="left"/>
              <w:rPr>
                <w:rFonts w:eastAsia="TimesNewRoman"/>
                <w:bCs/>
                <w:kern w:val="32"/>
                <w:lang w:eastAsia="tr-TR"/>
              </w:rPr>
            </w:pPr>
            <w:r w:rsidRPr="006A46B4">
              <w:rPr>
                <w:rFonts w:eastAsia="TimesNewRoman"/>
                <w:bCs/>
                <w:kern w:val="32"/>
                <w:lang w:eastAsia="tr-TR"/>
              </w:rPr>
              <w:t>ÇED</w:t>
            </w:r>
          </w:p>
        </w:tc>
        <w:tc>
          <w:tcPr>
            <w:tcW w:w="7054" w:type="dxa"/>
            <w:vAlign w:val="center"/>
          </w:tcPr>
          <w:p w14:paraId="0D92DB1B" w14:textId="61AB1EAF" w:rsidR="0041556F" w:rsidRPr="006A46B4" w:rsidRDefault="002068D8" w:rsidP="0031447A">
            <w:pPr>
              <w:spacing w:before="0" w:line="276" w:lineRule="auto"/>
              <w:jc w:val="left"/>
              <w:rPr>
                <w:rFonts w:eastAsia="TimesNewRoman"/>
                <w:bCs/>
                <w:kern w:val="32"/>
                <w:lang w:eastAsia="tr-TR"/>
              </w:rPr>
            </w:pPr>
            <w:r w:rsidRPr="006A46B4">
              <w:rPr>
                <w:rFonts w:eastAsia="TimesNewRoman"/>
                <w:bCs/>
                <w:kern w:val="32"/>
                <w:lang w:eastAsia="tr-TR"/>
              </w:rPr>
              <w:t>Çevresel Etki Değerlendirmesi</w:t>
            </w:r>
          </w:p>
        </w:tc>
      </w:tr>
      <w:tr w:rsidR="0041556F" w:rsidRPr="006A46B4" w14:paraId="3100B307" w14:textId="77777777" w:rsidTr="004368DE">
        <w:trPr>
          <w:trHeight w:val="283"/>
        </w:trPr>
        <w:tc>
          <w:tcPr>
            <w:tcW w:w="2006" w:type="dxa"/>
            <w:vAlign w:val="center"/>
          </w:tcPr>
          <w:p w14:paraId="63473992" w14:textId="7B90206C" w:rsidR="0041556F" w:rsidRPr="006A46B4" w:rsidRDefault="002068D8" w:rsidP="0031447A">
            <w:pPr>
              <w:spacing w:before="0" w:line="276" w:lineRule="auto"/>
              <w:jc w:val="left"/>
              <w:rPr>
                <w:rFonts w:eastAsia="TimesNewRoman"/>
                <w:bCs/>
                <w:kern w:val="32"/>
                <w:lang w:eastAsia="tr-TR"/>
              </w:rPr>
            </w:pPr>
            <w:r w:rsidRPr="006A46B4">
              <w:rPr>
                <w:rFonts w:eastAsia="TimesNewRoman"/>
                <w:bCs/>
                <w:kern w:val="32"/>
                <w:lang w:eastAsia="tr-TR"/>
              </w:rPr>
              <w:t>ÇSYP</w:t>
            </w:r>
          </w:p>
        </w:tc>
        <w:tc>
          <w:tcPr>
            <w:tcW w:w="7054" w:type="dxa"/>
            <w:vAlign w:val="center"/>
          </w:tcPr>
          <w:p w14:paraId="3E7887DB" w14:textId="76AB631F" w:rsidR="0041556F" w:rsidRPr="006A46B4" w:rsidRDefault="002068D8" w:rsidP="0031447A">
            <w:pPr>
              <w:spacing w:before="0" w:line="276" w:lineRule="auto"/>
              <w:jc w:val="left"/>
              <w:rPr>
                <w:rFonts w:eastAsia="TimesNewRoman"/>
                <w:bCs/>
                <w:kern w:val="32"/>
                <w:lang w:eastAsia="tr-TR"/>
              </w:rPr>
            </w:pPr>
            <w:r w:rsidRPr="006A46B4">
              <w:rPr>
                <w:rFonts w:eastAsia="TimesNewRoman"/>
                <w:bCs/>
                <w:kern w:val="32"/>
                <w:lang w:eastAsia="tr-TR"/>
              </w:rPr>
              <w:t>Çevresel ve Sosyal Yönetim Planı</w:t>
            </w:r>
          </w:p>
        </w:tc>
      </w:tr>
      <w:tr w:rsidR="00856418" w:rsidRPr="006A46B4" w14:paraId="0D47DBF7" w14:textId="77777777" w:rsidTr="004368DE">
        <w:trPr>
          <w:trHeight w:val="283"/>
        </w:trPr>
        <w:tc>
          <w:tcPr>
            <w:tcW w:w="2006" w:type="dxa"/>
            <w:vAlign w:val="center"/>
          </w:tcPr>
          <w:p w14:paraId="5E23AC32" w14:textId="715E8DD8" w:rsidR="00856418" w:rsidRPr="006A46B4" w:rsidRDefault="002068D8" w:rsidP="0031447A">
            <w:pPr>
              <w:spacing w:before="0" w:line="276" w:lineRule="auto"/>
              <w:jc w:val="left"/>
              <w:rPr>
                <w:rFonts w:eastAsia="TimesNewRoman"/>
                <w:bCs/>
                <w:kern w:val="32"/>
                <w:lang w:eastAsia="tr-TR"/>
              </w:rPr>
            </w:pPr>
            <w:r w:rsidRPr="006A46B4">
              <w:rPr>
                <w:rFonts w:eastAsia="TimesNewRoman"/>
                <w:bCs/>
                <w:kern w:val="32"/>
                <w:lang w:eastAsia="tr-TR"/>
              </w:rPr>
              <w:t>ÇS</w:t>
            </w:r>
          </w:p>
        </w:tc>
        <w:tc>
          <w:tcPr>
            <w:tcW w:w="7054" w:type="dxa"/>
            <w:vAlign w:val="center"/>
          </w:tcPr>
          <w:p w14:paraId="1991E697" w14:textId="77537F2C" w:rsidR="00856418" w:rsidRPr="006A46B4" w:rsidRDefault="002068D8" w:rsidP="0031447A">
            <w:pPr>
              <w:spacing w:before="0" w:line="276" w:lineRule="auto"/>
              <w:jc w:val="left"/>
              <w:rPr>
                <w:rFonts w:eastAsia="TimesNewRoman"/>
                <w:bCs/>
                <w:kern w:val="32"/>
                <w:lang w:eastAsia="tr-TR"/>
              </w:rPr>
            </w:pPr>
            <w:r w:rsidRPr="006A46B4">
              <w:rPr>
                <w:rFonts w:eastAsia="TimesNewRoman"/>
                <w:bCs/>
                <w:kern w:val="32"/>
                <w:lang w:eastAsia="tr-TR"/>
              </w:rPr>
              <w:t>Çevresel ve Sosyal</w:t>
            </w:r>
          </w:p>
        </w:tc>
      </w:tr>
      <w:tr w:rsidR="00856418" w:rsidRPr="006A46B4" w14:paraId="159B6989" w14:textId="77777777" w:rsidTr="004368DE">
        <w:trPr>
          <w:trHeight w:val="283"/>
        </w:trPr>
        <w:tc>
          <w:tcPr>
            <w:tcW w:w="2006" w:type="dxa"/>
            <w:vAlign w:val="center"/>
          </w:tcPr>
          <w:p w14:paraId="51BF2DC1" w14:textId="073B7AD1" w:rsidR="00856418" w:rsidRPr="006A46B4" w:rsidRDefault="002068D8" w:rsidP="0031447A">
            <w:pPr>
              <w:spacing w:before="0" w:line="276" w:lineRule="auto"/>
              <w:jc w:val="left"/>
              <w:rPr>
                <w:rFonts w:eastAsia="TimesNewRoman"/>
                <w:bCs/>
                <w:kern w:val="32"/>
                <w:lang w:eastAsia="tr-TR"/>
              </w:rPr>
            </w:pPr>
            <w:r w:rsidRPr="006A46B4">
              <w:rPr>
                <w:rFonts w:eastAsia="TimesNewRoman"/>
                <w:bCs/>
                <w:kern w:val="32"/>
                <w:lang w:eastAsia="tr-TR"/>
              </w:rPr>
              <w:t>ÇST</w:t>
            </w:r>
          </w:p>
        </w:tc>
        <w:tc>
          <w:tcPr>
            <w:tcW w:w="7054" w:type="dxa"/>
            <w:vAlign w:val="center"/>
          </w:tcPr>
          <w:p w14:paraId="2E4B30C9" w14:textId="2FEE9BBA" w:rsidR="00856418" w:rsidRPr="006A46B4" w:rsidRDefault="002068D8" w:rsidP="0031447A">
            <w:pPr>
              <w:spacing w:before="0" w:line="276" w:lineRule="auto"/>
              <w:jc w:val="left"/>
              <w:rPr>
                <w:rFonts w:eastAsia="TimesNewRoman"/>
                <w:bCs/>
                <w:kern w:val="32"/>
                <w:lang w:eastAsia="tr-TR"/>
              </w:rPr>
            </w:pPr>
            <w:r w:rsidRPr="006A46B4">
              <w:rPr>
                <w:rFonts w:eastAsia="TimesNewRoman"/>
                <w:bCs/>
                <w:kern w:val="32"/>
                <w:lang w:eastAsia="tr-TR"/>
              </w:rPr>
              <w:t>Çevresel ve Sosyal Tarama</w:t>
            </w:r>
          </w:p>
        </w:tc>
      </w:tr>
      <w:tr w:rsidR="0041556F" w:rsidRPr="006A46B4" w14:paraId="63586278" w14:textId="77777777" w:rsidTr="004368DE">
        <w:trPr>
          <w:trHeight w:val="283"/>
        </w:trPr>
        <w:tc>
          <w:tcPr>
            <w:tcW w:w="2006" w:type="dxa"/>
            <w:vAlign w:val="center"/>
          </w:tcPr>
          <w:p w14:paraId="02E0DE8D" w14:textId="47A15F88" w:rsidR="0041556F" w:rsidRPr="006A46B4" w:rsidRDefault="002068D8" w:rsidP="0031447A">
            <w:pPr>
              <w:spacing w:before="0" w:line="276" w:lineRule="auto"/>
              <w:jc w:val="left"/>
              <w:rPr>
                <w:rFonts w:eastAsia="TimesNewRoman"/>
                <w:bCs/>
                <w:kern w:val="32"/>
                <w:lang w:eastAsia="tr-TR"/>
              </w:rPr>
            </w:pPr>
            <w:r w:rsidRPr="006A46B4">
              <w:rPr>
                <w:rFonts w:eastAsia="TimesNewRoman"/>
                <w:bCs/>
                <w:kern w:val="32"/>
                <w:lang w:eastAsia="tr-TR"/>
              </w:rPr>
              <w:t>AB</w:t>
            </w:r>
          </w:p>
        </w:tc>
        <w:tc>
          <w:tcPr>
            <w:tcW w:w="7054" w:type="dxa"/>
            <w:vAlign w:val="center"/>
          </w:tcPr>
          <w:p w14:paraId="07C673E2" w14:textId="655E64E9" w:rsidR="0041556F" w:rsidRPr="006A46B4" w:rsidRDefault="002068D8" w:rsidP="0031447A">
            <w:pPr>
              <w:spacing w:before="0" w:line="276" w:lineRule="auto"/>
              <w:jc w:val="left"/>
              <w:rPr>
                <w:rFonts w:eastAsia="TimesNewRoman"/>
                <w:bCs/>
                <w:kern w:val="32"/>
                <w:lang w:eastAsia="tr-TR"/>
              </w:rPr>
            </w:pPr>
            <w:r w:rsidRPr="006A46B4">
              <w:rPr>
                <w:rFonts w:eastAsia="TimesNewRoman"/>
                <w:bCs/>
                <w:kern w:val="32"/>
                <w:lang w:eastAsia="tr-TR"/>
              </w:rPr>
              <w:t>Avrupa Birliği</w:t>
            </w:r>
          </w:p>
        </w:tc>
      </w:tr>
      <w:tr w:rsidR="0041556F" w:rsidRPr="006A46B4" w14:paraId="6D02A967" w14:textId="77777777" w:rsidTr="004368DE">
        <w:trPr>
          <w:trHeight w:val="283"/>
        </w:trPr>
        <w:tc>
          <w:tcPr>
            <w:tcW w:w="2006" w:type="dxa"/>
            <w:vAlign w:val="center"/>
          </w:tcPr>
          <w:p w14:paraId="1692E746" w14:textId="77777777" w:rsidR="0041556F" w:rsidRPr="006A46B4" w:rsidRDefault="0041556F" w:rsidP="0031447A">
            <w:pPr>
              <w:spacing w:before="0" w:line="276" w:lineRule="auto"/>
              <w:jc w:val="left"/>
              <w:rPr>
                <w:rFonts w:eastAsia="TimesNewRoman"/>
                <w:bCs/>
                <w:kern w:val="32"/>
                <w:lang w:eastAsia="tr-TR"/>
              </w:rPr>
            </w:pPr>
            <w:r w:rsidRPr="006A46B4">
              <w:rPr>
                <w:rFonts w:eastAsia="TimesNewRoman"/>
                <w:bCs/>
                <w:kern w:val="32"/>
                <w:lang w:eastAsia="tr-TR"/>
              </w:rPr>
              <w:t>kWh</w:t>
            </w:r>
          </w:p>
        </w:tc>
        <w:tc>
          <w:tcPr>
            <w:tcW w:w="7054" w:type="dxa"/>
            <w:vAlign w:val="center"/>
          </w:tcPr>
          <w:p w14:paraId="1CBF2BDE" w14:textId="62537A8E" w:rsidR="0041556F" w:rsidRPr="006A46B4" w:rsidRDefault="0041556F" w:rsidP="0031447A">
            <w:pPr>
              <w:spacing w:before="0" w:line="276" w:lineRule="auto"/>
              <w:jc w:val="left"/>
              <w:rPr>
                <w:rFonts w:eastAsia="TimesNewRoman"/>
                <w:bCs/>
                <w:kern w:val="32"/>
                <w:lang w:eastAsia="tr-TR"/>
              </w:rPr>
            </w:pPr>
            <w:r w:rsidRPr="006A46B4">
              <w:rPr>
                <w:rFonts w:eastAsia="TimesNewRoman"/>
                <w:bCs/>
                <w:kern w:val="32"/>
                <w:lang w:eastAsia="tr-TR"/>
              </w:rPr>
              <w:t>Kilowatt-</w:t>
            </w:r>
            <w:r w:rsidR="002068D8" w:rsidRPr="006A46B4">
              <w:rPr>
                <w:rFonts w:eastAsia="TimesNewRoman"/>
                <w:bCs/>
                <w:kern w:val="32"/>
                <w:lang w:eastAsia="tr-TR"/>
              </w:rPr>
              <w:t>saat</w:t>
            </w:r>
          </w:p>
        </w:tc>
      </w:tr>
      <w:tr w:rsidR="0041556F" w:rsidRPr="006A46B4" w14:paraId="379355CB" w14:textId="77777777" w:rsidTr="004368DE">
        <w:trPr>
          <w:trHeight w:val="283"/>
        </w:trPr>
        <w:tc>
          <w:tcPr>
            <w:tcW w:w="2006" w:type="dxa"/>
            <w:vAlign w:val="center"/>
          </w:tcPr>
          <w:p w14:paraId="30D1480F" w14:textId="77777777" w:rsidR="0041556F" w:rsidRPr="006A46B4" w:rsidRDefault="0041556F" w:rsidP="0031447A">
            <w:pPr>
              <w:spacing w:before="0" w:line="276" w:lineRule="auto"/>
              <w:jc w:val="left"/>
              <w:rPr>
                <w:rFonts w:eastAsia="TimesNewRoman"/>
                <w:bCs/>
                <w:kern w:val="32"/>
                <w:lang w:eastAsia="tr-TR"/>
              </w:rPr>
            </w:pPr>
            <w:r w:rsidRPr="006A46B4">
              <w:rPr>
                <w:rFonts w:eastAsia="TimesNewRoman"/>
                <w:bCs/>
                <w:kern w:val="32"/>
                <w:lang w:eastAsia="tr-TR"/>
              </w:rPr>
              <w:t>PV</w:t>
            </w:r>
          </w:p>
        </w:tc>
        <w:tc>
          <w:tcPr>
            <w:tcW w:w="7054" w:type="dxa"/>
            <w:vAlign w:val="center"/>
          </w:tcPr>
          <w:p w14:paraId="67C62556" w14:textId="56E16E41" w:rsidR="0041556F" w:rsidRPr="006A46B4" w:rsidRDefault="002068D8" w:rsidP="0031447A">
            <w:pPr>
              <w:spacing w:before="0" w:line="276" w:lineRule="auto"/>
              <w:jc w:val="left"/>
              <w:rPr>
                <w:rFonts w:eastAsia="TimesNewRoman"/>
                <w:bCs/>
                <w:kern w:val="32"/>
                <w:lang w:eastAsia="tr-TR"/>
              </w:rPr>
            </w:pPr>
            <w:r w:rsidRPr="006A46B4">
              <w:rPr>
                <w:rFonts w:eastAsia="TimesNewRoman"/>
                <w:bCs/>
                <w:kern w:val="32"/>
                <w:lang w:eastAsia="tr-TR"/>
              </w:rPr>
              <w:t>F</w:t>
            </w:r>
            <w:r w:rsidR="0041556F" w:rsidRPr="006A46B4">
              <w:rPr>
                <w:rFonts w:eastAsia="TimesNewRoman"/>
                <w:bCs/>
                <w:kern w:val="32"/>
                <w:lang w:eastAsia="tr-TR"/>
              </w:rPr>
              <w:t>otovoltai</w:t>
            </w:r>
            <w:r w:rsidRPr="006A46B4">
              <w:rPr>
                <w:rFonts w:eastAsia="TimesNewRoman"/>
                <w:bCs/>
                <w:kern w:val="32"/>
                <w:lang w:eastAsia="tr-TR"/>
              </w:rPr>
              <w:t>k</w:t>
            </w:r>
          </w:p>
        </w:tc>
      </w:tr>
      <w:tr w:rsidR="0041556F" w:rsidRPr="006A46B4" w14:paraId="2C826A29" w14:textId="77777777" w:rsidTr="004368DE">
        <w:trPr>
          <w:trHeight w:val="283"/>
        </w:trPr>
        <w:tc>
          <w:tcPr>
            <w:tcW w:w="2006" w:type="dxa"/>
            <w:vAlign w:val="center"/>
          </w:tcPr>
          <w:p w14:paraId="35254269" w14:textId="0E36AD6F" w:rsidR="0041556F" w:rsidRPr="006A46B4" w:rsidRDefault="002068D8" w:rsidP="0031447A">
            <w:pPr>
              <w:spacing w:before="0" w:line="276" w:lineRule="auto"/>
              <w:jc w:val="left"/>
              <w:rPr>
                <w:rFonts w:eastAsia="TimesNewRoman"/>
                <w:bCs/>
                <w:kern w:val="32"/>
                <w:lang w:eastAsia="tr-TR"/>
              </w:rPr>
            </w:pPr>
            <w:r w:rsidRPr="006A46B4">
              <w:rPr>
                <w:rFonts w:eastAsia="TimesNewRoman"/>
                <w:bCs/>
                <w:kern w:val="32"/>
                <w:lang w:eastAsia="tr-TR"/>
              </w:rPr>
              <w:t>GES</w:t>
            </w:r>
          </w:p>
        </w:tc>
        <w:tc>
          <w:tcPr>
            <w:tcW w:w="7054" w:type="dxa"/>
            <w:vAlign w:val="center"/>
          </w:tcPr>
          <w:p w14:paraId="71718EDB" w14:textId="366E04EA" w:rsidR="0041556F" w:rsidRPr="006A46B4" w:rsidRDefault="002068D8" w:rsidP="0031447A">
            <w:pPr>
              <w:spacing w:before="0" w:line="276" w:lineRule="auto"/>
              <w:jc w:val="left"/>
              <w:rPr>
                <w:rFonts w:eastAsia="TimesNewRoman"/>
                <w:bCs/>
                <w:kern w:val="32"/>
                <w:lang w:eastAsia="tr-TR"/>
              </w:rPr>
            </w:pPr>
            <w:r w:rsidRPr="006A46B4">
              <w:rPr>
                <w:rFonts w:eastAsia="TimesNewRoman"/>
                <w:bCs/>
                <w:kern w:val="32"/>
                <w:lang w:eastAsia="tr-TR"/>
              </w:rPr>
              <w:t>Güneş Enerjisi Santrali</w:t>
            </w:r>
            <w:r w:rsidR="0041556F" w:rsidRPr="006A46B4">
              <w:rPr>
                <w:rFonts w:eastAsia="TimesNewRoman"/>
                <w:bCs/>
                <w:kern w:val="32"/>
                <w:lang w:eastAsia="tr-TR"/>
              </w:rPr>
              <w:t xml:space="preserve"> </w:t>
            </w:r>
          </w:p>
        </w:tc>
      </w:tr>
      <w:tr w:rsidR="0041556F" w:rsidRPr="006A46B4" w14:paraId="702AE223" w14:textId="77777777" w:rsidTr="004368DE">
        <w:trPr>
          <w:trHeight w:val="283"/>
        </w:trPr>
        <w:tc>
          <w:tcPr>
            <w:tcW w:w="2006" w:type="dxa"/>
            <w:vAlign w:val="center"/>
          </w:tcPr>
          <w:p w14:paraId="67D1B5E8" w14:textId="06D26E34" w:rsidR="0041556F" w:rsidRPr="006A46B4" w:rsidRDefault="002068D8" w:rsidP="0031447A">
            <w:pPr>
              <w:spacing w:before="0" w:line="276" w:lineRule="auto"/>
              <w:jc w:val="left"/>
              <w:rPr>
                <w:rFonts w:eastAsia="TimesNewRoman"/>
                <w:bCs/>
                <w:kern w:val="32"/>
                <w:lang w:eastAsia="tr-TR"/>
              </w:rPr>
            </w:pPr>
            <w:r w:rsidRPr="006A46B4">
              <w:rPr>
                <w:rFonts w:eastAsia="TimesNewRoman"/>
                <w:bCs/>
                <w:kern w:val="32"/>
                <w:lang w:eastAsia="tr-TR"/>
              </w:rPr>
              <w:t>SŞP</w:t>
            </w:r>
          </w:p>
        </w:tc>
        <w:tc>
          <w:tcPr>
            <w:tcW w:w="7054" w:type="dxa"/>
            <w:vAlign w:val="center"/>
          </w:tcPr>
          <w:p w14:paraId="733C6CE7" w14:textId="7A6139CF" w:rsidR="0041556F" w:rsidRPr="006A46B4" w:rsidRDefault="002068D8" w:rsidP="0031447A">
            <w:pPr>
              <w:spacing w:before="0" w:line="276" w:lineRule="auto"/>
              <w:jc w:val="left"/>
              <w:rPr>
                <w:rFonts w:eastAsia="TimesNewRoman"/>
                <w:bCs/>
                <w:kern w:val="32"/>
                <w:lang w:eastAsia="tr-TR"/>
              </w:rPr>
            </w:pPr>
            <w:r w:rsidRPr="006A46B4">
              <w:rPr>
                <w:rFonts w:eastAsia="TimesNewRoman"/>
                <w:bCs/>
                <w:kern w:val="32"/>
                <w:lang w:eastAsia="tr-TR"/>
              </w:rPr>
              <w:t>Sürdürülebilir Şehirler Projesi</w:t>
            </w:r>
          </w:p>
        </w:tc>
      </w:tr>
      <w:tr w:rsidR="0041556F" w:rsidRPr="006A46B4" w14:paraId="7A6DEF8D" w14:textId="77777777" w:rsidTr="004368DE">
        <w:trPr>
          <w:trHeight w:val="283"/>
        </w:trPr>
        <w:tc>
          <w:tcPr>
            <w:tcW w:w="2006" w:type="dxa"/>
            <w:vAlign w:val="center"/>
          </w:tcPr>
          <w:p w14:paraId="38323B3F" w14:textId="020D7DDA" w:rsidR="0041556F" w:rsidRPr="006A46B4" w:rsidRDefault="0041556F" w:rsidP="0031447A">
            <w:pPr>
              <w:spacing w:before="0" w:line="276" w:lineRule="auto"/>
              <w:jc w:val="left"/>
              <w:rPr>
                <w:rFonts w:eastAsia="TimesNewRoman"/>
                <w:bCs/>
                <w:kern w:val="32"/>
                <w:lang w:eastAsia="tr-TR"/>
              </w:rPr>
            </w:pPr>
            <w:r w:rsidRPr="006A46B4">
              <w:rPr>
                <w:rFonts w:eastAsia="TimesNewRoman"/>
                <w:bCs/>
                <w:kern w:val="32"/>
                <w:lang w:eastAsia="tr-TR"/>
              </w:rPr>
              <w:t>S</w:t>
            </w:r>
            <w:r w:rsidR="002068D8" w:rsidRPr="006A46B4">
              <w:rPr>
                <w:rFonts w:eastAsia="TimesNewRoman"/>
                <w:bCs/>
                <w:kern w:val="32"/>
                <w:lang w:eastAsia="tr-TR"/>
              </w:rPr>
              <w:t>ŞP</w:t>
            </w:r>
            <w:r w:rsidRPr="006A46B4">
              <w:rPr>
                <w:rFonts w:eastAsia="TimesNewRoman"/>
                <w:bCs/>
                <w:kern w:val="32"/>
                <w:lang w:eastAsia="tr-TR"/>
              </w:rPr>
              <w:t>-II</w:t>
            </w:r>
          </w:p>
        </w:tc>
        <w:tc>
          <w:tcPr>
            <w:tcW w:w="7054" w:type="dxa"/>
            <w:vAlign w:val="center"/>
          </w:tcPr>
          <w:p w14:paraId="7A17B454" w14:textId="1ED5F8A7" w:rsidR="0041556F" w:rsidRPr="006A46B4" w:rsidRDefault="002068D8" w:rsidP="0031447A">
            <w:pPr>
              <w:spacing w:before="0" w:line="276" w:lineRule="auto"/>
              <w:jc w:val="left"/>
              <w:rPr>
                <w:rFonts w:eastAsia="TimesNewRoman"/>
                <w:bCs/>
                <w:kern w:val="32"/>
                <w:lang w:eastAsia="tr-TR"/>
              </w:rPr>
            </w:pPr>
            <w:r w:rsidRPr="006A46B4">
              <w:rPr>
                <w:rFonts w:eastAsia="TimesNewRoman"/>
                <w:bCs/>
                <w:kern w:val="32"/>
                <w:lang w:eastAsia="tr-TR"/>
              </w:rPr>
              <w:t xml:space="preserve">Sürdürülebilir Şehirler Projesi </w:t>
            </w:r>
            <w:r w:rsidR="0041556F" w:rsidRPr="006A46B4">
              <w:rPr>
                <w:rFonts w:eastAsia="TimesNewRoman"/>
                <w:bCs/>
                <w:kern w:val="32"/>
                <w:lang w:eastAsia="tr-TR"/>
              </w:rPr>
              <w:t xml:space="preserve">-II </w:t>
            </w:r>
          </w:p>
        </w:tc>
      </w:tr>
      <w:tr w:rsidR="0041556F" w:rsidRPr="006A46B4" w14:paraId="5CFFE6A2" w14:textId="77777777" w:rsidTr="004368DE">
        <w:trPr>
          <w:trHeight w:val="283"/>
        </w:trPr>
        <w:tc>
          <w:tcPr>
            <w:tcW w:w="2006" w:type="dxa"/>
            <w:vAlign w:val="center"/>
          </w:tcPr>
          <w:p w14:paraId="668BE9EF" w14:textId="22D9830D" w:rsidR="0041556F" w:rsidRPr="006A46B4" w:rsidRDefault="0041556F" w:rsidP="0031447A">
            <w:pPr>
              <w:spacing w:before="0" w:line="276" w:lineRule="auto"/>
              <w:jc w:val="left"/>
              <w:rPr>
                <w:rFonts w:eastAsia="TimesNewRoman"/>
                <w:bCs/>
                <w:kern w:val="32"/>
                <w:lang w:eastAsia="tr-TR"/>
              </w:rPr>
            </w:pPr>
            <w:r w:rsidRPr="006A46B4">
              <w:rPr>
                <w:rFonts w:eastAsia="TimesNewRoman"/>
                <w:bCs/>
                <w:kern w:val="32"/>
                <w:lang w:eastAsia="tr-TR"/>
              </w:rPr>
              <w:t>S</w:t>
            </w:r>
            <w:r w:rsidR="002068D8" w:rsidRPr="006A46B4">
              <w:rPr>
                <w:rFonts w:eastAsia="TimesNewRoman"/>
                <w:bCs/>
                <w:kern w:val="32"/>
                <w:lang w:eastAsia="tr-TR"/>
              </w:rPr>
              <w:t>Ş</w:t>
            </w:r>
            <w:r w:rsidRPr="006A46B4">
              <w:rPr>
                <w:rFonts w:eastAsia="TimesNewRoman"/>
                <w:bCs/>
                <w:kern w:val="32"/>
                <w:lang w:eastAsia="tr-TR"/>
              </w:rPr>
              <w:t>P-II -</w:t>
            </w:r>
            <w:r w:rsidR="002068D8" w:rsidRPr="006A46B4">
              <w:rPr>
                <w:rFonts w:eastAsia="TimesNewRoman"/>
                <w:bCs/>
                <w:kern w:val="32"/>
                <w:lang w:eastAsia="tr-TR"/>
              </w:rPr>
              <w:t>EF</w:t>
            </w:r>
          </w:p>
        </w:tc>
        <w:tc>
          <w:tcPr>
            <w:tcW w:w="7054" w:type="dxa"/>
            <w:vAlign w:val="center"/>
          </w:tcPr>
          <w:p w14:paraId="209A5D74" w14:textId="33CCB946" w:rsidR="0041556F" w:rsidRPr="006A46B4" w:rsidRDefault="002068D8" w:rsidP="0031447A">
            <w:pPr>
              <w:spacing w:before="0" w:line="276" w:lineRule="auto"/>
              <w:jc w:val="left"/>
              <w:rPr>
                <w:rFonts w:eastAsia="TimesNewRoman"/>
                <w:bCs/>
                <w:kern w:val="32"/>
                <w:lang w:eastAsia="tr-TR"/>
              </w:rPr>
            </w:pPr>
            <w:r w:rsidRPr="006A46B4">
              <w:rPr>
                <w:rFonts w:eastAsia="TimesNewRoman"/>
                <w:bCs/>
                <w:kern w:val="32"/>
                <w:lang w:eastAsia="tr-TR"/>
              </w:rPr>
              <w:t xml:space="preserve">Sürdürülebilir Şehirler Projesi </w:t>
            </w:r>
            <w:r w:rsidR="0041556F" w:rsidRPr="006A46B4">
              <w:rPr>
                <w:rFonts w:eastAsia="TimesNewRoman"/>
                <w:bCs/>
                <w:kern w:val="32"/>
                <w:lang w:eastAsia="tr-TR"/>
              </w:rPr>
              <w:t xml:space="preserve">-II </w:t>
            </w:r>
            <w:r w:rsidRPr="006A46B4">
              <w:rPr>
                <w:rFonts w:eastAsia="TimesNewRoman"/>
                <w:bCs/>
                <w:kern w:val="32"/>
                <w:lang w:eastAsia="tr-TR"/>
              </w:rPr>
              <w:t>Ek Finansman</w:t>
            </w:r>
          </w:p>
        </w:tc>
      </w:tr>
      <w:tr w:rsidR="0041556F" w:rsidRPr="006A46B4" w14:paraId="35644ED8" w14:textId="77777777" w:rsidTr="004368DE">
        <w:trPr>
          <w:trHeight w:val="283"/>
        </w:trPr>
        <w:tc>
          <w:tcPr>
            <w:tcW w:w="2006" w:type="dxa"/>
            <w:vAlign w:val="center"/>
          </w:tcPr>
          <w:p w14:paraId="6D2D7923" w14:textId="77777777" w:rsidR="0041556F" w:rsidRPr="006A46B4" w:rsidRDefault="0041556F" w:rsidP="0031447A">
            <w:pPr>
              <w:spacing w:before="0" w:line="276" w:lineRule="auto"/>
              <w:jc w:val="left"/>
              <w:rPr>
                <w:rFonts w:eastAsia="TimesNewRoman"/>
                <w:bCs/>
                <w:kern w:val="32"/>
                <w:lang w:eastAsia="tr-TR"/>
              </w:rPr>
            </w:pPr>
            <w:r w:rsidRPr="006A46B4">
              <w:rPr>
                <w:rFonts w:eastAsia="TimesNewRoman"/>
                <w:bCs/>
                <w:kern w:val="32"/>
                <w:lang w:eastAsia="tr-TR"/>
              </w:rPr>
              <w:t>TEİAŞ</w:t>
            </w:r>
          </w:p>
        </w:tc>
        <w:tc>
          <w:tcPr>
            <w:tcW w:w="7054" w:type="dxa"/>
            <w:vAlign w:val="center"/>
          </w:tcPr>
          <w:p w14:paraId="048D222A" w14:textId="1E53D718" w:rsidR="0041556F" w:rsidRPr="006A46B4" w:rsidRDefault="002068D8" w:rsidP="0031447A">
            <w:pPr>
              <w:spacing w:before="0" w:line="276" w:lineRule="auto"/>
              <w:jc w:val="left"/>
              <w:rPr>
                <w:rFonts w:eastAsia="TimesNewRoman"/>
                <w:bCs/>
                <w:kern w:val="32"/>
                <w:lang w:eastAsia="tr-TR"/>
              </w:rPr>
            </w:pPr>
            <w:r w:rsidRPr="006A46B4">
              <w:rPr>
                <w:rFonts w:eastAsia="TimesNewRoman"/>
                <w:bCs/>
                <w:kern w:val="32"/>
                <w:lang w:eastAsia="tr-TR"/>
              </w:rPr>
              <w:t>Türkiye Elektrik İletim Anonim Şirketi</w:t>
            </w:r>
          </w:p>
        </w:tc>
      </w:tr>
      <w:tr w:rsidR="00C02C45" w:rsidRPr="006A46B4" w14:paraId="0585E437" w14:textId="77777777" w:rsidTr="004368DE">
        <w:trPr>
          <w:trHeight w:val="283"/>
        </w:trPr>
        <w:tc>
          <w:tcPr>
            <w:tcW w:w="2006" w:type="dxa"/>
            <w:vAlign w:val="center"/>
          </w:tcPr>
          <w:p w14:paraId="722D8029" w14:textId="7B67F2E3" w:rsidR="00C02C45" w:rsidRPr="006A46B4" w:rsidRDefault="00C02C45" w:rsidP="0031447A">
            <w:pPr>
              <w:spacing w:before="0" w:line="276" w:lineRule="auto"/>
              <w:jc w:val="left"/>
              <w:rPr>
                <w:rFonts w:eastAsia="TimesNewRoman"/>
                <w:bCs/>
                <w:kern w:val="32"/>
                <w:lang w:eastAsia="tr-TR"/>
              </w:rPr>
            </w:pPr>
            <w:r w:rsidRPr="006A46B4">
              <w:rPr>
                <w:rFonts w:eastAsia="TimesNewRoman"/>
                <w:bCs/>
                <w:kern w:val="32"/>
                <w:lang w:eastAsia="tr-TR"/>
              </w:rPr>
              <w:t>TUİK</w:t>
            </w:r>
          </w:p>
        </w:tc>
        <w:tc>
          <w:tcPr>
            <w:tcW w:w="7054" w:type="dxa"/>
            <w:vAlign w:val="center"/>
          </w:tcPr>
          <w:p w14:paraId="569AA3AC" w14:textId="320402E7" w:rsidR="00C02C45" w:rsidRPr="006A46B4" w:rsidRDefault="002068D8" w:rsidP="0031447A">
            <w:pPr>
              <w:spacing w:before="0" w:line="276" w:lineRule="auto"/>
              <w:jc w:val="left"/>
              <w:rPr>
                <w:rFonts w:eastAsia="TimesNewRoman"/>
                <w:bCs/>
                <w:kern w:val="32"/>
                <w:lang w:eastAsia="tr-TR"/>
              </w:rPr>
            </w:pPr>
            <w:r w:rsidRPr="006A46B4">
              <w:rPr>
                <w:rFonts w:eastAsia="TimesNewRoman"/>
                <w:bCs/>
                <w:kern w:val="32"/>
                <w:lang w:eastAsia="tr-TR"/>
              </w:rPr>
              <w:t>Türkiye İstatistik Kurumu</w:t>
            </w:r>
          </w:p>
        </w:tc>
      </w:tr>
      <w:tr w:rsidR="0041556F" w:rsidRPr="006A46B4" w14:paraId="108BD9CC" w14:textId="77777777" w:rsidTr="004368DE">
        <w:trPr>
          <w:trHeight w:val="283"/>
        </w:trPr>
        <w:tc>
          <w:tcPr>
            <w:tcW w:w="2006" w:type="dxa"/>
            <w:vAlign w:val="center"/>
          </w:tcPr>
          <w:p w14:paraId="78784EFA" w14:textId="77777777" w:rsidR="0041556F" w:rsidRPr="006A46B4" w:rsidRDefault="0041556F" w:rsidP="0031447A">
            <w:pPr>
              <w:spacing w:before="0" w:line="276" w:lineRule="auto"/>
              <w:jc w:val="left"/>
              <w:rPr>
                <w:rFonts w:eastAsia="TimesNewRoman"/>
                <w:bCs/>
                <w:kern w:val="32"/>
                <w:lang w:eastAsia="tr-TR"/>
              </w:rPr>
            </w:pPr>
            <w:r w:rsidRPr="006A46B4">
              <w:rPr>
                <w:rFonts w:eastAsia="TimesNewRoman"/>
                <w:bCs/>
                <w:kern w:val="32"/>
                <w:lang w:eastAsia="tr-TR"/>
              </w:rPr>
              <w:t>USD</w:t>
            </w:r>
          </w:p>
        </w:tc>
        <w:tc>
          <w:tcPr>
            <w:tcW w:w="7054" w:type="dxa"/>
            <w:vAlign w:val="center"/>
          </w:tcPr>
          <w:p w14:paraId="3A7AB559" w14:textId="78901457" w:rsidR="0041556F" w:rsidRPr="006A46B4" w:rsidRDefault="002068D8" w:rsidP="0031447A">
            <w:pPr>
              <w:spacing w:before="0" w:line="276" w:lineRule="auto"/>
              <w:jc w:val="left"/>
              <w:rPr>
                <w:rFonts w:eastAsia="TimesNewRoman"/>
                <w:bCs/>
                <w:kern w:val="32"/>
                <w:lang w:eastAsia="tr-TR"/>
              </w:rPr>
            </w:pPr>
            <w:r w:rsidRPr="006A46B4">
              <w:rPr>
                <w:rFonts w:eastAsia="TimesNewRoman"/>
                <w:bCs/>
                <w:kern w:val="32"/>
                <w:lang w:eastAsia="tr-TR"/>
              </w:rPr>
              <w:t>Amerikan D</w:t>
            </w:r>
            <w:r w:rsidR="009C716D">
              <w:rPr>
                <w:rFonts w:eastAsia="TimesNewRoman"/>
                <w:bCs/>
                <w:kern w:val="32"/>
                <w:lang w:eastAsia="tr-TR"/>
              </w:rPr>
              <w:t>o</w:t>
            </w:r>
            <w:r w:rsidRPr="006A46B4">
              <w:rPr>
                <w:rFonts w:eastAsia="TimesNewRoman"/>
                <w:bCs/>
                <w:kern w:val="32"/>
                <w:lang w:eastAsia="tr-TR"/>
              </w:rPr>
              <w:t>ları</w:t>
            </w:r>
          </w:p>
        </w:tc>
      </w:tr>
      <w:tr w:rsidR="0041556F" w:rsidRPr="006A46B4" w14:paraId="4F959232" w14:textId="77777777" w:rsidTr="004368DE">
        <w:trPr>
          <w:trHeight w:val="283"/>
        </w:trPr>
        <w:tc>
          <w:tcPr>
            <w:tcW w:w="2006" w:type="dxa"/>
            <w:vAlign w:val="center"/>
          </w:tcPr>
          <w:p w14:paraId="602F1F01" w14:textId="5E2012E3" w:rsidR="0041556F" w:rsidRPr="006A46B4" w:rsidRDefault="002068D8" w:rsidP="0031447A">
            <w:pPr>
              <w:spacing w:before="0" w:line="276" w:lineRule="auto"/>
              <w:jc w:val="left"/>
              <w:rPr>
                <w:rFonts w:eastAsia="TimesNewRoman"/>
                <w:bCs/>
                <w:kern w:val="32"/>
                <w:lang w:eastAsia="tr-TR"/>
              </w:rPr>
            </w:pPr>
            <w:r w:rsidRPr="006A46B4">
              <w:rPr>
                <w:rFonts w:eastAsia="TimesNewRoman"/>
                <w:bCs/>
                <w:kern w:val="32"/>
                <w:lang w:eastAsia="tr-TR"/>
              </w:rPr>
              <w:t>DB</w:t>
            </w:r>
          </w:p>
        </w:tc>
        <w:tc>
          <w:tcPr>
            <w:tcW w:w="7054" w:type="dxa"/>
            <w:vAlign w:val="center"/>
          </w:tcPr>
          <w:p w14:paraId="0AC5568A" w14:textId="69030118" w:rsidR="0041556F" w:rsidRPr="006A46B4" w:rsidRDefault="002068D8" w:rsidP="0031447A">
            <w:pPr>
              <w:spacing w:before="0" w:line="276" w:lineRule="auto"/>
              <w:jc w:val="left"/>
              <w:rPr>
                <w:rFonts w:eastAsia="TimesNewRoman"/>
                <w:bCs/>
                <w:kern w:val="32"/>
                <w:lang w:eastAsia="tr-TR"/>
              </w:rPr>
            </w:pPr>
            <w:r w:rsidRPr="006A46B4">
              <w:rPr>
                <w:rFonts w:eastAsia="TimesNewRoman"/>
                <w:bCs/>
                <w:kern w:val="32"/>
                <w:lang w:eastAsia="tr-TR"/>
              </w:rPr>
              <w:t>Dünya Bankası</w:t>
            </w:r>
          </w:p>
        </w:tc>
      </w:tr>
    </w:tbl>
    <w:p w14:paraId="2E5DE800" w14:textId="780A3628" w:rsidR="00DF2C2C" w:rsidRPr="006A46B4" w:rsidRDefault="00DF2C2C" w:rsidP="0031447A">
      <w:pPr>
        <w:spacing w:line="276" w:lineRule="auto"/>
        <w:rPr>
          <w:kern w:val="32"/>
        </w:rPr>
      </w:pPr>
      <w:r w:rsidRPr="006A46B4">
        <w:rPr>
          <w:kern w:val="32"/>
        </w:rPr>
        <w:br w:type="page"/>
      </w:r>
    </w:p>
    <w:p w14:paraId="1D9455B0" w14:textId="77777777" w:rsidR="00EC50FC" w:rsidRPr="006A46B4" w:rsidRDefault="00EC50FC" w:rsidP="0031447A">
      <w:pPr>
        <w:pStyle w:val="indekiler"/>
        <w:spacing w:line="276" w:lineRule="auto"/>
        <w:sectPr w:rsidR="00EC50FC" w:rsidRPr="006A46B4" w:rsidSect="00EC50FC">
          <w:footerReference w:type="even" r:id="rId20"/>
          <w:footerReference w:type="default" r:id="rId21"/>
          <w:footerReference w:type="first" r:id="rId22"/>
          <w:pgSz w:w="11906" w:h="16838"/>
          <w:pgMar w:top="1418" w:right="1418" w:bottom="1418" w:left="1418" w:header="737" w:footer="1474" w:gutter="0"/>
          <w:pgNumType w:fmt="upperRoman"/>
          <w:cols w:space="708"/>
          <w:titlePg/>
          <w:docGrid w:linePitch="360"/>
        </w:sectPr>
      </w:pPr>
    </w:p>
    <w:p w14:paraId="36FAE879" w14:textId="43B2B366" w:rsidR="00A4175B" w:rsidRPr="006A46B4" w:rsidRDefault="002068D8" w:rsidP="0031447A">
      <w:pPr>
        <w:pStyle w:val="indekiler"/>
        <w:spacing w:line="276" w:lineRule="auto"/>
      </w:pPr>
      <w:bookmarkStart w:id="13" w:name="_Toc172127675"/>
      <w:r w:rsidRPr="006A46B4">
        <w:lastRenderedPageBreak/>
        <w:t>YÖNETİCİ ÖZETİ</w:t>
      </w:r>
      <w:bookmarkEnd w:id="13"/>
    </w:p>
    <w:p w14:paraId="65714694" w14:textId="11B34296" w:rsidR="00A0368D" w:rsidRPr="006A46B4" w:rsidRDefault="006B3E84" w:rsidP="00A0368D">
      <w:pPr>
        <w:pStyle w:val="NormalPID"/>
        <w:spacing w:line="276" w:lineRule="auto"/>
        <w:rPr>
          <w:lang w:val="tr-TR"/>
        </w:rPr>
      </w:pPr>
      <w:r>
        <w:rPr>
          <w:lang w:val="tr-TR"/>
        </w:rPr>
        <w:t>Çekerek</w:t>
      </w:r>
      <w:r w:rsidR="00A0368D" w:rsidRPr="006A46B4">
        <w:rPr>
          <w:lang w:val="tr-TR"/>
        </w:rPr>
        <w:t xml:space="preserve"> Belediyesi Güneş Enerjisi Santrali, Türkiye'nin sürdürülebilir kalkınmasını desteklemek amacıyla Dünya Bankası tarafından finanse edilecek olan Sürdürülebilir Şehirler Projesi - II - Ek Finansman'ın bir alt projesidir. Proje Dünya Bankası tarafından finanse edileceğinden, proje hem yerel Çevre Mevzuatına hem de Dünya Bankası'nın Koruma Önlemi Politikalarına uygun olacaktır.</w:t>
      </w:r>
    </w:p>
    <w:p w14:paraId="45AD784D" w14:textId="3243862F" w:rsidR="00A0368D" w:rsidRPr="006A46B4" w:rsidRDefault="006B3E84" w:rsidP="00A0368D">
      <w:pPr>
        <w:pStyle w:val="NormalPID"/>
        <w:spacing w:line="276" w:lineRule="auto"/>
        <w:rPr>
          <w:lang w:val="tr-TR"/>
        </w:rPr>
      </w:pPr>
      <w:r>
        <w:rPr>
          <w:lang w:val="tr-TR"/>
        </w:rPr>
        <w:t xml:space="preserve">Çekerek </w:t>
      </w:r>
      <w:r w:rsidR="00A0368D" w:rsidRPr="006A46B4">
        <w:rPr>
          <w:lang w:val="tr-TR"/>
        </w:rPr>
        <w:t xml:space="preserve">Belediyesi Güneş Enerjisi Santrali Projesi </w:t>
      </w:r>
      <w:r w:rsidRPr="000C7ACA">
        <w:t xml:space="preserve">1200 kWe / 1436.4 </w:t>
      </w:r>
      <w:r>
        <w:t xml:space="preserve">kWp </w:t>
      </w:r>
      <w:r w:rsidR="00A0368D" w:rsidRPr="006A46B4">
        <w:rPr>
          <w:lang w:val="tr-TR"/>
        </w:rPr>
        <w:t xml:space="preserve">kurulu güce ve toplam </w:t>
      </w:r>
      <w:r w:rsidRPr="000C7ACA">
        <w:t>2</w:t>
      </w:r>
      <w:r>
        <w:t>,</w:t>
      </w:r>
      <w:r w:rsidRPr="000C7ACA">
        <w:t>172</w:t>
      </w:r>
      <w:r>
        <w:t xml:space="preserve"> </w:t>
      </w:r>
      <w:r w:rsidR="00A0368D" w:rsidRPr="006A46B4">
        <w:rPr>
          <w:lang w:val="tr-TR"/>
        </w:rPr>
        <w:t xml:space="preserve">ha proje alanına sahiptir. Proje, </w:t>
      </w:r>
      <w:r>
        <w:rPr>
          <w:lang w:val="tr-TR"/>
        </w:rPr>
        <w:t xml:space="preserve">Çekerek </w:t>
      </w:r>
      <w:r w:rsidR="00A0368D" w:rsidRPr="006A46B4">
        <w:rPr>
          <w:lang w:val="tr-TR"/>
        </w:rPr>
        <w:t xml:space="preserve">Belediyesi'nin temiz enerji üretmesine ve enerji ihtiyacının bir kısmını çevreci bir şekilde karşılamasına yardımcı olacaktır. Proje </w:t>
      </w:r>
      <w:r>
        <w:rPr>
          <w:lang w:val="tr-TR"/>
        </w:rPr>
        <w:t>Yozgat</w:t>
      </w:r>
      <w:r w:rsidR="00A0368D" w:rsidRPr="006A46B4">
        <w:rPr>
          <w:lang w:val="tr-TR"/>
        </w:rPr>
        <w:t xml:space="preserve"> İli </w:t>
      </w:r>
      <w:r>
        <w:rPr>
          <w:lang w:val="tr-TR"/>
        </w:rPr>
        <w:t>Çekerek</w:t>
      </w:r>
      <w:r w:rsidR="003637C7">
        <w:rPr>
          <w:lang w:val="tr-TR"/>
        </w:rPr>
        <w:t xml:space="preserve"> İlçesinde</w:t>
      </w:r>
      <w:r w:rsidR="00A0368D" w:rsidRPr="006A46B4">
        <w:rPr>
          <w:lang w:val="tr-TR"/>
        </w:rPr>
        <w:t xml:space="preserve"> uygulanacaktır.</w:t>
      </w:r>
    </w:p>
    <w:p w14:paraId="5FEDE6ED" w14:textId="51C0CF22" w:rsidR="00A0368D" w:rsidRPr="006A46B4" w:rsidRDefault="003637C7" w:rsidP="00A0368D">
      <w:pPr>
        <w:pStyle w:val="NormalPID"/>
        <w:spacing w:line="276" w:lineRule="auto"/>
        <w:rPr>
          <w:lang w:val="tr-TR"/>
        </w:rPr>
      </w:pPr>
      <w:r w:rsidRPr="003637C7">
        <w:rPr>
          <w:lang w:val="tr-TR"/>
        </w:rPr>
        <w:t xml:space="preserve">Alanın mülkiyeti </w:t>
      </w:r>
      <w:r w:rsidR="006B3E84">
        <w:rPr>
          <w:lang w:val="tr-TR"/>
        </w:rPr>
        <w:t xml:space="preserve">Çekerek </w:t>
      </w:r>
      <w:r w:rsidRPr="003637C7">
        <w:rPr>
          <w:lang w:val="tr-TR"/>
        </w:rPr>
        <w:t>Belediyesi'ne aittir. Mülkün tapusu Ek 1'de verilmiştir. Ayrıca, GES'in şebekeye bağlantısı, GES alanının hemen yakınındaki yol üzerinde bulunan bir direk ile yapılacaktır. Bu nedenle arazi edinimi gerekme</w:t>
      </w:r>
      <w:r>
        <w:rPr>
          <w:lang w:val="tr-TR"/>
        </w:rPr>
        <w:t>me</w:t>
      </w:r>
      <w:r w:rsidRPr="003637C7">
        <w:rPr>
          <w:lang w:val="tr-TR"/>
        </w:rPr>
        <w:t>ktedir.</w:t>
      </w:r>
    </w:p>
    <w:p w14:paraId="4904095D" w14:textId="77777777" w:rsidR="00A0368D" w:rsidRPr="006A46B4" w:rsidRDefault="00A0368D" w:rsidP="00A0368D">
      <w:pPr>
        <w:pStyle w:val="NormalPID"/>
        <w:spacing w:line="276" w:lineRule="auto"/>
        <w:rPr>
          <w:lang w:val="tr-TR"/>
        </w:rPr>
      </w:pPr>
      <w:r w:rsidRPr="006A46B4">
        <w:rPr>
          <w:lang w:val="tr-TR"/>
        </w:rPr>
        <w:t xml:space="preserve">Çevresel ve sosyal taramadan sonra proje </w:t>
      </w:r>
      <w:r w:rsidRPr="006A46B4">
        <w:rPr>
          <w:b/>
          <w:bCs/>
          <w:lang w:val="tr-TR"/>
        </w:rPr>
        <w:t>Kategori B Düşük</w:t>
      </w:r>
      <w:r w:rsidRPr="006A46B4">
        <w:rPr>
          <w:lang w:val="tr-TR"/>
        </w:rPr>
        <w:t xml:space="preserve"> olarak sınıflandırılmıştır, bu nedenle basit çevresel ve sosyal yönetim planı öngörülmüş ve bu rapor buna göre hazırlanmıştır.</w:t>
      </w:r>
    </w:p>
    <w:p w14:paraId="3AE80748" w14:textId="77777777" w:rsidR="00A0368D" w:rsidRPr="006A46B4" w:rsidRDefault="00A0368D" w:rsidP="00A0368D">
      <w:pPr>
        <w:pStyle w:val="NormalPID"/>
        <w:spacing w:line="276" w:lineRule="auto"/>
        <w:rPr>
          <w:lang w:val="tr-TR"/>
        </w:rPr>
      </w:pPr>
      <w:r w:rsidRPr="006A46B4">
        <w:rPr>
          <w:lang w:val="tr-TR"/>
        </w:rPr>
        <w:t xml:space="preserve">İnşaat ve işletme sırasındaki potansiyel çevresel ve sosyal etkilere işaret edilmiş ve bu raporla birlikte etki azaltıcı önlemler ve izleme gereklilikleri belirlenmiştir. Raporun ana bulguları aşağıdaki bölümlerde kısaca ve ilerleyen bölümlerde ayrıntılı olarak belirtilmiştir. </w:t>
      </w:r>
    </w:p>
    <w:p w14:paraId="12CBD0EF" w14:textId="77777777" w:rsidR="00A0368D" w:rsidRPr="006A46B4" w:rsidRDefault="00A0368D" w:rsidP="00A0368D">
      <w:pPr>
        <w:pStyle w:val="NormalPID"/>
        <w:spacing w:line="276" w:lineRule="auto"/>
        <w:rPr>
          <w:lang w:val="tr-TR"/>
        </w:rPr>
      </w:pPr>
      <w:r w:rsidRPr="006A46B4">
        <w:rPr>
          <w:lang w:val="tr-TR"/>
        </w:rPr>
        <w:t>Projeden kaynaklanan atık oluşumu çevre ve insan sağlığı açısından bazı risklere neden olmaktadır ve bu risk, etki azaltma önlemlerinden önce orta düzeyde olarak belirlenmiştir. Bu riski ortadan kaldırmak için atıklar toplanacak, ayrıştırılacak ve güvenli bir depolama alanında depolanacak, herhangi bir kirlenme veya dökülmeye izin verilmeyecek ve ilgili yönetmeliklere uyulacaktır. Bu azaltımlardan sonra riskin önemi düşük olacaktır.</w:t>
      </w:r>
    </w:p>
    <w:p w14:paraId="2F91BF11" w14:textId="77777777" w:rsidR="00A0368D" w:rsidRPr="006A46B4" w:rsidRDefault="00A0368D" w:rsidP="00A0368D">
      <w:pPr>
        <w:pStyle w:val="NormalPID"/>
        <w:spacing w:line="276" w:lineRule="auto"/>
        <w:rPr>
          <w:lang w:val="tr-TR"/>
        </w:rPr>
      </w:pPr>
      <w:r w:rsidRPr="006A46B4">
        <w:rPr>
          <w:lang w:val="tr-TR"/>
        </w:rPr>
        <w:t>Nakliye faaliyetleri nedeniyle egzoz emisyonları artabilir. Bu etkiyi azaltmak için makine ve ekipmanların rutin bakımları yapılacak ve ilgili yönetmeliklere uyulacaktır. Projede kullanılacak yakıt standartlara uygun olacaktır. Bu etki azaltma önlemlerinden sonra bu parametrenin etkisi düşük olacaktır.</w:t>
      </w:r>
    </w:p>
    <w:p w14:paraId="686D5C09" w14:textId="77777777" w:rsidR="00A0368D" w:rsidRPr="006A46B4" w:rsidRDefault="00A0368D" w:rsidP="00A0368D">
      <w:pPr>
        <w:pStyle w:val="NormalPID"/>
        <w:spacing w:line="276" w:lineRule="auto"/>
        <w:rPr>
          <w:lang w:val="tr-TR"/>
        </w:rPr>
      </w:pPr>
      <w:r w:rsidRPr="006A46B4">
        <w:rPr>
          <w:lang w:val="tr-TR"/>
        </w:rPr>
        <w:t>Üçüncü taraflarca istihdam edilen işçiler ve tedarik zinciri, çalışma koşulları gerekliliklerine uygun bir şekilde faaliyet göstermelerini sağlamak için kendi Çevresel ve Sosyal Yönetim Sistemine (ÇSYS) sahip olacaktır.</w:t>
      </w:r>
    </w:p>
    <w:p w14:paraId="17CAD85D" w14:textId="77777777" w:rsidR="00A0368D" w:rsidRPr="006A46B4" w:rsidRDefault="00A0368D" w:rsidP="00A0368D">
      <w:pPr>
        <w:pStyle w:val="NormalPID"/>
        <w:spacing w:line="276" w:lineRule="auto"/>
        <w:rPr>
          <w:lang w:val="tr-TR"/>
        </w:rPr>
      </w:pPr>
      <w:r w:rsidRPr="006A46B4">
        <w:rPr>
          <w:lang w:val="tr-TR"/>
        </w:rPr>
        <w:t>Geçici işçi akışları ve sosyal çatışma riskinin topluluk dinamikleri üzerindeki etkileri için işin yüklenicisi bir İşgücü Yönetim Planı hazırlayacak ve riski en aza indirecektir.</w:t>
      </w:r>
    </w:p>
    <w:p w14:paraId="5BDB229A" w14:textId="77777777" w:rsidR="00A0368D" w:rsidRPr="006A46B4" w:rsidRDefault="00A0368D" w:rsidP="00A0368D">
      <w:pPr>
        <w:pStyle w:val="NormalPID"/>
        <w:spacing w:line="276" w:lineRule="auto"/>
        <w:rPr>
          <w:lang w:val="tr-TR"/>
        </w:rPr>
      </w:pPr>
      <w:r w:rsidRPr="006A46B4">
        <w:rPr>
          <w:lang w:val="tr-TR"/>
        </w:rPr>
        <w:lastRenderedPageBreak/>
        <w:t>Yetersiz işçi sağlığı ve güvenliği koşulları da azaltılması gereken bir diğer risktir. Çalışma sahası ve işçiler her türlü acil duruma ve her türlü sağlık ve güvenlik sorununa hazır olacaktır. İşçilerin çalışma koşulları yerel mevzuatla uyumlu olacaktır.</w:t>
      </w:r>
    </w:p>
    <w:p w14:paraId="00CB5E58" w14:textId="77777777" w:rsidR="00A0368D" w:rsidRPr="006A46B4" w:rsidRDefault="00A0368D" w:rsidP="00A0368D">
      <w:pPr>
        <w:pStyle w:val="NormalPID"/>
        <w:spacing w:line="276" w:lineRule="auto"/>
        <w:rPr>
          <w:lang w:val="tr-TR"/>
        </w:rPr>
      </w:pPr>
      <w:r w:rsidRPr="006A46B4">
        <w:rPr>
          <w:lang w:val="tr-TR"/>
        </w:rPr>
        <w:t>Acil müdahale durumunda, yüklenici tarafından bir Acil Durum Hazırlık ve Müdahale Planı hazırlanacak ve acil durumlarda bu plana uyulacaktır.</w:t>
      </w:r>
    </w:p>
    <w:p w14:paraId="14EEF4C4" w14:textId="77777777" w:rsidR="00A0368D" w:rsidRPr="006A46B4" w:rsidRDefault="00A0368D" w:rsidP="00A0368D">
      <w:pPr>
        <w:pStyle w:val="NormalPID"/>
        <w:spacing w:line="276" w:lineRule="auto"/>
        <w:rPr>
          <w:lang w:val="tr-TR"/>
        </w:rPr>
      </w:pPr>
      <w:r w:rsidRPr="006A46B4">
        <w:rPr>
          <w:lang w:val="tr-TR"/>
        </w:rPr>
        <w:t>Sera gazı emisyonlarını en aza indirmek için tüm makine ve ekipmanlardan en iyi şekilde yararlanılacaktır. Ekipmanların düzenli bakımları yapılacak ve personel enerji verimliliği konusunda eğitilecektir.</w:t>
      </w:r>
    </w:p>
    <w:p w14:paraId="3D82FAE6" w14:textId="2E30CFC8" w:rsidR="007F717F" w:rsidRPr="006A46B4" w:rsidRDefault="00A0368D" w:rsidP="00A0368D">
      <w:pPr>
        <w:pStyle w:val="NormalPID"/>
        <w:spacing w:line="276" w:lineRule="auto"/>
        <w:rPr>
          <w:lang w:val="tr-TR"/>
        </w:rPr>
      </w:pPr>
      <w:r w:rsidRPr="006A46B4">
        <w:rPr>
          <w:lang w:val="tr-TR"/>
        </w:rPr>
        <w:t>Tüm paydaşlarla iletişim kurulacak ve proje hakkında bilgilendirileceklerdir. Açık bir şikayet mekanizması hazırlanacak ve bilgiler kamuoyuna duyurulacaktır. Cinsiyete Dayalı Şiddet (GBV) ve Cinsel Sömürü ve İstismar/Cinsel Taciz (SES/ST) mağdurlarının tüm detayları Şikayet Kayıt Veri Tabanında kesinlikle gizli tutulacaktır.</w:t>
      </w:r>
    </w:p>
    <w:p w14:paraId="581BC8D5" w14:textId="7344E355" w:rsidR="00937F15" w:rsidRPr="006A46B4" w:rsidRDefault="00937F15">
      <w:r w:rsidRPr="006A46B4">
        <w:br w:type="page"/>
      </w:r>
    </w:p>
    <w:p w14:paraId="5DF6EDD7" w14:textId="13D684DD" w:rsidR="00491184" w:rsidRPr="006A46B4" w:rsidRDefault="00A0368D" w:rsidP="0031447A">
      <w:pPr>
        <w:pStyle w:val="Balk1"/>
        <w:spacing w:line="276" w:lineRule="auto"/>
        <w:rPr>
          <w:lang w:val="tr-TR"/>
        </w:rPr>
      </w:pPr>
      <w:bookmarkStart w:id="14" w:name="_Toc172127676"/>
      <w:r w:rsidRPr="006A46B4">
        <w:rPr>
          <w:lang w:val="tr-TR"/>
        </w:rPr>
        <w:lastRenderedPageBreak/>
        <w:t>PROJE TANIMI</w:t>
      </w:r>
      <w:bookmarkEnd w:id="14"/>
    </w:p>
    <w:p w14:paraId="13C91C53" w14:textId="77777777" w:rsidR="00A0368D" w:rsidRPr="006A46B4" w:rsidRDefault="00A0368D" w:rsidP="00A0368D">
      <w:pPr>
        <w:pStyle w:val="NormalPID"/>
        <w:rPr>
          <w:lang w:val="tr-TR"/>
        </w:rPr>
      </w:pPr>
      <w:r w:rsidRPr="006A46B4">
        <w:rPr>
          <w:lang w:val="tr-TR"/>
        </w:rPr>
        <w:t>Dünya Bankası, Türkiye'deki şehirlerde sürdürülebilir kalkınmayı desteklemek için 500 milyon Avro (560,6 milyon ABD $) tutarında finansmanı, Mayıs 2019'da onaylamıştır. Bu finansman kapsamında, Dünya Bankası ile İller Bankası arasında, Sürdürülebilir Şehirler Programı-II Ek Finansman (SŞP-II-EF) Projesi dâhilinde 10 Temmuz 2019'da kredi anlaşması imzalanmış olup, 5 Kasım 2019'da yürürlüğe girmiştir.</w:t>
      </w:r>
    </w:p>
    <w:p w14:paraId="255054A6" w14:textId="77777777" w:rsidR="00A0368D" w:rsidRPr="006A46B4" w:rsidRDefault="00A0368D" w:rsidP="00A0368D">
      <w:pPr>
        <w:pStyle w:val="NormalPID"/>
        <w:rPr>
          <w:lang w:val="tr-TR"/>
        </w:rPr>
      </w:pPr>
      <w:r w:rsidRPr="006A46B4">
        <w:rPr>
          <w:lang w:val="tr-TR"/>
        </w:rPr>
        <w:t>Bu kredi ile altyapı, sıfır atık, ulaşım, enerji verimliliği, yenilenebilir enerji, belediye sosyal hizmetleri, afet kurtarma, kentsel yenileme ve yenileme sektörlerinde belediye ihtiyaçlarının iyileştirilmesi hedeflenmektedir. SŞP-II-EF, Aralık 2012'de değiştirilen 6360 sayılı Büyükşehir Belediyesi Kanunu'nda öngörülen altyapı hizmet gereksinimleri için öncelikli yatırımları finanse eden belediyelere yardımcı olmayı amaçlamaktadır. Ayrıca, katılımcı belediyeler ve kamu hizmetlerinde hedeflenen belediye servislerinin planlama kapasitesini ve bunlara erişimi geliştirmeyi hedeflenmektedir.</w:t>
      </w:r>
    </w:p>
    <w:p w14:paraId="4608E9CA" w14:textId="118D80F7" w:rsidR="00A0368D" w:rsidRPr="006A46B4" w:rsidRDefault="00A0368D" w:rsidP="00275EC7">
      <w:pPr>
        <w:pStyle w:val="NormalPID"/>
        <w:spacing w:line="276" w:lineRule="auto"/>
        <w:rPr>
          <w:lang w:val="tr-TR"/>
        </w:rPr>
      </w:pPr>
      <w:r w:rsidRPr="006A46B4">
        <w:rPr>
          <w:lang w:val="tr-TR"/>
        </w:rPr>
        <w:t xml:space="preserve">Bu bağlamda, </w:t>
      </w:r>
      <w:r w:rsidR="006B3E84">
        <w:rPr>
          <w:lang w:val="tr-TR"/>
        </w:rPr>
        <w:t>Çekerek</w:t>
      </w:r>
      <w:r w:rsidRPr="006A46B4">
        <w:rPr>
          <w:lang w:val="tr-TR"/>
        </w:rPr>
        <w:t xml:space="preserve"> Belediyesi, S</w:t>
      </w:r>
      <w:r w:rsidR="003637C7">
        <w:rPr>
          <w:lang w:val="tr-TR"/>
        </w:rPr>
        <w:t>Ş</w:t>
      </w:r>
      <w:r w:rsidRPr="006A46B4">
        <w:rPr>
          <w:lang w:val="tr-TR"/>
        </w:rPr>
        <w:t>P-II-</w:t>
      </w:r>
      <w:r w:rsidR="003637C7">
        <w:rPr>
          <w:lang w:val="tr-TR"/>
        </w:rPr>
        <w:t>E</w:t>
      </w:r>
      <w:r w:rsidRPr="006A46B4">
        <w:rPr>
          <w:lang w:val="tr-TR"/>
        </w:rPr>
        <w:t xml:space="preserve">F'den sağlanan finansmanla, Türkiye'nin </w:t>
      </w:r>
      <w:r w:rsidR="006B3E84">
        <w:rPr>
          <w:lang w:val="tr-TR"/>
        </w:rPr>
        <w:t>Yozgat</w:t>
      </w:r>
      <w:r w:rsidRPr="006A46B4">
        <w:rPr>
          <w:lang w:val="tr-TR"/>
        </w:rPr>
        <w:t xml:space="preserve"> ilinin </w:t>
      </w:r>
      <w:r w:rsidR="006B3E84">
        <w:rPr>
          <w:lang w:val="tr-TR"/>
        </w:rPr>
        <w:t>Çekerek</w:t>
      </w:r>
      <w:r w:rsidR="003637C7">
        <w:rPr>
          <w:lang w:val="tr-TR"/>
        </w:rPr>
        <w:t xml:space="preserve"> İlçesindeki</w:t>
      </w:r>
      <w:r w:rsidRPr="006A46B4">
        <w:rPr>
          <w:lang w:val="tr-TR"/>
        </w:rPr>
        <w:t xml:space="preserve"> Belediyenin bazı ihtiyaçlarını karşılamak üzere temiz enerji üretmek için </w:t>
      </w:r>
      <w:r w:rsidR="0025349F">
        <w:rPr>
          <w:lang w:val="tr-TR"/>
        </w:rPr>
        <w:t>Çekerek</w:t>
      </w:r>
      <w:r w:rsidRPr="006A46B4">
        <w:rPr>
          <w:lang w:val="tr-TR"/>
        </w:rPr>
        <w:t xml:space="preserve"> Belediyesi Güneş Enerjisi Santralini hayata geçirmeyi planlamıştır.</w:t>
      </w:r>
    </w:p>
    <w:p w14:paraId="5111E6B5" w14:textId="08B1384B" w:rsidR="00A0368D" w:rsidRPr="006A46B4" w:rsidRDefault="00A0368D" w:rsidP="00A0368D">
      <w:pPr>
        <w:pStyle w:val="NormalPID"/>
        <w:spacing w:line="276" w:lineRule="auto"/>
        <w:rPr>
          <w:lang w:val="tr-TR"/>
        </w:rPr>
      </w:pPr>
      <w:r w:rsidRPr="006A46B4">
        <w:rPr>
          <w:lang w:val="tr-TR"/>
        </w:rPr>
        <w:t xml:space="preserve">Proje, </w:t>
      </w:r>
      <w:r w:rsidR="006B3E84">
        <w:rPr>
          <w:lang w:val="tr-TR"/>
        </w:rPr>
        <w:t xml:space="preserve">2,172 ha </w:t>
      </w:r>
      <w:r w:rsidRPr="006A46B4">
        <w:rPr>
          <w:lang w:val="tr-TR"/>
        </w:rPr>
        <w:t xml:space="preserve">arazi üzerine kurulacak </w:t>
      </w:r>
      <w:r w:rsidR="006B3E84" w:rsidRPr="000C7ACA">
        <w:t xml:space="preserve">1200 kWe / 1436.4 kWp </w:t>
      </w:r>
      <w:r w:rsidRPr="006A46B4">
        <w:rPr>
          <w:lang w:val="tr-TR"/>
        </w:rPr>
        <w:t>kurulu güce sahip güneş enerjisi panelleri ile birlikte yenilenebilir enerji kaynağı olan güneş enerjisi kullanılarak elektrik üretilmesi ve bu sayede karbon salınımının azaltılmasıdır.</w:t>
      </w:r>
    </w:p>
    <w:p w14:paraId="3BD0E724" w14:textId="351C2650" w:rsidR="00081A58" w:rsidRPr="006A46B4" w:rsidRDefault="006B3E84" w:rsidP="00A0368D">
      <w:pPr>
        <w:pStyle w:val="NormalPID"/>
        <w:spacing w:line="276" w:lineRule="auto"/>
        <w:rPr>
          <w:lang w:val="tr-TR"/>
        </w:rPr>
      </w:pPr>
      <w:r w:rsidRPr="006B3E84">
        <w:rPr>
          <w:lang w:val="tr-TR"/>
        </w:rPr>
        <w:t>Proje, Çekerek İlçesi, Bahçelievler Mahallesi, 262 ada, 44 parselde kayıtlı ve mülkiyeti Çekerek Belediyesi'ne ait olan Yenilenebilir Enerji Tesis Arazisi olarak belirlenmiş alanda gerçekleştirilecektir. Alanın parsel numarası 36 iken, imar planı uygulamalarından sonra parsel 8 parsele bölünmüştür. Proje alanı 44 numaralı yeni bölünmüş parsel üzerinde yer almaktadır. Alanın tapusu ve imar planı Ek 1'de verilmiştir. Proje alanının haritası aşağıdaki şekilde verilmiştir.</w:t>
      </w:r>
    </w:p>
    <w:p w14:paraId="55B048A8" w14:textId="77777777" w:rsidR="007C000E" w:rsidRDefault="006B3E84" w:rsidP="00F923F1">
      <w:pPr>
        <w:pStyle w:val="ResimYazs"/>
      </w:pPr>
      <w:r w:rsidRPr="000C7ACA">
        <w:rPr>
          <w:noProof/>
          <w:lang w:eastAsia="tr-TR"/>
        </w:rPr>
        <w:lastRenderedPageBreak/>
        <w:drawing>
          <wp:inline distT="0" distB="0" distL="0" distR="0" wp14:anchorId="0DFC522A" wp14:editId="30A1484E">
            <wp:extent cx="5759450" cy="6252845"/>
            <wp:effectExtent l="0" t="0" r="0" b="0"/>
            <wp:docPr id="1426327566" name="Picture 1" descr="A map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27566" name="Picture 1" descr="A map of a town&#10;&#10;Description automatically generated"/>
                    <pic:cNvPicPr/>
                  </pic:nvPicPr>
                  <pic:blipFill>
                    <a:blip r:embed="rId23"/>
                    <a:stretch>
                      <a:fillRect/>
                    </a:stretch>
                  </pic:blipFill>
                  <pic:spPr>
                    <a:xfrm>
                      <a:off x="0" y="0"/>
                      <a:ext cx="5759450" cy="6252845"/>
                    </a:xfrm>
                    <a:prstGeom prst="rect">
                      <a:avLst/>
                    </a:prstGeom>
                  </pic:spPr>
                </pic:pic>
              </a:graphicData>
            </a:graphic>
          </wp:inline>
        </w:drawing>
      </w:r>
    </w:p>
    <w:p w14:paraId="209D689E" w14:textId="2DA02F7C" w:rsidR="00723778" w:rsidRPr="006A46B4" w:rsidRDefault="00987E00" w:rsidP="00F923F1">
      <w:pPr>
        <w:pStyle w:val="ResimYazs"/>
      </w:pPr>
      <w:bookmarkStart w:id="15" w:name="_Toc156923582"/>
      <w:r w:rsidRPr="006A46B4">
        <w:t>Şekil</w:t>
      </w:r>
      <w:r w:rsidR="00723778" w:rsidRPr="006A46B4">
        <w:t xml:space="preserve"> </w:t>
      </w:r>
      <w:r w:rsidR="00B83303">
        <w:fldChar w:fldCharType="begin"/>
      </w:r>
      <w:r w:rsidR="00B83303">
        <w:instrText xml:space="preserve"> SEQ Şekil \* ARABIC </w:instrText>
      </w:r>
      <w:r w:rsidR="00B83303">
        <w:fldChar w:fldCharType="separate"/>
      </w:r>
      <w:r w:rsidR="007C000E">
        <w:rPr>
          <w:noProof/>
        </w:rPr>
        <w:t>1</w:t>
      </w:r>
      <w:r w:rsidR="00B83303">
        <w:rPr>
          <w:noProof/>
        </w:rPr>
        <w:fldChar w:fldCharType="end"/>
      </w:r>
      <w:r w:rsidR="00723778" w:rsidRPr="006A46B4">
        <w:t xml:space="preserve">. </w:t>
      </w:r>
      <w:r w:rsidR="00A0368D" w:rsidRPr="006A46B4">
        <w:t>Proje Alanı</w:t>
      </w:r>
      <w:bookmarkEnd w:id="15"/>
    </w:p>
    <w:p w14:paraId="111FEBC1" w14:textId="56118AF5" w:rsidR="00A0368D" w:rsidRPr="006A46B4" w:rsidRDefault="00A0368D" w:rsidP="00DD6D18">
      <w:pPr>
        <w:pStyle w:val="NormalPID"/>
        <w:spacing w:line="276" w:lineRule="auto"/>
        <w:rPr>
          <w:lang w:val="tr-TR"/>
        </w:rPr>
      </w:pPr>
      <w:r w:rsidRPr="006A46B4">
        <w:rPr>
          <w:lang w:val="tr-TR"/>
        </w:rPr>
        <w:t xml:space="preserve">Proje süresi 30 yıldır ve projenin yıllık </w:t>
      </w:r>
      <w:r w:rsidR="006B3E84" w:rsidRPr="000C7ACA">
        <w:t xml:space="preserve">2.146.118 </w:t>
      </w:r>
      <w:r w:rsidRPr="006A46B4">
        <w:rPr>
          <w:lang w:val="tr-TR"/>
        </w:rPr>
        <w:t>kWh elektrik üretmesi beklenmektedir, bu miktar güneş panellerinin doğası gereği verimliliğin düşmesiyle zaman içinde azalabilir. Üretilen elektrik ulusal şebekeye verilecek ve belediyenin elektrik tüketimi üretim miktarından mahsuplaşılacak ve varsa fazla miktar satılacaktır.</w:t>
      </w:r>
    </w:p>
    <w:p w14:paraId="2FEB73B9" w14:textId="77777777" w:rsidR="006B3E84" w:rsidRDefault="006B3E84">
      <w:r w:rsidRPr="006B3E84">
        <w:lastRenderedPageBreak/>
        <w:t>Kurulu gücü 1 MW ile 10 MW arasında olan veya proje alanı 2 hektar ile 20 hektar arasında olan güneş enerjisi santralleri ÇED Yönetmeliği (29.07.2022 tarihli ve 39647 sayılı Resmi Gazete) Ek-II Seçme Eleme Kriterlerine tabidir. Çekerek Belediyesi Güneş Enerjisi Santrali Projesi için 25.03.2020 tarihinde bir önceki ÇED yönetmeliğine (25 Kasım 2014 tarih ve 29186 sayılı Resmi Gazete) uygun olarak işlem görmüş ve 2022 ÇED Yönetmeliğinde belirtildiği üzere halen geçerli olan "ÇED Gerekli Değildir" belgesi alınmıştır. Resmi "ÇED Gerekli Değildir" yazısı Ek 2'de verilmiştir.</w:t>
      </w:r>
    </w:p>
    <w:p w14:paraId="33AA0995" w14:textId="5FAB26B8" w:rsidR="00A0368D" w:rsidRPr="006A46B4" w:rsidRDefault="00A0368D">
      <w:r w:rsidRPr="006A46B4">
        <w:t xml:space="preserve">Risk kategorizasyonu için proje Dünya Bankası Operasyonel Politikalarına uygun olarak değerlendirilmiş ve </w:t>
      </w:r>
      <w:r w:rsidR="006B3E84">
        <w:t>Çekerek</w:t>
      </w:r>
      <w:r w:rsidRPr="006A46B4">
        <w:t xml:space="preserve"> Belediyesi GES projesinin Ç&amp;S Proje kategorisi </w:t>
      </w:r>
      <w:r w:rsidRPr="006A46B4">
        <w:rPr>
          <w:b/>
          <w:bCs/>
        </w:rPr>
        <w:t>Kategori B Düşük</w:t>
      </w:r>
      <w:r w:rsidRPr="006A46B4">
        <w:t xml:space="preserve"> olarak belirlenmiştir.</w:t>
      </w:r>
    </w:p>
    <w:p w14:paraId="7DA3C443" w14:textId="063ED625" w:rsidR="00DD6D18" w:rsidRPr="006A46B4" w:rsidRDefault="00DD6D18">
      <w:r w:rsidRPr="006A46B4">
        <w:br w:type="page"/>
      </w:r>
    </w:p>
    <w:p w14:paraId="29FACD72" w14:textId="64CB3AEB" w:rsidR="00DF4C45" w:rsidRPr="006A46B4" w:rsidRDefault="00A0368D" w:rsidP="00DF4C45">
      <w:pPr>
        <w:pStyle w:val="Balk1"/>
        <w:rPr>
          <w:lang w:val="tr-TR"/>
        </w:rPr>
      </w:pPr>
      <w:bookmarkStart w:id="16" w:name="_Toc172127677"/>
      <w:r w:rsidRPr="006A46B4">
        <w:rPr>
          <w:lang w:val="tr-TR"/>
        </w:rPr>
        <w:lastRenderedPageBreak/>
        <w:t>ÇEVRESEL VE SOSYAL TARAMA</w:t>
      </w:r>
      <w:bookmarkEnd w:id="16"/>
    </w:p>
    <w:p w14:paraId="291089C3" w14:textId="77777777" w:rsidR="004A0057" w:rsidRPr="006A46B4" w:rsidRDefault="004A0057" w:rsidP="00DD6D18">
      <w:pPr>
        <w:spacing w:before="120" w:after="120" w:line="276" w:lineRule="auto"/>
        <w:rPr>
          <w:b/>
          <w:bCs/>
        </w:rPr>
      </w:pPr>
      <w:r w:rsidRPr="006A46B4">
        <w:rPr>
          <w:b/>
          <w:bCs/>
        </w:rPr>
        <w:t>Çevresel ve Sosyal Süreçlerin Genel Değerlendirmesi</w:t>
      </w:r>
    </w:p>
    <w:p w14:paraId="10BF95F4" w14:textId="68C8AB64" w:rsidR="004A0057" w:rsidRPr="006A46B4" w:rsidRDefault="004A0057" w:rsidP="004A0057">
      <w:pPr>
        <w:spacing w:before="120" w:after="120" w:line="276" w:lineRule="auto"/>
      </w:pPr>
      <w:r w:rsidRPr="006A46B4">
        <w:t xml:space="preserve">Çevresel ve Sosyal Çerçeve Belgesi'ne göre, ESP-II'nin ek finansman projeleri kapsamında gerçekleştirilecek yatırımlar, borçlu ülkenin ESP için Çevresel Etki Değerlendirme Yönetmeliği ve Dünya Bankası'nın Çevresel Değerlendirme Operasyonel Politikası'nın (OP 4.01) entegre bir değerlendirmesini gerektirmektedir. </w:t>
      </w:r>
    </w:p>
    <w:p w14:paraId="20E85E13" w14:textId="77777777" w:rsidR="004A0057" w:rsidRPr="006A46B4" w:rsidRDefault="004A0057" w:rsidP="004A0057">
      <w:pPr>
        <w:spacing w:before="120" w:after="120" w:line="276" w:lineRule="auto"/>
      </w:pPr>
      <w:r w:rsidRPr="006A46B4">
        <w:t>DBG OP 4.01 standartlarına uygun olarak, ilgili DBG Çevre, Sağlık ve Güvenlik Kılavuzları (DBG ÇSGP'leri) projeye uygulanacaktır. Türkiye'deki gerekliliklerin ÇSGP'lerde sunulan seviye ve önlemlerden farklı olduğu durumlarda, proje şartnamelerinde daha katı olan uygulanacaktır.</w:t>
      </w:r>
    </w:p>
    <w:p w14:paraId="126ED982" w14:textId="77777777" w:rsidR="004A0057" w:rsidRPr="006A46B4" w:rsidRDefault="004A0057" w:rsidP="004A0057">
      <w:pPr>
        <w:spacing w:before="120" w:after="120" w:line="276" w:lineRule="auto"/>
      </w:pPr>
      <w:r w:rsidRPr="006A46B4">
        <w:t xml:space="preserve">Ç&amp;S süreçlerinin alt projelere uygulanması bir tarama süreci ile başlar: </w:t>
      </w:r>
    </w:p>
    <w:p w14:paraId="0BD70D8B" w14:textId="53B0CEC5" w:rsidR="004A0057" w:rsidRPr="006A46B4" w:rsidRDefault="004A0057" w:rsidP="004A0057">
      <w:pPr>
        <w:spacing w:before="120" w:after="120" w:line="276" w:lineRule="auto"/>
      </w:pPr>
      <w:r w:rsidRPr="006A46B4">
        <w:t>(i) Finansman için önerilecek alt projelerin bir parçası olarak, hem ulusal yasal çerçeve hem de Dünya Bankası Ç&amp;S risk kategorizasyonu dikkate alınarak Belediyeler/İşletmeler tarafından ilk Ç&amp;S risk değerlendirmesi yapılacaktır.</w:t>
      </w:r>
    </w:p>
    <w:p w14:paraId="542F501B" w14:textId="55D38497" w:rsidR="004A0057" w:rsidRPr="006A46B4" w:rsidRDefault="004A0057" w:rsidP="004A0057">
      <w:pPr>
        <w:spacing w:before="120" w:after="120" w:line="276" w:lineRule="auto"/>
      </w:pPr>
      <w:r w:rsidRPr="006A46B4">
        <w:t xml:space="preserve">(ii) Önerilen alt projelerin İLBANK'ın Ç&amp;S ekibi tarafından incelenmesi ve risk kategorizasyonu yapılacaktır. </w:t>
      </w:r>
    </w:p>
    <w:p w14:paraId="394E516C" w14:textId="77777777" w:rsidR="004A0057" w:rsidRPr="006A46B4" w:rsidRDefault="004A0057" w:rsidP="004A0057">
      <w:pPr>
        <w:spacing w:before="120" w:after="120" w:line="276" w:lineRule="auto"/>
      </w:pPr>
      <w:r w:rsidRPr="006A46B4">
        <w:t>(iii) İLBANK PUB, alt projelerin Ç&amp;S risk kategorizasyonuna (Kategori A, B ve C) ilişkin nihai karar için Dünya Bankası'nın Ç&amp;S ekibine danışacaktır.</w:t>
      </w:r>
    </w:p>
    <w:p w14:paraId="3B3C6BE5" w14:textId="77777777" w:rsidR="004A0057" w:rsidRPr="006A46B4" w:rsidRDefault="004A0057" w:rsidP="004A0057">
      <w:pPr>
        <w:spacing w:before="120" w:after="120" w:line="276" w:lineRule="auto"/>
      </w:pPr>
      <w:r w:rsidRPr="006A46B4">
        <w:t xml:space="preserve">Önerilen alt projeler, Dünya Bankası ile istişare halinde İLBANK PUB tarafından tarama formları kullanılarak değerlendirilecektir. </w:t>
      </w:r>
    </w:p>
    <w:p w14:paraId="1803F162" w14:textId="77777777" w:rsidR="004A0057" w:rsidRPr="006A46B4" w:rsidRDefault="004A0057" w:rsidP="004A0057">
      <w:pPr>
        <w:spacing w:before="120" w:after="120" w:line="276" w:lineRule="auto"/>
      </w:pPr>
      <w:r w:rsidRPr="006A46B4">
        <w:t>Ulusal ÇED Sürecinin sonuçları, projenin etki önemini belirlemenin yanı sıra Proje Etki Alanı için hassasiyet düzeyini belirlemek için başka bir kaynak olacaktır (örneğin, doğal habitatların varlığı, öngörülen alanlar, vb.)</w:t>
      </w:r>
    </w:p>
    <w:p w14:paraId="6A4FF120" w14:textId="77777777" w:rsidR="004A0057" w:rsidRPr="006A46B4" w:rsidRDefault="004A0057" w:rsidP="004A0057">
      <w:pPr>
        <w:spacing w:before="120" w:after="120" w:line="276" w:lineRule="auto"/>
      </w:pPr>
      <w:r w:rsidRPr="006A46B4">
        <w:t>Çevresel ve sosyal risk sınıflandırması aşağıdaki gibi ilgili potansiyel riskleri ve etkileri dikkate almalıdır</w:t>
      </w:r>
    </w:p>
    <w:p w14:paraId="17E23F21" w14:textId="77777777" w:rsidR="004A0057" w:rsidRPr="006A46B4" w:rsidRDefault="004A0057" w:rsidP="004A0057">
      <w:pPr>
        <w:spacing w:before="120" w:after="120" w:line="276" w:lineRule="auto"/>
      </w:pPr>
      <w:r w:rsidRPr="006A46B4">
        <w:t>- Alt Projenin türü, yeri, hassasiyeti ve ölçeği.</w:t>
      </w:r>
    </w:p>
    <w:p w14:paraId="5D9C9B0B" w14:textId="77777777" w:rsidR="004A0057" w:rsidRPr="006A46B4" w:rsidRDefault="004A0057" w:rsidP="004A0057">
      <w:pPr>
        <w:spacing w:before="120" w:after="120" w:line="276" w:lineRule="auto"/>
      </w:pPr>
      <w:r w:rsidRPr="006A46B4">
        <w:t>- Doğal Yaşam Alanları üzerindeki etkiler de dahil olmak üzere potansiyel Ç&amp;S risklerinin ve etkilerinin niteliği ve büyüklüğü; potansiyel risklerin ve etkilerin niteliği (örneğin geri döndürülemez, benzeri görülmemiş veya karmaşık olup olmadıkları); yeniden yerleşim faaliyetleri, hassas grupların/insanların varlığı ve etki azaltma hiyerarşisi dikkate alınarak olası etki azaltma önlemleri;</w:t>
      </w:r>
    </w:p>
    <w:p w14:paraId="010D8C54" w14:textId="66383C5C" w:rsidR="00DD6D18" w:rsidRPr="006A46B4" w:rsidRDefault="004A0057" w:rsidP="004A0057">
      <w:pPr>
        <w:spacing w:before="120" w:after="120" w:line="276" w:lineRule="auto"/>
      </w:pPr>
      <w:r w:rsidRPr="006A46B4">
        <w:t xml:space="preserve">- Ülkenin politika, yasal ve kurumsal çerçevesi; yatırım sektörü için geçerli kanunlar, yönetmelikler, kurallar ve prosedürler; Alt Borçlunun teknik ve organizasyonel kapasitesi, Alt Borçlunun geçmiş proje uygulama geçmişi ve Alt Projenin yönetimi için mevcut mali ve insan </w:t>
      </w:r>
      <w:r w:rsidRPr="006A46B4">
        <w:lastRenderedPageBreak/>
        <w:t>kaynakları da dahil olmak üzere, Alt Borçlunun bu tür riskleri ve etkileri Ç&amp;S OP'lerle tutarlı bir şekilde yönetme kapasitesi ve taahhüdü;</w:t>
      </w:r>
      <w:r w:rsidR="00DD6D18" w:rsidRPr="006A46B4">
        <w:t xml:space="preserve"> </w:t>
      </w:r>
      <w:r w:rsidRPr="006A46B4">
        <w:t>ve</w:t>
      </w:r>
    </w:p>
    <w:p w14:paraId="1034540E" w14:textId="1BC2E4BD" w:rsidR="004A0057" w:rsidRPr="006A46B4" w:rsidRDefault="00DD6D18" w:rsidP="004A0057">
      <w:pPr>
        <w:spacing w:before="120" w:after="120" w:line="276" w:lineRule="auto"/>
      </w:pPr>
      <w:r w:rsidRPr="006A46B4">
        <w:t xml:space="preserve">- </w:t>
      </w:r>
      <w:r w:rsidR="004A0057" w:rsidRPr="006A46B4">
        <w:t>Önerilen etki azaltma ve teknolojinin niteliği de dahil olmak üzere, belirli Alt Projeye ve geliştirildiği bağlama bağlı olarak Ç&amp;S etki azaltma önlemlerinin ve sonuçlarının sağlanmasıyla ilgili olabilecek diğer risk alanları.</w:t>
      </w:r>
    </w:p>
    <w:p w14:paraId="42894B77" w14:textId="77777777" w:rsidR="004A0057" w:rsidRPr="006A46B4" w:rsidRDefault="004A0057" w:rsidP="004A0057">
      <w:pPr>
        <w:spacing w:before="120" w:after="120" w:line="276" w:lineRule="auto"/>
      </w:pPr>
      <w:r w:rsidRPr="006A46B4">
        <w:t>Dünya Bankası'nın Çevresel Değerlendirme İşletme Politikası (O.P. 4.01) kapsamında projeler, çevre üzerindeki potansiyel etkilerinin derecesine göre aşağıdaki kategorilerde sınıflandırılmaktadır:</w:t>
      </w:r>
    </w:p>
    <w:p w14:paraId="2820FEC8" w14:textId="77777777" w:rsidR="004A0057" w:rsidRPr="006A46B4" w:rsidRDefault="004A0057" w:rsidP="004A0057">
      <w:pPr>
        <w:spacing w:before="120" w:after="120" w:line="276" w:lineRule="auto"/>
      </w:pPr>
      <w:r w:rsidRPr="006A46B4">
        <w:t>- Kategori A, önerilen proje önemli olumsuz çevresel etkilere sahip olabilecekse Kategori A olarak sınıflandırılır,</w:t>
      </w:r>
    </w:p>
    <w:p w14:paraId="14DAFD60" w14:textId="77777777" w:rsidR="004A0057" w:rsidRPr="006A46B4" w:rsidRDefault="004A0057" w:rsidP="004A0057">
      <w:pPr>
        <w:spacing w:before="120" w:after="120" w:line="276" w:lineRule="auto"/>
      </w:pPr>
      <w:r w:rsidRPr="006A46B4">
        <w:t xml:space="preserve">- Kategori B, (Düşük ve Yüksek) Önerilen bir proje, çevre üzerindeki etkileri tipik olarak sahaya özgü, doğası gereği geri döndürülebilir, Kategori A kapsamındaki alt projelerin etkilerinden daha az olumsuz ise ve etki azaltma önlemleri daha kolay tasarlanabiliyorsa Kategori B olarak sınıflandırılır. </w:t>
      </w:r>
    </w:p>
    <w:p w14:paraId="303700A0" w14:textId="77777777" w:rsidR="004A0057" w:rsidRPr="006A46B4" w:rsidRDefault="004A0057" w:rsidP="004A0057">
      <w:pPr>
        <w:spacing w:before="120" w:after="120" w:line="276" w:lineRule="auto"/>
      </w:pPr>
      <w:r w:rsidRPr="006A46B4">
        <w:t>OP'de belirtilmemesine rağmen, uygulamada Kategori B projeleri Düşük B ve Yüksek B projeleri olarak ikiye ayrılabilir. Yüksek B kategorisindeki projeler, Düşük B kategorisindeki projelere göre nispeten daha fazla etkiye sahiptir ve daha fazla etki azaltma önlemi içerir, ancak bu etkiler ve etki azaltma önlemleri Kategori A olarak sınıflandırılacak kadar önemli değildir.</w:t>
      </w:r>
    </w:p>
    <w:p w14:paraId="25FDDBCF" w14:textId="77777777" w:rsidR="004A0057" w:rsidRPr="006A46B4" w:rsidRDefault="004A0057" w:rsidP="004A0057">
      <w:pPr>
        <w:spacing w:before="120" w:after="120" w:line="276" w:lineRule="auto"/>
      </w:pPr>
      <w:r w:rsidRPr="006A46B4">
        <w:t>- Kategori C, Önerilen bir projenin çevresel etkilerinin çok az olması veya hiç olmaması durumunda bu proje Kategori C olarak sınıflandırılır.</w:t>
      </w:r>
    </w:p>
    <w:p w14:paraId="733070A2" w14:textId="77777777" w:rsidR="004A0057" w:rsidRPr="006A46B4" w:rsidRDefault="004A0057" w:rsidP="004A0057">
      <w:pPr>
        <w:pStyle w:val="LFTBody"/>
        <w:spacing w:line="276" w:lineRule="auto"/>
        <w:rPr>
          <w:rFonts w:eastAsia="MS Mincho" w:cs="Arial"/>
          <w:noProof w:val="0"/>
          <w:sz w:val="22"/>
          <w:lang w:val="tr-TR" w:eastAsia="en-US" w:bidi="ar-SA"/>
        </w:rPr>
      </w:pPr>
      <w:r w:rsidRPr="006A46B4">
        <w:rPr>
          <w:rFonts w:eastAsia="MS Mincho" w:cs="Arial"/>
          <w:noProof w:val="0"/>
          <w:sz w:val="22"/>
          <w:lang w:val="tr-TR" w:eastAsia="en-US" w:bidi="ar-SA"/>
        </w:rPr>
        <w:t>Tarama Çalışması sonucunda, DB gerekliliklerine uygun olarak Kategori A ve B için Ç&amp;S belgeleri hazırlanacaktır.</w:t>
      </w:r>
    </w:p>
    <w:p w14:paraId="7A5079FF" w14:textId="77777777" w:rsidR="004A0057" w:rsidRPr="006A46B4" w:rsidRDefault="004A0057" w:rsidP="004A0057">
      <w:pPr>
        <w:pStyle w:val="LFTBody"/>
        <w:spacing w:line="276" w:lineRule="auto"/>
        <w:rPr>
          <w:rFonts w:eastAsia="MS Mincho" w:cs="Arial"/>
          <w:noProof w:val="0"/>
          <w:sz w:val="22"/>
          <w:lang w:val="tr-TR" w:eastAsia="en-US" w:bidi="ar-SA"/>
        </w:rPr>
      </w:pPr>
      <w:r w:rsidRPr="006A46B4">
        <w:rPr>
          <w:rFonts w:eastAsia="MS Mincho" w:cs="Arial"/>
          <w:noProof w:val="0"/>
          <w:sz w:val="22"/>
          <w:lang w:val="tr-TR" w:eastAsia="en-US" w:bidi="ar-SA"/>
        </w:rPr>
        <w:t>Alt proje faaliyetlerinin çevresel ve sosyal etkilerini ve risklerini belirlemek ve yönetmek için birkaç çalışma gereklidir. Bu çalışmalar genel değerlendirmeler başlığı altında açıklanmaktadır. Bu adımlardan ilki Ç&amp;S Tarama çalışmasıdır. Proje için yürütülen tarama çalışmaları ve risk kategorisinin belirlenmesine ilişkin bilgiler aşağıda açıklanmaktadır.</w:t>
      </w:r>
    </w:p>
    <w:p w14:paraId="0DE1052F" w14:textId="77777777" w:rsidR="004A0057" w:rsidRPr="006A46B4" w:rsidRDefault="004A0057" w:rsidP="00DD6D18">
      <w:pPr>
        <w:pStyle w:val="LFTBody"/>
        <w:spacing w:line="276" w:lineRule="auto"/>
        <w:rPr>
          <w:b/>
          <w:bCs/>
          <w:noProof w:val="0"/>
          <w:lang w:val="tr-TR"/>
        </w:rPr>
      </w:pPr>
      <w:r w:rsidRPr="006A46B4">
        <w:rPr>
          <w:b/>
          <w:bCs/>
          <w:noProof w:val="0"/>
          <w:lang w:val="tr-TR"/>
        </w:rPr>
        <w:t>Ulusal Çevresel Etki Değerlendirmesi (ÇED) Yönetmeliğinin Değerlendirilmesi:</w:t>
      </w:r>
    </w:p>
    <w:p w14:paraId="7B2178F2" w14:textId="77777777" w:rsidR="004A0057" w:rsidRPr="006A46B4" w:rsidRDefault="004A0057" w:rsidP="004A0057">
      <w:pPr>
        <w:pStyle w:val="LFTBody"/>
        <w:spacing w:line="276" w:lineRule="auto"/>
        <w:rPr>
          <w:noProof w:val="0"/>
          <w:lang w:val="tr-TR"/>
        </w:rPr>
      </w:pPr>
      <w:r w:rsidRPr="006A46B4">
        <w:rPr>
          <w:noProof w:val="0"/>
          <w:lang w:val="tr-TR"/>
        </w:rPr>
        <w:t xml:space="preserve">Türkiye'deki ÇED sürecinin sonuçları, Projenin etkilerinin önemini ve Proje Etki Alanının hassasiyet düzeyini (örneğin doğal yaşam alanlarının, koruma alanlarının vb. varlığı) belirlemek için bir başka kaynaktır. </w:t>
      </w:r>
    </w:p>
    <w:p w14:paraId="4E29E15C" w14:textId="77777777" w:rsidR="004A0057" w:rsidRPr="006A46B4" w:rsidRDefault="004A0057" w:rsidP="004A0057">
      <w:pPr>
        <w:pStyle w:val="LFTBody"/>
        <w:spacing w:line="276" w:lineRule="auto"/>
        <w:rPr>
          <w:noProof w:val="0"/>
          <w:lang w:val="tr-TR"/>
        </w:rPr>
      </w:pPr>
      <w:r w:rsidRPr="006A46B4">
        <w:rPr>
          <w:noProof w:val="0"/>
          <w:lang w:val="tr-TR"/>
        </w:rPr>
        <w:t>Ulusal Çevresel Etki Değerlendirmesi (ÇED) Yönetmeliği 25 Kasım 2014/29186, genel olarak 1985 tarihli AT ÇED Direktifi (85/337/EEC) ve 2014 değişiklikleri (2014/52/EU) ile uyumludur.</w:t>
      </w:r>
    </w:p>
    <w:p w14:paraId="3AD45045" w14:textId="4B9D15C8" w:rsidR="004A0057" w:rsidRPr="006A46B4" w:rsidRDefault="006B3E84" w:rsidP="004A0057">
      <w:pPr>
        <w:pStyle w:val="LFTBody"/>
        <w:spacing w:line="276" w:lineRule="auto"/>
        <w:rPr>
          <w:noProof w:val="0"/>
          <w:lang w:val="tr-TR"/>
        </w:rPr>
      </w:pPr>
      <w:r w:rsidRPr="006B3E84">
        <w:rPr>
          <w:noProof w:val="0"/>
          <w:lang w:val="tr-TR"/>
        </w:rPr>
        <w:t xml:space="preserve">Çekerek Belediyesi Güneş Enerji Santrali Projesi, kurulu gücü 1 MW'ın üzerinde olduğu için 29.07.2022 tarih ve 31907 sayılı Resmi Gazete'de yayımlanan "ÇEVRESEL ETKİ </w:t>
      </w:r>
      <w:r w:rsidRPr="006B3E84">
        <w:rPr>
          <w:noProof w:val="0"/>
          <w:lang w:val="tr-TR"/>
        </w:rPr>
        <w:lastRenderedPageBreak/>
        <w:t>DEĞERLENDİRMESİ YÖNETMELİĞİ" Ek 1 listesinde yer almamakla birlikte Ek 2 listesinde yer almaktadır. Proje için 25.03.2020 tarihinde bir önceki ÇED yönetmeliğine (25 Kasım 2014 tarih ve 29186 sayılı Resmi Gazete) uygun olarak işlem görmüş ve 2022 ÇED Yönetmeliğinde belirtildiği üzere halen geçerli olan "ÇED Gerekli Değildir" belgesi alınmıştır. ÇED Gerekli Değildir Belgesi Ek 2'de verilmiştir.</w:t>
      </w:r>
    </w:p>
    <w:p w14:paraId="56CDBE9A" w14:textId="77777777" w:rsidR="004A0057" w:rsidRPr="006A46B4" w:rsidRDefault="004A0057" w:rsidP="00DD6D18">
      <w:pPr>
        <w:pStyle w:val="LFTBody"/>
        <w:spacing w:line="276" w:lineRule="auto"/>
        <w:rPr>
          <w:b/>
          <w:bCs/>
          <w:noProof w:val="0"/>
          <w:lang w:val="tr-TR"/>
        </w:rPr>
      </w:pPr>
      <w:r w:rsidRPr="006A46B4">
        <w:rPr>
          <w:b/>
          <w:bCs/>
          <w:noProof w:val="0"/>
          <w:lang w:val="tr-TR"/>
        </w:rPr>
        <w:t>Çevresel ve Sosyal Tarama Çalışmasının Amacı, Metodolojisi ve Risk Kategorizasyonu:</w:t>
      </w:r>
    </w:p>
    <w:p w14:paraId="42DE4FA7" w14:textId="77777777" w:rsidR="004A0057" w:rsidRPr="006A46B4" w:rsidRDefault="004A0057" w:rsidP="00DD6D18">
      <w:pPr>
        <w:pStyle w:val="LFTBody"/>
        <w:spacing w:line="276" w:lineRule="auto"/>
        <w:rPr>
          <w:noProof w:val="0"/>
          <w:lang w:val="tr-TR"/>
        </w:rPr>
      </w:pPr>
      <w:r w:rsidRPr="006A46B4">
        <w:rPr>
          <w:noProof w:val="0"/>
          <w:lang w:val="tr-TR"/>
        </w:rPr>
        <w:t>Alt projelerin üç kategoriye dayalı bir ön eleme gereksinimi vardır: projenin niteliği, projenin büyüklüğü ve hassas alan kriterleri olan projenin konumu. Bu değerlendirmeye dayanarak, potansiyel olarak önemli Çevresel ve Sosyal (Ç&amp;S) sorunları olan alt projeler, ayrıntılı Ç&amp;S etki değerlendirmesi için erken bir aşamada belirlenir.</w:t>
      </w:r>
    </w:p>
    <w:p w14:paraId="532B9E44" w14:textId="7933B761" w:rsidR="00DD6D18" w:rsidRPr="006A46B4" w:rsidRDefault="004A0057" w:rsidP="00DD6D18">
      <w:pPr>
        <w:pStyle w:val="LFTBody"/>
        <w:spacing w:line="276" w:lineRule="auto"/>
        <w:rPr>
          <w:noProof w:val="0"/>
          <w:lang w:val="tr-TR"/>
        </w:rPr>
      </w:pPr>
      <w:r w:rsidRPr="006A46B4">
        <w:rPr>
          <w:noProof w:val="0"/>
          <w:lang w:val="tr-TR"/>
        </w:rPr>
        <w:t>Projenin Ç&amp;S taraması, alt projenin beklenen Ç&amp;S etkilerini belirlemek için ilgili soruları içeren Çevresel ve Sosyal Tarama Formu (ÇSSF) ve ekleri kullanılarak yüz yüze toplantılar ve saha ziyaretleri yoluyla gerçekleştirilmiştir. Yüz yüze toplantılar ve saha ziyaretleri sırasında</w:t>
      </w:r>
      <w:r w:rsidR="00DD6D18" w:rsidRPr="006A46B4">
        <w:rPr>
          <w:noProof w:val="0"/>
          <w:lang w:val="tr-TR"/>
        </w:rPr>
        <w:t>,</w:t>
      </w:r>
    </w:p>
    <w:p w14:paraId="24EB55A4" w14:textId="77777777" w:rsidR="004A0057" w:rsidRPr="006A46B4" w:rsidRDefault="00DD6D18" w:rsidP="004A0057">
      <w:pPr>
        <w:pStyle w:val="LFTBody"/>
        <w:spacing w:line="276" w:lineRule="auto"/>
        <w:rPr>
          <w:noProof w:val="0"/>
          <w:lang w:val="tr-TR"/>
        </w:rPr>
      </w:pPr>
      <w:r w:rsidRPr="006A46B4">
        <w:rPr>
          <w:noProof w:val="0"/>
          <w:lang w:val="tr-TR"/>
        </w:rPr>
        <w:t xml:space="preserve">- </w:t>
      </w:r>
      <w:r w:rsidR="004A0057" w:rsidRPr="006A46B4">
        <w:rPr>
          <w:noProof w:val="0"/>
          <w:lang w:val="tr-TR"/>
        </w:rPr>
        <w:t>Projenin Ç&amp;S mirası ve yükümlülükleri değerlendirilmiştir,</w:t>
      </w:r>
    </w:p>
    <w:p w14:paraId="7341304B" w14:textId="77777777" w:rsidR="004A0057" w:rsidRPr="006A46B4" w:rsidRDefault="004A0057" w:rsidP="004A0057">
      <w:pPr>
        <w:pStyle w:val="LFTBody"/>
        <w:spacing w:line="276" w:lineRule="auto"/>
        <w:rPr>
          <w:noProof w:val="0"/>
          <w:lang w:val="tr-TR"/>
        </w:rPr>
      </w:pPr>
      <w:r w:rsidRPr="006A46B4">
        <w:rPr>
          <w:noProof w:val="0"/>
          <w:lang w:val="tr-TR"/>
        </w:rPr>
        <w:t>- Alt projenin PAD Kriterleri ve Dışlama Listesi açısından uygunluğu gözden geçirilmiştir,</w:t>
      </w:r>
    </w:p>
    <w:p w14:paraId="26E6A489" w14:textId="77777777" w:rsidR="004A0057" w:rsidRPr="006A46B4" w:rsidRDefault="004A0057" w:rsidP="004A0057">
      <w:pPr>
        <w:pStyle w:val="LFTBody"/>
        <w:spacing w:line="276" w:lineRule="auto"/>
        <w:rPr>
          <w:noProof w:val="0"/>
          <w:lang w:val="tr-TR"/>
        </w:rPr>
      </w:pPr>
      <w:r w:rsidRPr="006A46B4">
        <w:rPr>
          <w:noProof w:val="0"/>
          <w:lang w:val="tr-TR"/>
        </w:rPr>
        <w:t>- ÇSYÇ'nin ilgili alt başlıkları kontrol edilmiştir,</w:t>
      </w:r>
    </w:p>
    <w:p w14:paraId="7942D5D6" w14:textId="77777777" w:rsidR="004A0057" w:rsidRPr="006A46B4" w:rsidRDefault="004A0057" w:rsidP="004A0057">
      <w:pPr>
        <w:pStyle w:val="LFTBody"/>
        <w:spacing w:line="276" w:lineRule="auto"/>
        <w:rPr>
          <w:noProof w:val="0"/>
          <w:lang w:val="tr-TR"/>
        </w:rPr>
      </w:pPr>
      <w:r w:rsidRPr="006A46B4">
        <w:rPr>
          <w:noProof w:val="0"/>
          <w:lang w:val="tr-TR"/>
        </w:rPr>
        <w:t>- Alt projenin ön fizibilite raporunda yer alan Ç&amp;S konuları gözden geçirilmiştir,</w:t>
      </w:r>
    </w:p>
    <w:p w14:paraId="14126A2E" w14:textId="77777777" w:rsidR="004A0057" w:rsidRPr="006A46B4" w:rsidRDefault="004A0057" w:rsidP="004A0057">
      <w:pPr>
        <w:pStyle w:val="LFTBody"/>
        <w:spacing w:line="276" w:lineRule="auto"/>
        <w:rPr>
          <w:noProof w:val="0"/>
          <w:lang w:val="tr-TR"/>
        </w:rPr>
      </w:pPr>
      <w:r w:rsidRPr="006A46B4">
        <w:rPr>
          <w:noProof w:val="0"/>
          <w:lang w:val="tr-TR"/>
        </w:rPr>
        <w:t>- Potansiyel olumsuz riskler ve etkiler değerlendirilmiştir ve</w:t>
      </w:r>
    </w:p>
    <w:p w14:paraId="196DBC7B" w14:textId="77777777" w:rsidR="004A0057" w:rsidRPr="006A46B4" w:rsidRDefault="004A0057" w:rsidP="004A0057">
      <w:pPr>
        <w:pStyle w:val="LFTBody"/>
        <w:spacing w:line="276" w:lineRule="auto"/>
        <w:rPr>
          <w:noProof w:val="0"/>
          <w:lang w:val="tr-TR"/>
        </w:rPr>
      </w:pPr>
      <w:r w:rsidRPr="006A46B4">
        <w:rPr>
          <w:noProof w:val="0"/>
          <w:lang w:val="tr-TR"/>
        </w:rPr>
        <w:t>- Alt projenin çevresel ve sosyal risk kategorisi, Dünya Bankası Çevresel Değerlendirme İşletim Politikası (O.P. 4.01) ve Proje ÇSYÇ'ye göre belirlenmiştir.</w:t>
      </w:r>
    </w:p>
    <w:p w14:paraId="6088F175" w14:textId="54777A6A" w:rsidR="004A0057" w:rsidRPr="006A46B4" w:rsidRDefault="004A0057" w:rsidP="004A0057">
      <w:pPr>
        <w:pStyle w:val="LFTBody"/>
        <w:spacing w:line="276" w:lineRule="auto"/>
        <w:rPr>
          <w:noProof w:val="0"/>
          <w:lang w:val="tr-TR"/>
        </w:rPr>
      </w:pPr>
      <w:r w:rsidRPr="006A46B4">
        <w:rPr>
          <w:noProof w:val="0"/>
          <w:lang w:val="tr-TR"/>
        </w:rPr>
        <w:t xml:space="preserve">Ç&amp;S Taraması gerçekleştirilir ve Ç&amp;S Tarama Formu Ek </w:t>
      </w:r>
      <w:r w:rsidR="006B3E84">
        <w:rPr>
          <w:noProof w:val="0"/>
          <w:lang w:val="tr-TR"/>
        </w:rPr>
        <w:t>3</w:t>
      </w:r>
      <w:r w:rsidRPr="006A46B4">
        <w:rPr>
          <w:noProof w:val="0"/>
          <w:lang w:val="tr-TR"/>
        </w:rPr>
        <w:t xml:space="preserve">'te verilmiştir. </w:t>
      </w:r>
    </w:p>
    <w:p w14:paraId="00A41077" w14:textId="77777777" w:rsidR="004A0057" w:rsidRPr="006A46B4" w:rsidRDefault="004A0057" w:rsidP="004A0057">
      <w:pPr>
        <w:pStyle w:val="LFTBody"/>
        <w:spacing w:line="276" w:lineRule="auto"/>
        <w:rPr>
          <w:noProof w:val="0"/>
          <w:lang w:val="tr-TR"/>
        </w:rPr>
      </w:pPr>
      <w:r w:rsidRPr="006A46B4">
        <w:rPr>
          <w:noProof w:val="0"/>
          <w:lang w:val="tr-TR"/>
        </w:rPr>
        <w:t>Potansiyel Ç&amp;S riskleri, her bir bileşenin olumlu ve olumsuz Ç&amp;S etkileri tartışılmalı ve herhangi bir kırmızı bayrak Ç&amp;S sorunu tanımlanmalı/sağlanmalıdır.</w:t>
      </w:r>
    </w:p>
    <w:p w14:paraId="31185B7B" w14:textId="202C384B" w:rsidR="004A0057" w:rsidRPr="006A46B4" w:rsidRDefault="0025349F" w:rsidP="004A0057">
      <w:pPr>
        <w:pStyle w:val="LFTBody"/>
        <w:spacing w:line="276" w:lineRule="auto"/>
        <w:rPr>
          <w:noProof w:val="0"/>
          <w:lang w:val="tr-TR"/>
        </w:rPr>
      </w:pPr>
      <w:r>
        <w:rPr>
          <w:noProof w:val="0"/>
          <w:lang w:val="tr-TR"/>
        </w:rPr>
        <w:t>Çekerek</w:t>
      </w:r>
      <w:r w:rsidR="004A0057" w:rsidRPr="006A46B4">
        <w:rPr>
          <w:noProof w:val="0"/>
          <w:lang w:val="tr-TR"/>
        </w:rPr>
        <w:t xml:space="preserve"> Belediyesi GES projesinin Ç&amp;S Proje kategorisi, Dünya Bankası'nın Çevresel Değerlendirme Operasyonel Politikası (O.P. 4.01) ve Projenin ÇSYÇ kapsamına göre Kategori B Düşük olarak belirlenmiştir. </w:t>
      </w:r>
    </w:p>
    <w:p w14:paraId="0E7A44A5" w14:textId="77777777" w:rsidR="004A0057" w:rsidRPr="006A46B4" w:rsidRDefault="004A0057" w:rsidP="004A0057">
      <w:pPr>
        <w:pStyle w:val="LFTBody"/>
        <w:spacing w:line="276" w:lineRule="auto"/>
        <w:rPr>
          <w:noProof w:val="0"/>
          <w:lang w:val="tr-TR"/>
        </w:rPr>
      </w:pPr>
      <w:r w:rsidRPr="006A46B4">
        <w:rPr>
          <w:noProof w:val="0"/>
          <w:lang w:val="tr-TR"/>
        </w:rPr>
        <w:t>Alt projeyle ilişkili çevresel riskler aşağıdaki değerlendirmeleri içermektedir,</w:t>
      </w:r>
    </w:p>
    <w:p w14:paraId="03A82D72" w14:textId="77777777" w:rsidR="004A0057" w:rsidRPr="006A46B4" w:rsidRDefault="004A0057" w:rsidP="004A0057">
      <w:pPr>
        <w:pStyle w:val="LFTBody"/>
        <w:spacing w:line="276" w:lineRule="auto"/>
        <w:rPr>
          <w:noProof w:val="0"/>
          <w:lang w:val="tr-TR"/>
        </w:rPr>
      </w:pPr>
      <w:r w:rsidRPr="006A46B4">
        <w:rPr>
          <w:noProof w:val="0"/>
          <w:lang w:val="tr-TR"/>
        </w:rPr>
        <w:t>- Kısa süreli sıyırma, kazı ve örtü, arazi hazırlığı ve hafriyat çalışmalarının (düşük ölçekli inşaat faaliyetleri) etkileri geçici ve yönetilebilir olacaktır,</w:t>
      </w:r>
    </w:p>
    <w:p w14:paraId="65E432C9" w14:textId="77777777" w:rsidR="004A0057" w:rsidRPr="006A46B4" w:rsidRDefault="004A0057" w:rsidP="004A0057">
      <w:pPr>
        <w:pStyle w:val="LFTBody"/>
        <w:spacing w:line="276" w:lineRule="auto"/>
        <w:rPr>
          <w:noProof w:val="0"/>
          <w:lang w:val="tr-TR"/>
        </w:rPr>
      </w:pPr>
      <w:r w:rsidRPr="006A46B4">
        <w:rPr>
          <w:noProof w:val="0"/>
          <w:lang w:val="tr-TR"/>
        </w:rPr>
        <w:t>- Hava kirliliği ve gürültü kirliliğine katkı geçici olacak ve gerekli etki azaltma önlemlerinin uygulanmasıyla yönetilebilir olacaktır,</w:t>
      </w:r>
    </w:p>
    <w:p w14:paraId="7E7D2C55" w14:textId="77777777" w:rsidR="004A0057" w:rsidRPr="006A46B4" w:rsidRDefault="004A0057" w:rsidP="004A0057">
      <w:pPr>
        <w:pStyle w:val="LFTBody"/>
        <w:spacing w:line="276" w:lineRule="auto"/>
        <w:rPr>
          <w:noProof w:val="0"/>
          <w:lang w:val="tr-TR"/>
        </w:rPr>
      </w:pPr>
      <w:r w:rsidRPr="006A46B4">
        <w:rPr>
          <w:noProof w:val="0"/>
          <w:lang w:val="tr-TR"/>
        </w:rPr>
        <w:lastRenderedPageBreak/>
        <w:t>- İnşaat aşamasında işçiler tarafından üretilen atık su, mevcut belediye kanalizasyon sistemine deşarj edilecektir.</w:t>
      </w:r>
    </w:p>
    <w:p w14:paraId="231AC333" w14:textId="77777777" w:rsidR="004A0057" w:rsidRPr="006A46B4" w:rsidRDefault="004A0057" w:rsidP="004A0057">
      <w:pPr>
        <w:pStyle w:val="LFTBody"/>
        <w:spacing w:line="276" w:lineRule="auto"/>
        <w:rPr>
          <w:noProof w:val="0"/>
          <w:lang w:val="tr-TR"/>
        </w:rPr>
      </w:pPr>
      <w:r w:rsidRPr="006A46B4">
        <w:rPr>
          <w:noProof w:val="0"/>
          <w:lang w:val="tr-TR"/>
        </w:rPr>
        <w:t xml:space="preserve">- Yüzey suyu ve yeraltı suyu üzerinde önemli bir olumsuz etki olmayacaktır, </w:t>
      </w:r>
    </w:p>
    <w:p w14:paraId="54BF3AFE" w14:textId="77777777" w:rsidR="004A0057" w:rsidRPr="006A46B4" w:rsidRDefault="004A0057" w:rsidP="004A0057">
      <w:pPr>
        <w:pStyle w:val="LFTBody"/>
        <w:spacing w:line="276" w:lineRule="auto"/>
        <w:rPr>
          <w:noProof w:val="0"/>
          <w:lang w:val="tr-TR"/>
        </w:rPr>
      </w:pPr>
      <w:r w:rsidRPr="006A46B4">
        <w:rPr>
          <w:noProof w:val="0"/>
          <w:lang w:val="tr-TR"/>
        </w:rPr>
        <w:t>- İnşaat alanına yakın hassas ekosistemler ve habitatlar bulunmamaktadır; ve</w:t>
      </w:r>
    </w:p>
    <w:p w14:paraId="34270F10" w14:textId="77777777" w:rsidR="004A0057" w:rsidRPr="006A46B4" w:rsidRDefault="004A0057" w:rsidP="004A0057">
      <w:pPr>
        <w:pStyle w:val="LFTBody"/>
        <w:spacing w:line="276" w:lineRule="auto"/>
        <w:rPr>
          <w:noProof w:val="0"/>
          <w:lang w:val="tr-TR"/>
        </w:rPr>
      </w:pPr>
      <w:r w:rsidRPr="006A46B4">
        <w:rPr>
          <w:noProof w:val="0"/>
          <w:lang w:val="tr-TR"/>
        </w:rPr>
        <w:t>- İnşaat faaliyetleri sırasında yağlı eldivenler, paçavralar vb. atıklar ve kablo parçaları, bazı plastikler vb. gibi tehlikeli olmayan atıkların oluşması muhtemeldir. Atıklar ulusal yönetmeliklere ve Dünya Bankası Çevre, Sağlık ve Güvenlik (ÇSG) Kılavuzlarına uygun olarak bertaraf edilecektir.</w:t>
      </w:r>
    </w:p>
    <w:p w14:paraId="7C46C4CB" w14:textId="77777777" w:rsidR="004A0057" w:rsidRPr="006A46B4" w:rsidRDefault="004A0057" w:rsidP="004A0057">
      <w:pPr>
        <w:rPr>
          <w:rFonts w:eastAsia="Cambria" w:cs="Times New Roman"/>
          <w:sz w:val="23"/>
          <w:lang w:eastAsia="tr-TR" w:bidi="en-US"/>
        </w:rPr>
      </w:pPr>
      <w:r w:rsidRPr="006A46B4">
        <w:rPr>
          <w:rFonts w:eastAsia="Cambria" w:cs="Times New Roman"/>
          <w:sz w:val="23"/>
          <w:lang w:eastAsia="tr-TR" w:bidi="en-US"/>
        </w:rPr>
        <w:t xml:space="preserve">Alt proje ile ilgili sosyal değerlendirmeler aşağıdaki değerlendirmeleri içermektedir, </w:t>
      </w:r>
    </w:p>
    <w:p w14:paraId="41F8AA5D" w14:textId="77777777" w:rsidR="004A0057" w:rsidRPr="006A46B4" w:rsidRDefault="004A0057" w:rsidP="004A0057">
      <w:pPr>
        <w:rPr>
          <w:rFonts w:eastAsia="Cambria" w:cs="Times New Roman"/>
          <w:sz w:val="23"/>
          <w:lang w:eastAsia="tr-TR" w:bidi="en-US"/>
        </w:rPr>
      </w:pPr>
      <w:r w:rsidRPr="006A46B4">
        <w:rPr>
          <w:rFonts w:eastAsia="Cambria" w:cs="Times New Roman"/>
          <w:sz w:val="23"/>
          <w:lang w:eastAsia="tr-TR" w:bidi="en-US"/>
        </w:rPr>
        <w:t>- Proje işgücü fazlalığı yaratmayacaktır,</w:t>
      </w:r>
    </w:p>
    <w:p w14:paraId="7BAC8D1F" w14:textId="77777777" w:rsidR="004A0057" w:rsidRDefault="004A0057" w:rsidP="004A0057">
      <w:pPr>
        <w:rPr>
          <w:rFonts w:eastAsia="Cambria" w:cs="Times New Roman"/>
          <w:sz w:val="23"/>
          <w:lang w:eastAsia="tr-TR" w:bidi="en-US"/>
        </w:rPr>
      </w:pPr>
      <w:r w:rsidRPr="006A46B4">
        <w:rPr>
          <w:rFonts w:eastAsia="Cambria" w:cs="Times New Roman"/>
          <w:sz w:val="23"/>
          <w:lang w:eastAsia="tr-TR" w:bidi="en-US"/>
        </w:rPr>
        <w:t>- Etkiler erkekler ve kadınlar için farklılık göstermeyecektir,</w:t>
      </w:r>
    </w:p>
    <w:p w14:paraId="0CC1B60D" w14:textId="06640EEF" w:rsidR="003637C7" w:rsidRPr="006A46B4" w:rsidRDefault="003637C7" w:rsidP="004A0057">
      <w:pPr>
        <w:rPr>
          <w:rFonts w:eastAsia="Cambria" w:cs="Times New Roman"/>
          <w:sz w:val="23"/>
          <w:lang w:eastAsia="tr-TR" w:bidi="en-US"/>
        </w:rPr>
      </w:pPr>
      <w:r>
        <w:rPr>
          <w:rFonts w:eastAsia="Cambria" w:cs="Times New Roman"/>
          <w:sz w:val="23"/>
          <w:lang w:eastAsia="tr-TR" w:bidi="en-US"/>
        </w:rPr>
        <w:t>-</w:t>
      </w:r>
      <w:r w:rsidRPr="003637C7">
        <w:t xml:space="preserve"> </w:t>
      </w:r>
      <w:r w:rsidRPr="003637C7">
        <w:rPr>
          <w:rFonts w:eastAsia="Cambria" w:cs="Times New Roman"/>
          <w:sz w:val="23"/>
          <w:lang w:eastAsia="tr-TR" w:bidi="en-US"/>
        </w:rPr>
        <w:t xml:space="preserve">Kamulaştırma </w:t>
      </w:r>
      <w:r>
        <w:rPr>
          <w:rFonts w:eastAsia="Cambria" w:cs="Times New Roman"/>
          <w:sz w:val="23"/>
          <w:lang w:eastAsia="tr-TR" w:bidi="en-US"/>
        </w:rPr>
        <w:t xml:space="preserve">gerekliliği </w:t>
      </w:r>
      <w:r w:rsidRPr="003637C7">
        <w:rPr>
          <w:rFonts w:eastAsia="Cambria" w:cs="Times New Roman"/>
          <w:sz w:val="23"/>
          <w:lang w:eastAsia="tr-TR" w:bidi="en-US"/>
        </w:rPr>
        <w:t>yoktur ve</w:t>
      </w:r>
    </w:p>
    <w:p w14:paraId="647CF985" w14:textId="77777777" w:rsidR="004A0057" w:rsidRPr="006A46B4" w:rsidRDefault="004A0057" w:rsidP="004A0057">
      <w:pPr>
        <w:rPr>
          <w:rFonts w:eastAsia="Cambria" w:cs="Times New Roman"/>
          <w:sz w:val="23"/>
          <w:lang w:eastAsia="tr-TR" w:bidi="en-US"/>
        </w:rPr>
      </w:pPr>
      <w:r w:rsidRPr="006A46B4">
        <w:rPr>
          <w:rFonts w:eastAsia="Cambria" w:cs="Times New Roman"/>
          <w:sz w:val="23"/>
          <w:lang w:eastAsia="tr-TR" w:bidi="en-US"/>
        </w:rPr>
        <w:t>- Proje alanı ve proje çevresel etki alanı içinde veya yakınında hassas, koruma altında, ekolojik açıdan önemli veya arkeolojik ve doğal sit alanı bulunmamaktadır.</w:t>
      </w:r>
    </w:p>
    <w:p w14:paraId="7658B271" w14:textId="3D439376" w:rsidR="004368DE" w:rsidRPr="006A46B4" w:rsidRDefault="004368DE" w:rsidP="004A0057">
      <w:r w:rsidRPr="006A46B4">
        <w:br w:type="page"/>
      </w:r>
    </w:p>
    <w:p w14:paraId="1646A5C4" w14:textId="081E69B9" w:rsidR="00DF4C45" w:rsidRPr="006A46B4" w:rsidRDefault="004A0057" w:rsidP="00DF4C45">
      <w:pPr>
        <w:pStyle w:val="Balk1"/>
        <w:rPr>
          <w:lang w:val="tr-TR"/>
        </w:rPr>
      </w:pPr>
      <w:bookmarkStart w:id="17" w:name="_Toc172127678"/>
      <w:r w:rsidRPr="006A46B4">
        <w:rPr>
          <w:lang w:val="tr-TR"/>
        </w:rPr>
        <w:lastRenderedPageBreak/>
        <w:t>YASAL VE KURUMSAL ÇERÇEVE</w:t>
      </w:r>
      <w:bookmarkEnd w:id="17"/>
    </w:p>
    <w:p w14:paraId="1C23D9CF" w14:textId="4B5E9604" w:rsidR="00A0335C" w:rsidRPr="006A46B4" w:rsidRDefault="004A0057" w:rsidP="0031447A">
      <w:pPr>
        <w:pStyle w:val="Balk2"/>
        <w:spacing w:line="276" w:lineRule="auto"/>
      </w:pPr>
      <w:bookmarkStart w:id="18" w:name="_Toc172127679"/>
      <w:r w:rsidRPr="006A46B4">
        <w:t>Ulusal Yasal Çerçeve</w:t>
      </w:r>
      <w:bookmarkEnd w:id="18"/>
    </w:p>
    <w:p w14:paraId="77E1A3F4" w14:textId="265BB124" w:rsidR="004A0057" w:rsidRPr="006A46B4" w:rsidRDefault="004A0057" w:rsidP="00AF2B3A">
      <w:pPr>
        <w:spacing w:line="276" w:lineRule="auto"/>
        <w:rPr>
          <w:szCs w:val="22"/>
        </w:rPr>
      </w:pPr>
      <w:r w:rsidRPr="006A46B4">
        <w:rPr>
          <w:szCs w:val="22"/>
        </w:rPr>
        <w:t>Türkiye Cumhuriyeti hukukunun temel kaynakları anayasa, kanunlar, kanun hükmünde kararnameler (KHK), uluslararası antlaşmalar, tüzükler ve yönetmeliklerdir. Türkiye'de yenilenebilir enerji kaynakları ile ilgili kurumların görev, yetki ve sorumlulukları çerçevesinde çok sayıda kanun ve kararname ile bunların uygulanmasını düzenleyen çok sayıda yönetmelik, tebliğ ve genelge bulunmaktadır. Projenin tasarımı, inşası ve işletilmesi sırasında dikkate alınması gereken kanunlar aşağıda sıralanmıştır:</w:t>
      </w:r>
    </w:p>
    <w:p w14:paraId="44CAA452" w14:textId="77777777" w:rsidR="004A0057" w:rsidRPr="006A46B4" w:rsidRDefault="004A0057" w:rsidP="007E1C50">
      <w:pPr>
        <w:pStyle w:val="ListeParagraf"/>
        <w:numPr>
          <w:ilvl w:val="0"/>
          <w:numId w:val="10"/>
        </w:numPr>
        <w:spacing w:line="276" w:lineRule="auto"/>
      </w:pPr>
      <w:r w:rsidRPr="006A46B4">
        <w:t>2872 Sayılı Çevre Kanunu</w:t>
      </w:r>
    </w:p>
    <w:p w14:paraId="4D490084" w14:textId="77777777" w:rsidR="004A0057" w:rsidRPr="006A46B4" w:rsidRDefault="004A0057" w:rsidP="00FC2928">
      <w:pPr>
        <w:pStyle w:val="ListeParagraf"/>
        <w:numPr>
          <w:ilvl w:val="0"/>
          <w:numId w:val="10"/>
        </w:numPr>
        <w:spacing w:line="276" w:lineRule="auto"/>
      </w:pPr>
      <w:r w:rsidRPr="006A46B4">
        <w:t xml:space="preserve"> 2863 sayılı Kültür ve Tabiat Varlıklarını Koruma Kanunu</w:t>
      </w:r>
    </w:p>
    <w:p w14:paraId="14C407EB" w14:textId="77777777" w:rsidR="004A0057" w:rsidRPr="006A46B4" w:rsidRDefault="004A0057" w:rsidP="00616CDE">
      <w:pPr>
        <w:pStyle w:val="ListeParagraf"/>
        <w:numPr>
          <w:ilvl w:val="0"/>
          <w:numId w:val="10"/>
        </w:numPr>
        <w:spacing w:line="276" w:lineRule="auto"/>
      </w:pPr>
      <w:r w:rsidRPr="006A46B4">
        <w:t xml:space="preserve"> 2627 sayılı Enerji Verimliliği Kanunu</w:t>
      </w:r>
    </w:p>
    <w:p w14:paraId="600BF63E" w14:textId="77777777" w:rsidR="004A0057" w:rsidRPr="006A46B4" w:rsidRDefault="004A0057" w:rsidP="004E1964">
      <w:pPr>
        <w:pStyle w:val="ListeParagraf"/>
        <w:numPr>
          <w:ilvl w:val="0"/>
          <w:numId w:val="10"/>
        </w:numPr>
        <w:spacing w:line="276" w:lineRule="auto"/>
      </w:pPr>
      <w:r w:rsidRPr="006A46B4">
        <w:t xml:space="preserve"> 6446 sayılı Enerji Piyasası Kanunu</w:t>
      </w:r>
    </w:p>
    <w:p w14:paraId="0206910B" w14:textId="77777777" w:rsidR="004A0057" w:rsidRPr="006A46B4" w:rsidRDefault="004A0057" w:rsidP="002319A9">
      <w:pPr>
        <w:pStyle w:val="ListeParagraf"/>
        <w:numPr>
          <w:ilvl w:val="0"/>
          <w:numId w:val="10"/>
        </w:numPr>
        <w:spacing w:line="276" w:lineRule="auto"/>
      </w:pPr>
      <w:r w:rsidRPr="006A46B4">
        <w:t xml:space="preserve"> 5346 sayılı Yenilenebilir Enerji Kaynaklarının Elektrik Enerjisi Üretimi Amaçlı Kullanımına İlişkin Kanun </w:t>
      </w:r>
    </w:p>
    <w:p w14:paraId="7857FC21" w14:textId="77777777" w:rsidR="004A0057" w:rsidRPr="006A46B4" w:rsidRDefault="004A0057" w:rsidP="003C7102">
      <w:pPr>
        <w:pStyle w:val="ListeParagraf"/>
        <w:numPr>
          <w:ilvl w:val="0"/>
          <w:numId w:val="10"/>
        </w:numPr>
        <w:spacing w:line="276" w:lineRule="auto"/>
      </w:pPr>
      <w:r w:rsidRPr="006A46B4">
        <w:t xml:space="preserve"> 6831 Sayılı Orman Kanunu</w:t>
      </w:r>
    </w:p>
    <w:p w14:paraId="5D578A8C" w14:textId="77777777" w:rsidR="004A0057" w:rsidRPr="006A46B4" w:rsidRDefault="004A0057" w:rsidP="00095DBC">
      <w:pPr>
        <w:pStyle w:val="ListeParagraf"/>
        <w:numPr>
          <w:ilvl w:val="0"/>
          <w:numId w:val="10"/>
        </w:numPr>
        <w:spacing w:line="276" w:lineRule="auto"/>
      </w:pPr>
      <w:r w:rsidRPr="006A46B4">
        <w:t xml:space="preserve"> 167 sayılı Yeraltı Suyu Kanunu</w:t>
      </w:r>
    </w:p>
    <w:p w14:paraId="163924A8" w14:textId="77777777" w:rsidR="004A0057" w:rsidRPr="006A46B4" w:rsidRDefault="004A0057" w:rsidP="00431AB0">
      <w:pPr>
        <w:pStyle w:val="ListeParagraf"/>
        <w:numPr>
          <w:ilvl w:val="0"/>
          <w:numId w:val="10"/>
        </w:numPr>
        <w:spacing w:line="276" w:lineRule="auto"/>
      </w:pPr>
      <w:r w:rsidRPr="006A46B4">
        <w:t xml:space="preserve"> 4857 Sayılı İş Kanunu</w:t>
      </w:r>
    </w:p>
    <w:p w14:paraId="4C459E4C" w14:textId="77777777" w:rsidR="004A0057" w:rsidRPr="006A46B4" w:rsidRDefault="004A0057" w:rsidP="00375B53">
      <w:pPr>
        <w:pStyle w:val="ListeParagraf"/>
        <w:numPr>
          <w:ilvl w:val="0"/>
          <w:numId w:val="10"/>
        </w:numPr>
        <w:spacing w:line="276" w:lineRule="auto"/>
      </w:pPr>
      <w:r w:rsidRPr="006A46B4">
        <w:t xml:space="preserve"> 5403 sayılı Toprak Koruma ve Arazi Kullanımı Kanunu</w:t>
      </w:r>
    </w:p>
    <w:p w14:paraId="772683B7" w14:textId="6DE5E945" w:rsidR="004A0057" w:rsidRPr="006A46B4" w:rsidRDefault="004A0057" w:rsidP="001C3E13">
      <w:pPr>
        <w:pStyle w:val="ListeParagraf"/>
        <w:numPr>
          <w:ilvl w:val="0"/>
          <w:numId w:val="10"/>
        </w:numPr>
        <w:spacing w:line="276" w:lineRule="auto"/>
      </w:pPr>
      <w:r w:rsidRPr="006A46B4">
        <w:t xml:space="preserve"> 6331 Sayılı İş Sağlığı ve Güvenliği Kanunu</w:t>
      </w:r>
    </w:p>
    <w:p w14:paraId="56EE8941" w14:textId="77777777" w:rsidR="004A0057" w:rsidRPr="006A46B4" w:rsidRDefault="004A0057" w:rsidP="001549B0">
      <w:pPr>
        <w:pStyle w:val="ListeParagraf"/>
        <w:numPr>
          <w:ilvl w:val="0"/>
          <w:numId w:val="10"/>
        </w:numPr>
        <w:spacing w:line="276" w:lineRule="auto"/>
      </w:pPr>
      <w:r w:rsidRPr="006A46B4">
        <w:t xml:space="preserve"> 5510 sayılı Sosyal Sigortalar ve Genel Sağlık Sigortası Kanunu</w:t>
      </w:r>
    </w:p>
    <w:p w14:paraId="5F00AD43" w14:textId="77777777" w:rsidR="004A0057" w:rsidRPr="006A46B4" w:rsidRDefault="004A0057" w:rsidP="001549B0">
      <w:pPr>
        <w:pStyle w:val="ListeParagraf"/>
        <w:numPr>
          <w:ilvl w:val="0"/>
          <w:numId w:val="10"/>
        </w:numPr>
        <w:spacing w:line="276" w:lineRule="auto"/>
      </w:pPr>
      <w:r w:rsidRPr="006A46B4">
        <w:t xml:space="preserve"> 2942 Sayılı Kamulaştırma Kanunu</w:t>
      </w:r>
    </w:p>
    <w:p w14:paraId="258F7B51" w14:textId="77777777" w:rsidR="004A0057" w:rsidRPr="006A46B4" w:rsidRDefault="004A0057" w:rsidP="004A0057">
      <w:pPr>
        <w:spacing w:line="276" w:lineRule="auto"/>
      </w:pPr>
      <w:r w:rsidRPr="006A46B4">
        <w:t>Bu yasalara ek olarak, hava kalitesi kontrolü ve yönetimi çevre yönetimi izinleri ve planları, gürültü kontrolü, toprak kalitesi kontrolü ve yönetimi, atık yönetimi, su kontrolü yönetimi, doğa koruma, sağlık ve güvenlik ile ilgili tüm yönetmeliklere uyulacaktır. Sonuç olarak aşağıdaki yönetmelikler dikkate alınacaktır.</w:t>
      </w:r>
    </w:p>
    <w:p w14:paraId="745CCD2C" w14:textId="6131597B" w:rsidR="004A0057" w:rsidRPr="006A46B4" w:rsidRDefault="004A0057" w:rsidP="004A0057">
      <w:pPr>
        <w:pStyle w:val="ListeParagraf"/>
        <w:numPr>
          <w:ilvl w:val="0"/>
          <w:numId w:val="12"/>
        </w:numPr>
        <w:spacing w:line="276" w:lineRule="auto"/>
      </w:pPr>
      <w:r w:rsidRPr="006A46B4">
        <w:rPr>
          <w:szCs w:val="22"/>
        </w:rPr>
        <w:t xml:space="preserve">30772 sayılı Resmi Gazete'de yayımlanan Elektrik Piyasasında Lisanssız Elektrik Üretimine İlişkin Yönetmelik </w:t>
      </w:r>
    </w:p>
    <w:p w14:paraId="640C29BF" w14:textId="77777777" w:rsidR="006C4484" w:rsidRPr="006A46B4" w:rsidRDefault="006C4484" w:rsidP="006C4484">
      <w:pPr>
        <w:pStyle w:val="ListeParagraf"/>
        <w:numPr>
          <w:ilvl w:val="0"/>
          <w:numId w:val="12"/>
        </w:numPr>
        <w:spacing w:line="276" w:lineRule="auto"/>
      </w:pPr>
      <w:r w:rsidRPr="006A46B4">
        <w:rPr>
          <w:szCs w:val="22"/>
        </w:rPr>
        <w:t>32120 sayılı Resmi Gazete'de yayımlanan Elektrik Piyasasında Lisanssız Elektrik Üretimi Yönetmeliği</w:t>
      </w:r>
      <w:r w:rsidRPr="006A46B4">
        <w:t xml:space="preserve"> </w:t>
      </w:r>
    </w:p>
    <w:p w14:paraId="5CD4DF02" w14:textId="58C4DB38" w:rsidR="006C4484" w:rsidRPr="006A46B4" w:rsidRDefault="006C4484" w:rsidP="006C4484">
      <w:pPr>
        <w:pStyle w:val="ListeParagraf"/>
        <w:numPr>
          <w:ilvl w:val="0"/>
          <w:numId w:val="12"/>
        </w:numPr>
        <w:spacing w:line="276" w:lineRule="auto"/>
      </w:pPr>
      <w:r w:rsidRPr="006A46B4">
        <w:rPr>
          <w:szCs w:val="22"/>
        </w:rPr>
        <w:t xml:space="preserve">27969 sayılı Resmi Gazete'de yayımlanan Güneş Enerjisine Dayalı Elektrik Üretim Tesisleri Hakkında Yönetmelik </w:t>
      </w:r>
    </w:p>
    <w:p w14:paraId="7C619FFD" w14:textId="4008A669" w:rsidR="00DF4C45" w:rsidRPr="006A46B4" w:rsidRDefault="006C4484" w:rsidP="00DF4C45">
      <w:pPr>
        <w:pStyle w:val="Balk2"/>
      </w:pPr>
      <w:bookmarkStart w:id="19" w:name="_Toc172127680"/>
      <w:r w:rsidRPr="006A46B4">
        <w:t>Uluslararası Yasal Çerçeve</w:t>
      </w:r>
      <w:bookmarkEnd w:id="19"/>
    </w:p>
    <w:p w14:paraId="44C6C5DE" w14:textId="77777777" w:rsidR="006C4484" w:rsidRPr="006A46B4" w:rsidRDefault="006C4484" w:rsidP="00AF2B3A">
      <w:pPr>
        <w:pStyle w:val="NormalPID"/>
        <w:spacing w:line="276" w:lineRule="auto"/>
        <w:rPr>
          <w:lang w:val="tr-TR"/>
        </w:rPr>
      </w:pPr>
      <w:r w:rsidRPr="006A46B4">
        <w:rPr>
          <w:lang w:val="tr-TR"/>
        </w:rPr>
        <w:t>Uluslararası Yasal Çerçeve kapsamında, proje için geçerli olan Dünya Bankası Politikaları aşağıda listelenmiştir.</w:t>
      </w:r>
    </w:p>
    <w:p w14:paraId="61263D48" w14:textId="05A8C783" w:rsidR="006C4484" w:rsidRPr="006A46B4" w:rsidRDefault="006C4484" w:rsidP="006C4484">
      <w:pPr>
        <w:pStyle w:val="NormalPID"/>
        <w:numPr>
          <w:ilvl w:val="0"/>
          <w:numId w:val="13"/>
        </w:numPr>
        <w:spacing w:line="276" w:lineRule="auto"/>
        <w:rPr>
          <w:lang w:val="tr-TR"/>
        </w:rPr>
      </w:pPr>
      <w:r w:rsidRPr="006A46B4">
        <w:rPr>
          <w:lang w:val="tr-TR"/>
        </w:rPr>
        <w:lastRenderedPageBreak/>
        <w:t>Dünya Bankası Çevresel Değerlendirme Operasyonel Politikası OP 4.01</w:t>
      </w:r>
    </w:p>
    <w:p w14:paraId="1309DC95" w14:textId="1E6E6AA1" w:rsidR="006C4484" w:rsidRPr="006A46B4" w:rsidRDefault="006C4484" w:rsidP="006C4484">
      <w:pPr>
        <w:pStyle w:val="NormalPID"/>
        <w:numPr>
          <w:ilvl w:val="0"/>
          <w:numId w:val="13"/>
        </w:numPr>
        <w:spacing w:line="276" w:lineRule="auto"/>
        <w:rPr>
          <w:lang w:val="tr-TR"/>
        </w:rPr>
      </w:pPr>
      <w:r w:rsidRPr="006A46B4">
        <w:rPr>
          <w:lang w:val="tr-TR"/>
        </w:rPr>
        <w:t>Doğal Yaşam Alanlarına İlişkin DB Operasyonel Politikası OP/BP 4.04</w:t>
      </w:r>
    </w:p>
    <w:p w14:paraId="7C600968" w14:textId="70B1D58D" w:rsidR="006C4484" w:rsidRPr="006A46B4" w:rsidRDefault="006C4484" w:rsidP="006C4484">
      <w:pPr>
        <w:pStyle w:val="NormalPID"/>
        <w:numPr>
          <w:ilvl w:val="0"/>
          <w:numId w:val="13"/>
        </w:numPr>
        <w:spacing w:line="276" w:lineRule="auto"/>
        <w:rPr>
          <w:lang w:val="tr-TR"/>
        </w:rPr>
      </w:pPr>
      <w:r w:rsidRPr="006A46B4">
        <w:rPr>
          <w:lang w:val="tr-TR"/>
        </w:rPr>
        <w:t>Fiziksel Kültürel Kaynaklara İlişkin DB Operasyonel Politikası OP/BP 4.11</w:t>
      </w:r>
    </w:p>
    <w:p w14:paraId="0B55CD5A" w14:textId="36957501" w:rsidR="006C4484" w:rsidRPr="006A46B4" w:rsidRDefault="006C4484" w:rsidP="006C4484">
      <w:pPr>
        <w:pStyle w:val="NormalPID"/>
        <w:numPr>
          <w:ilvl w:val="0"/>
          <w:numId w:val="13"/>
        </w:numPr>
        <w:spacing w:line="276" w:lineRule="auto"/>
        <w:rPr>
          <w:lang w:val="tr-TR"/>
        </w:rPr>
      </w:pPr>
      <w:r w:rsidRPr="006A46B4">
        <w:rPr>
          <w:lang w:val="tr-TR"/>
        </w:rPr>
        <w:t>Gönülsüz Yeniden Yerleşim Hakkında DB Operasyonel Politikası OP 4.12</w:t>
      </w:r>
    </w:p>
    <w:p w14:paraId="16731A8C" w14:textId="77777777" w:rsidR="006C4484" w:rsidRPr="006A46B4" w:rsidRDefault="006C4484" w:rsidP="006C4484">
      <w:pPr>
        <w:pStyle w:val="NormalPID"/>
        <w:numPr>
          <w:ilvl w:val="0"/>
          <w:numId w:val="13"/>
        </w:numPr>
        <w:spacing w:line="276" w:lineRule="auto"/>
        <w:rPr>
          <w:lang w:val="tr-TR"/>
        </w:rPr>
      </w:pPr>
      <w:r w:rsidRPr="006A46B4">
        <w:rPr>
          <w:lang w:val="tr-TR"/>
        </w:rPr>
        <w:t>Uluslararası Su Yollarına ilişkin DB Operasyonel Politikası OP 7.50.</w:t>
      </w:r>
    </w:p>
    <w:p w14:paraId="27233E00" w14:textId="77777777" w:rsidR="006C4484" w:rsidRPr="006A46B4" w:rsidRDefault="006C4484" w:rsidP="006C4484">
      <w:pPr>
        <w:pStyle w:val="NormalPID"/>
        <w:spacing w:line="276" w:lineRule="auto"/>
        <w:rPr>
          <w:lang w:val="tr-TR"/>
        </w:rPr>
      </w:pPr>
      <w:r w:rsidRPr="006A46B4">
        <w:rPr>
          <w:lang w:val="tr-TR"/>
        </w:rPr>
        <w:t>Proje için sadece OP 4.01'in geçerli olması beklenmektedir.</w:t>
      </w:r>
    </w:p>
    <w:p w14:paraId="5270615F" w14:textId="77777777" w:rsidR="006C4484" w:rsidRPr="006A46B4" w:rsidRDefault="006C4484" w:rsidP="006C4484">
      <w:pPr>
        <w:pStyle w:val="NormalPID"/>
        <w:spacing w:line="276" w:lineRule="auto"/>
        <w:rPr>
          <w:lang w:val="tr-TR"/>
        </w:rPr>
      </w:pPr>
      <w:r w:rsidRPr="006A46B4">
        <w:rPr>
          <w:lang w:val="tr-TR"/>
        </w:rPr>
        <w:t>Bunun dışında projenin aşağıdaki politikalar, sözleşmeler veya yönetmeliklerle uyumlu olması beklenmektedir:</w:t>
      </w:r>
    </w:p>
    <w:p w14:paraId="4274848C" w14:textId="3A3F7C29" w:rsidR="00AF2B3A" w:rsidRPr="006A46B4" w:rsidRDefault="00AF2B3A" w:rsidP="006C295D">
      <w:pPr>
        <w:pStyle w:val="ListeParagraf"/>
        <w:numPr>
          <w:ilvl w:val="0"/>
          <w:numId w:val="19"/>
        </w:numPr>
        <w:rPr>
          <w:lang w:eastAsia="tr-TR"/>
        </w:rPr>
      </w:pPr>
      <w:r w:rsidRPr="006A46B4">
        <w:rPr>
          <w:lang w:eastAsia="tr-TR"/>
        </w:rPr>
        <w:t xml:space="preserve">Paris </w:t>
      </w:r>
      <w:r w:rsidR="006C4484" w:rsidRPr="006A46B4">
        <w:rPr>
          <w:lang w:eastAsia="tr-TR"/>
        </w:rPr>
        <w:t>Anlaşması</w:t>
      </w:r>
    </w:p>
    <w:p w14:paraId="0D4A70F6" w14:textId="3E171474" w:rsidR="00AF2B3A" w:rsidRPr="006A46B4" w:rsidRDefault="006C4484" w:rsidP="006C295D">
      <w:pPr>
        <w:pStyle w:val="ListeParagraf"/>
        <w:numPr>
          <w:ilvl w:val="0"/>
          <w:numId w:val="19"/>
        </w:numPr>
      </w:pPr>
      <w:r w:rsidRPr="006A46B4">
        <w:t>Birleşmiş Milletler Sürdürülebilir Kalkınma Hedegleri – Hedef 7 ve 13</w:t>
      </w:r>
    </w:p>
    <w:p w14:paraId="510B9678" w14:textId="1D2F47D2" w:rsidR="00AF2B3A" w:rsidRPr="006A46B4" w:rsidRDefault="00AF2B3A" w:rsidP="006C295D">
      <w:pPr>
        <w:pStyle w:val="ListeParagraf"/>
        <w:numPr>
          <w:ilvl w:val="0"/>
          <w:numId w:val="19"/>
        </w:numPr>
        <w:spacing w:before="120" w:after="120" w:line="276" w:lineRule="auto"/>
      </w:pPr>
      <w:r w:rsidRPr="006A46B4">
        <w:t xml:space="preserve">ILO </w:t>
      </w:r>
      <w:r w:rsidR="006C4484" w:rsidRPr="006A46B4">
        <w:t>Sözleşmeleri</w:t>
      </w:r>
    </w:p>
    <w:p w14:paraId="1290F3C5" w14:textId="77BD2990" w:rsidR="00AF2B3A" w:rsidRPr="006A46B4" w:rsidRDefault="00AF2B3A">
      <w:pPr>
        <w:rPr>
          <w:lang w:eastAsia="tr-TR"/>
        </w:rPr>
      </w:pPr>
      <w:r w:rsidRPr="006A46B4">
        <w:rPr>
          <w:lang w:eastAsia="tr-TR"/>
        </w:rPr>
        <w:br w:type="page"/>
      </w:r>
    </w:p>
    <w:p w14:paraId="560E6F20" w14:textId="5D73566F" w:rsidR="00DF4C45" w:rsidRPr="006A46B4" w:rsidRDefault="006C4484" w:rsidP="00DF4C45">
      <w:pPr>
        <w:pStyle w:val="Balk1"/>
        <w:rPr>
          <w:lang w:val="tr-TR" w:eastAsia="tr-TR"/>
        </w:rPr>
      </w:pPr>
      <w:bookmarkStart w:id="20" w:name="_Toc172127681"/>
      <w:r w:rsidRPr="006A46B4">
        <w:rPr>
          <w:lang w:val="tr-TR" w:eastAsia="tr-TR"/>
        </w:rPr>
        <w:lastRenderedPageBreak/>
        <w:t>TEMEL DURUM</w:t>
      </w:r>
      <w:bookmarkEnd w:id="20"/>
    </w:p>
    <w:p w14:paraId="4B2BED8F" w14:textId="612D0273" w:rsidR="00DF4C45" w:rsidRPr="006A46B4" w:rsidRDefault="006C4484" w:rsidP="00DF4C45">
      <w:pPr>
        <w:pStyle w:val="Balk2"/>
      </w:pPr>
      <w:bookmarkStart w:id="21" w:name="_Toc172127682"/>
      <w:r w:rsidRPr="006A46B4">
        <w:t>Proje Alanı</w:t>
      </w:r>
      <w:bookmarkEnd w:id="21"/>
    </w:p>
    <w:p w14:paraId="6F808B43" w14:textId="0B8473C9" w:rsidR="003637C7" w:rsidRDefault="006B3E84" w:rsidP="003637C7">
      <w:pPr>
        <w:spacing w:line="276" w:lineRule="auto"/>
      </w:pPr>
      <w:r w:rsidRPr="006B3E84">
        <w:t>Projenin yürütüleceği Çekerek İlçesi, İç Anadolu bölgesinde Yozgat iline bağlı bir ilçedir. İlçenin kuzeyinde Tokat İli, batısında Aydıncık ve Sorgun İlçeleri, güneyinde Sorgun ve Saraykent İlçeleri, doğusunda ise Kadışehri İlçesi bulunmaktadır. Çekerek İlçesinin yüzölçümü 751 km2 olup rakımı 940 metredir.</w:t>
      </w:r>
    </w:p>
    <w:p w14:paraId="6ED68542" w14:textId="4B4ACE3D" w:rsidR="005053BB" w:rsidRPr="006A46B4" w:rsidRDefault="006B3E84" w:rsidP="00740286">
      <w:pPr>
        <w:spacing w:before="0" w:after="0" w:line="276" w:lineRule="auto"/>
        <w:jc w:val="center"/>
        <w:rPr>
          <w:lang w:eastAsia="tr-TR"/>
        </w:rPr>
      </w:pPr>
      <w:r w:rsidRPr="000C7ACA">
        <w:rPr>
          <w:noProof/>
          <w:lang w:eastAsia="tr-TR"/>
        </w:rPr>
        <w:drawing>
          <wp:inline distT="0" distB="0" distL="0" distR="0" wp14:anchorId="0FD6C9D0" wp14:editId="3E08E743">
            <wp:extent cx="5254294" cy="4551018"/>
            <wp:effectExtent l="0" t="0" r="3810" b="2540"/>
            <wp:docPr id="854669176" name="Picture 1" descr="A map of turkey with different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69176" name="Picture 1" descr="A map of turkey with different states&#10;&#10;Description automatically generated"/>
                    <pic:cNvPicPr/>
                  </pic:nvPicPr>
                  <pic:blipFill>
                    <a:blip r:embed="rId24"/>
                    <a:stretch>
                      <a:fillRect/>
                    </a:stretch>
                  </pic:blipFill>
                  <pic:spPr>
                    <a:xfrm>
                      <a:off x="0" y="0"/>
                      <a:ext cx="5258837" cy="4554953"/>
                    </a:xfrm>
                    <a:prstGeom prst="rect">
                      <a:avLst/>
                    </a:prstGeom>
                  </pic:spPr>
                </pic:pic>
              </a:graphicData>
            </a:graphic>
          </wp:inline>
        </w:drawing>
      </w:r>
    </w:p>
    <w:p w14:paraId="3AC6BD49" w14:textId="47D4BA1F" w:rsidR="005053BB" w:rsidRPr="006A46B4" w:rsidRDefault="00987E00" w:rsidP="00F923F1">
      <w:pPr>
        <w:pStyle w:val="ResimYazs"/>
      </w:pPr>
      <w:bookmarkStart w:id="22" w:name="_Toc156923583"/>
      <w:r w:rsidRPr="006A46B4">
        <w:t>Şekil</w:t>
      </w:r>
      <w:r w:rsidR="006F4DCB" w:rsidRPr="006A46B4">
        <w:t xml:space="preserve"> </w:t>
      </w:r>
      <w:r w:rsidR="00B83303">
        <w:fldChar w:fldCharType="begin"/>
      </w:r>
      <w:r w:rsidR="00B83303">
        <w:instrText xml:space="preserve"> SEQ Şekil \* ARABIC </w:instrText>
      </w:r>
      <w:r w:rsidR="00B83303">
        <w:fldChar w:fldCharType="separate"/>
      </w:r>
      <w:r w:rsidR="007C000E">
        <w:rPr>
          <w:noProof/>
        </w:rPr>
        <w:t>2</w:t>
      </w:r>
      <w:r w:rsidR="00B83303">
        <w:rPr>
          <w:noProof/>
        </w:rPr>
        <w:fldChar w:fldCharType="end"/>
      </w:r>
      <w:r w:rsidR="006F4DCB" w:rsidRPr="006A46B4">
        <w:t xml:space="preserve"> </w:t>
      </w:r>
      <w:r w:rsidR="006B3E84">
        <w:t>Yozgat</w:t>
      </w:r>
      <w:r w:rsidR="003637C7" w:rsidRPr="003637C7">
        <w:t xml:space="preserve"> İli ve </w:t>
      </w:r>
      <w:r w:rsidR="006B3E84">
        <w:t>Çekerek</w:t>
      </w:r>
      <w:r w:rsidR="003637C7" w:rsidRPr="003637C7">
        <w:t xml:space="preserve"> İlçesinin Konumu</w:t>
      </w:r>
      <w:bookmarkEnd w:id="22"/>
    </w:p>
    <w:p w14:paraId="1033CFFC" w14:textId="77777777" w:rsidR="00740286" w:rsidRPr="006A46B4" w:rsidRDefault="00740286" w:rsidP="00740286">
      <w:pPr>
        <w:rPr>
          <w:lang w:eastAsia="en-GB"/>
        </w:rPr>
      </w:pPr>
    </w:p>
    <w:p w14:paraId="172AE2C3" w14:textId="3708AEF6" w:rsidR="003637C7" w:rsidRDefault="0025349F" w:rsidP="003637C7">
      <w:bookmarkStart w:id="23" w:name="_Hlk142569401"/>
      <w:r>
        <w:t>Yozgat</w:t>
      </w:r>
      <w:r w:rsidR="003637C7">
        <w:t xml:space="preserve"> ilinin Güneş Enerjisi Potansiyeli Atlası (GEPA) tarafından açıklanan küresel ışınım değerleri incelendiğinde en yüksek değerin 6,</w:t>
      </w:r>
      <w:r w:rsidR="006B3E84">
        <w:t>43</w:t>
      </w:r>
      <w:r w:rsidR="003637C7">
        <w:t xml:space="preserve"> kWh/m2 - gün ile </w:t>
      </w:r>
      <w:r w:rsidR="006B3E84">
        <w:t>Haziran</w:t>
      </w:r>
      <w:r w:rsidR="003637C7">
        <w:t xml:space="preserve"> ayında gerçekleştiği görülmektedir. </w:t>
      </w:r>
      <w:r>
        <w:t>Yozgat</w:t>
      </w:r>
      <w:r w:rsidR="003637C7">
        <w:t xml:space="preserve"> ilinin küresel ışınımdan en az yararlandığı ay ise 1,</w:t>
      </w:r>
      <w:r w:rsidR="006B3E84">
        <w:t>55</w:t>
      </w:r>
      <w:r w:rsidR="003637C7">
        <w:t xml:space="preserve"> kWh/m2 - gün </w:t>
      </w:r>
      <w:r w:rsidR="003637C7">
        <w:lastRenderedPageBreak/>
        <w:t xml:space="preserve">değeri ile Aralık ayıdır. </w:t>
      </w:r>
      <w:r>
        <w:t>Yozgat</w:t>
      </w:r>
      <w:r w:rsidR="003637C7">
        <w:t xml:space="preserve"> ilinin güneşlenme süresi incelendiğinde, güneş radyasyonuna benzer şekilde en yüksek değerin 11,</w:t>
      </w:r>
      <w:r w:rsidR="006B3E84">
        <w:t>41</w:t>
      </w:r>
      <w:r w:rsidR="003637C7">
        <w:t xml:space="preserve"> saat ile</w:t>
      </w:r>
      <w:r w:rsidR="006B3E84">
        <w:t xml:space="preserve"> Haziran</w:t>
      </w:r>
      <w:r w:rsidR="003637C7">
        <w:t xml:space="preserve"> ayında, en düşük değerin ise 3,3</w:t>
      </w:r>
      <w:r w:rsidR="006B3E84">
        <w:t>3</w:t>
      </w:r>
      <w:r w:rsidR="003637C7">
        <w:t xml:space="preserve"> saat ile Aralık ayında olduğu açıklanmıştır. PV tipi alan ile üretilebilecek enerji değerleri incelendiğinde en yüksek enerji üretiminin monokristal silikon kullanımı ile olacağı görülmektedir. </w:t>
      </w:r>
      <w:r w:rsidR="006B3E84">
        <w:t>Yozgat</w:t>
      </w:r>
      <w:r w:rsidR="003637C7">
        <w:t xml:space="preserve"> ilçesi için güneş radyasyonu, güneşlenme süresi ve PV tipi alan ile üretilebilecek enerji incelendiğinde global radyasyon değeri Haziran ayında en yüksek olup değeri 6,</w:t>
      </w:r>
      <w:r w:rsidR="006B3E84">
        <w:t>32</w:t>
      </w:r>
      <w:r w:rsidR="003637C7">
        <w:t xml:space="preserve"> kWh/m2 - gün olarak ölçülmüştür. </w:t>
      </w:r>
      <w:r w:rsidR="006B3E84">
        <w:t>Haziran</w:t>
      </w:r>
      <w:r w:rsidR="003637C7">
        <w:t xml:space="preserve"> ayı ise 1</w:t>
      </w:r>
      <w:r w:rsidR="006B3E84">
        <w:t>1</w:t>
      </w:r>
      <w:r w:rsidR="003637C7">
        <w:t>,</w:t>
      </w:r>
      <w:r w:rsidR="006B3E84">
        <w:t>02</w:t>
      </w:r>
      <w:r w:rsidR="003637C7">
        <w:t xml:space="preserve"> saat ile güneşlenme süresi bakımından ilk sırada yer almaktadır. PV tipi alan ile üretilebilecek enerji değeri </w:t>
      </w:r>
      <w:r w:rsidR="006B3E84">
        <w:t>Yozgat</w:t>
      </w:r>
      <w:r w:rsidR="003637C7">
        <w:t xml:space="preserve"> ilinin üretim değeri ile aynı bulunmuştur.</w:t>
      </w:r>
    </w:p>
    <w:p w14:paraId="634A07E3" w14:textId="77777777" w:rsidR="003637C7" w:rsidRDefault="003637C7" w:rsidP="003637C7">
      <w:r>
        <w:t>EİE gözlem istasyonlarından toplanan veriler ve DMİ verileri kullanılarak bir güneş potansiyeli modeli geliştirilmiş ve SEPA oluşturulmuştur.</w:t>
      </w:r>
    </w:p>
    <w:p w14:paraId="6DC57916" w14:textId="71F8C707" w:rsidR="005053BB" w:rsidRPr="006A46B4" w:rsidRDefault="005053BB" w:rsidP="003637C7">
      <w:pPr>
        <w:pStyle w:val="NormalPID"/>
        <w:spacing w:line="276" w:lineRule="auto"/>
        <w:rPr>
          <w:b/>
          <w:bCs/>
          <w:sz w:val="18"/>
          <w:szCs w:val="18"/>
        </w:rPr>
      </w:pPr>
      <w:r w:rsidRPr="006A46B4">
        <w:rPr>
          <w:noProof/>
          <w:lang w:val="tr-TR" w:eastAsia="tr-TR"/>
        </w:rPr>
        <w:drawing>
          <wp:anchor distT="0" distB="0" distL="0" distR="0" simplePos="0" relativeHeight="251658752" behindDoc="0" locked="0" layoutInCell="1" allowOverlap="1" wp14:anchorId="1ADA21CF" wp14:editId="3D4FCE7A">
            <wp:simplePos x="0" y="0"/>
            <wp:positionH relativeFrom="page">
              <wp:posOffset>1056916</wp:posOffset>
            </wp:positionH>
            <wp:positionV relativeFrom="paragraph">
              <wp:posOffset>170180</wp:posOffset>
            </wp:positionV>
            <wp:extent cx="5578475" cy="2051050"/>
            <wp:effectExtent l="0" t="0" r="3175" b="6350"/>
            <wp:wrapTopAndBottom/>
            <wp:docPr id="47858544" name="Picture 47858544" descr="A map of turkey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8544" name="Picture 47858544" descr="A map of turkey with different colors&#10;&#10;Description automatically generated"/>
                    <pic:cNvPicPr/>
                  </pic:nvPicPr>
                  <pic:blipFill rotWithShape="1">
                    <a:blip r:embed="rId25" cstate="print"/>
                    <a:srcRect b="2421"/>
                    <a:stretch/>
                  </pic:blipFill>
                  <pic:spPr bwMode="auto">
                    <a:xfrm>
                      <a:off x="0" y="0"/>
                      <a:ext cx="5578475" cy="205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4" w:name="_Toc142396116"/>
    </w:p>
    <w:p w14:paraId="4BC33521" w14:textId="016CF968" w:rsidR="005053BB" w:rsidRPr="006A46B4" w:rsidRDefault="00987E00" w:rsidP="005053BB">
      <w:pPr>
        <w:spacing w:before="120" w:after="120" w:line="276" w:lineRule="auto"/>
        <w:jc w:val="center"/>
      </w:pPr>
      <w:bookmarkStart w:id="25" w:name="_Toc156923584"/>
      <w:r w:rsidRPr="006A46B4">
        <w:rPr>
          <w:b/>
          <w:bCs/>
          <w:sz w:val="18"/>
          <w:szCs w:val="18"/>
        </w:rPr>
        <w:t>Şekil</w:t>
      </w:r>
      <w:r w:rsidR="005053BB" w:rsidRPr="006A46B4">
        <w:rPr>
          <w:b/>
          <w:bCs/>
          <w:sz w:val="18"/>
          <w:szCs w:val="18"/>
        </w:rPr>
        <w:t xml:space="preserve"> </w:t>
      </w:r>
      <w:r w:rsidR="005053BB" w:rsidRPr="006A46B4">
        <w:rPr>
          <w:b/>
          <w:bCs/>
          <w:sz w:val="18"/>
          <w:szCs w:val="18"/>
        </w:rPr>
        <w:fldChar w:fldCharType="begin"/>
      </w:r>
      <w:r w:rsidR="005053BB" w:rsidRPr="006A46B4">
        <w:rPr>
          <w:b/>
          <w:bCs/>
          <w:sz w:val="18"/>
          <w:szCs w:val="18"/>
        </w:rPr>
        <w:instrText xml:space="preserve"> SEQ Şekil \* ARABIC </w:instrText>
      </w:r>
      <w:r w:rsidR="005053BB" w:rsidRPr="006A46B4">
        <w:rPr>
          <w:b/>
          <w:bCs/>
          <w:sz w:val="18"/>
          <w:szCs w:val="18"/>
        </w:rPr>
        <w:fldChar w:fldCharType="separate"/>
      </w:r>
      <w:r w:rsidR="007C000E">
        <w:rPr>
          <w:b/>
          <w:bCs/>
          <w:noProof/>
          <w:sz w:val="18"/>
          <w:szCs w:val="18"/>
        </w:rPr>
        <w:t>3</w:t>
      </w:r>
      <w:r w:rsidR="005053BB" w:rsidRPr="006A46B4">
        <w:rPr>
          <w:b/>
          <w:bCs/>
          <w:sz w:val="18"/>
          <w:szCs w:val="18"/>
        </w:rPr>
        <w:fldChar w:fldCharType="end"/>
      </w:r>
      <w:r w:rsidR="005053BB" w:rsidRPr="006A46B4">
        <w:rPr>
          <w:b/>
          <w:bCs/>
          <w:sz w:val="18"/>
          <w:szCs w:val="18"/>
        </w:rPr>
        <w:t xml:space="preserve">. </w:t>
      </w:r>
      <w:bookmarkEnd w:id="24"/>
      <w:r w:rsidR="006C4484" w:rsidRPr="006A46B4">
        <w:rPr>
          <w:b/>
          <w:bCs/>
          <w:sz w:val="18"/>
          <w:szCs w:val="18"/>
        </w:rPr>
        <w:t>Türkiye'nin Güneş Enerjisi Potansiyel Atlası</w:t>
      </w:r>
      <w:bookmarkEnd w:id="25"/>
    </w:p>
    <w:p w14:paraId="6375B1A6" w14:textId="6E6D3DD5" w:rsidR="00DF4C45" w:rsidRPr="006A46B4" w:rsidRDefault="006C4484" w:rsidP="00DF4C45">
      <w:pPr>
        <w:pStyle w:val="Balk2"/>
      </w:pPr>
      <w:bookmarkStart w:id="26" w:name="_Toc172127683"/>
      <w:bookmarkEnd w:id="23"/>
      <w:r w:rsidRPr="006A46B4">
        <w:t>Doğal ve Kültürel Kaynaklar</w:t>
      </w:r>
      <w:bookmarkEnd w:id="26"/>
    </w:p>
    <w:p w14:paraId="4CEABB84" w14:textId="17275E99" w:rsidR="003637C7" w:rsidRPr="003637C7" w:rsidRDefault="007F0214" w:rsidP="003637C7">
      <w:pPr>
        <w:pStyle w:val="Default"/>
        <w:spacing w:line="276" w:lineRule="auto"/>
        <w:rPr>
          <w:sz w:val="22"/>
          <w:szCs w:val="22"/>
        </w:rPr>
      </w:pPr>
      <w:r w:rsidRPr="007F0214">
        <w:rPr>
          <w:sz w:val="22"/>
          <w:szCs w:val="22"/>
        </w:rPr>
        <w:t>Çekerek ilçesi tarih boyunca çeşitli uygarlıklara ev sahipliği yapmıştır. İlçe merkezine çok yakın mesafede bulunan Ceneviz su sarnıcı (Kızlar Kayası) ve tarihi tam olarak bilinmemekle birlikte Hitit ticaret kolonileri tarafından kullanıldığı düşünülen Kesipköprü kalıntıları bulunmaktadır. İlçe merkezinde bulunan İsaklı Kalesi (Çekerek Kalesi) olarak adlandırılan ve günümüzde sit alanı olan kalenin Anadolu beylikleri döneminde Kadı Burhanettin tarafından kuşatıldığı tarihi kayıtlarda geçmektedir</w:t>
      </w:r>
      <w:r w:rsidR="003637C7" w:rsidRPr="003637C7">
        <w:rPr>
          <w:sz w:val="22"/>
          <w:szCs w:val="22"/>
        </w:rPr>
        <w:t>.</w:t>
      </w:r>
    </w:p>
    <w:p w14:paraId="6410F1C8" w14:textId="48E4ED07" w:rsidR="00DF4C45" w:rsidRPr="006A46B4" w:rsidRDefault="006C4484" w:rsidP="00DF4C45">
      <w:pPr>
        <w:pStyle w:val="Balk2"/>
      </w:pPr>
      <w:bookmarkStart w:id="27" w:name="_Toc172127684"/>
      <w:r w:rsidRPr="006A46B4">
        <w:t>Proje Alanı Kullanım Hakları</w:t>
      </w:r>
      <w:bookmarkEnd w:id="27"/>
    </w:p>
    <w:p w14:paraId="2222E4C7" w14:textId="237DAB2F" w:rsidR="003637C7" w:rsidRDefault="007F0214" w:rsidP="003637C7">
      <w:pPr>
        <w:spacing w:line="276" w:lineRule="auto"/>
      </w:pPr>
      <w:r w:rsidRPr="007F0214">
        <w:t xml:space="preserve">Proje, Çekerek İlçesi, Bahçelievler Mahallesi, 262 ada, 44 parselde kayıtlı ve mülkiyeti Çekerek Belediyesi'ne ait olan Yenilenebilir Enerji Tesis Arazisi olarak belirlenmiş alanda gerçekleştirilecektir. Alanın parsel numarası 36 iken, imar planı uygulamaları sonrasında </w:t>
      </w:r>
      <w:r w:rsidRPr="007F0214">
        <w:lastRenderedPageBreak/>
        <w:t>parsel bölünmüş ve parsel numarası 44 olarak değişmiştir. Mevcut parsel yeni inşa edilecek Arazi GES alanı için kullanılacaktır. Alanın tapusu ve imar planı Ek 1'de verilmiştir.</w:t>
      </w:r>
    </w:p>
    <w:p w14:paraId="0902E782" w14:textId="1A79DEC0" w:rsidR="007D1879" w:rsidRPr="006A46B4" w:rsidRDefault="007F0214" w:rsidP="007D1879">
      <w:r w:rsidRPr="007F0214">
        <w:t>Proje alanının toplam tapu alanı 229.117,16 m2'dir, ancak proje Yenilenebilir Enerji Tesis Arazisi olarak belirlenen 21.716 m2'lik bir alanda inşa edilecektir. Üretilen elektrik 265 m uzunluğundaki enerji nakil hattı ile mevcut elektrik direğine bağlanarak şebekeye verilecektir. Enerji nakil hattı yol üzerinde inşa edilecektir ve yollar belediyeye ait olduğu için herhangi bir arazi edinimi gerekmemektedir. Enerji iletim hattı aşağıdaki şekilden görülebilir</w:t>
      </w:r>
      <w:r w:rsidR="003637C7" w:rsidRPr="003637C7">
        <w:t>.</w:t>
      </w:r>
      <w:r w:rsidR="007D1879" w:rsidRPr="006A46B4">
        <w:t xml:space="preserve"> </w:t>
      </w:r>
    </w:p>
    <w:p w14:paraId="376B3E8A" w14:textId="2DA25F31" w:rsidR="007D1879" w:rsidRPr="006A46B4" w:rsidRDefault="007F0214" w:rsidP="003637C7">
      <w:pPr>
        <w:jc w:val="center"/>
      </w:pPr>
      <w:r w:rsidRPr="000C7ACA">
        <w:rPr>
          <w:noProof/>
          <w:lang w:eastAsia="tr-TR"/>
        </w:rPr>
        <w:drawing>
          <wp:inline distT="0" distB="0" distL="0" distR="0" wp14:anchorId="492A9ACA" wp14:editId="028115DF">
            <wp:extent cx="5550195" cy="4246050"/>
            <wp:effectExtent l="0" t="0" r="0" b="0"/>
            <wp:docPr id="412989013" name="Picture 1" descr="A map of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89013" name="Picture 1" descr="A map of a project&#10;&#10;Description automatically generated"/>
                    <pic:cNvPicPr/>
                  </pic:nvPicPr>
                  <pic:blipFill>
                    <a:blip r:embed="rId26"/>
                    <a:stretch>
                      <a:fillRect/>
                    </a:stretch>
                  </pic:blipFill>
                  <pic:spPr>
                    <a:xfrm>
                      <a:off x="0" y="0"/>
                      <a:ext cx="5555931" cy="4250438"/>
                    </a:xfrm>
                    <a:prstGeom prst="rect">
                      <a:avLst/>
                    </a:prstGeom>
                  </pic:spPr>
                </pic:pic>
              </a:graphicData>
            </a:graphic>
          </wp:inline>
        </w:drawing>
      </w:r>
    </w:p>
    <w:p w14:paraId="284B05BB" w14:textId="60B5BBAC" w:rsidR="007D1879" w:rsidRPr="006A46B4" w:rsidRDefault="00987E00" w:rsidP="007D1879">
      <w:pPr>
        <w:jc w:val="center"/>
        <w:rPr>
          <w:b/>
          <w:bCs/>
          <w:sz w:val="18"/>
          <w:szCs w:val="20"/>
          <w:lang w:eastAsia="tr-TR"/>
        </w:rPr>
      </w:pPr>
      <w:bookmarkStart w:id="28" w:name="_Toc156923585"/>
      <w:r w:rsidRPr="006A46B4">
        <w:rPr>
          <w:b/>
          <w:bCs/>
          <w:sz w:val="18"/>
          <w:szCs w:val="20"/>
        </w:rPr>
        <w:t>Şekil</w:t>
      </w:r>
      <w:r w:rsidR="007D1879" w:rsidRPr="006A46B4">
        <w:rPr>
          <w:b/>
          <w:bCs/>
          <w:sz w:val="18"/>
          <w:szCs w:val="20"/>
        </w:rPr>
        <w:t xml:space="preserve"> </w:t>
      </w:r>
      <w:r w:rsidR="007D1879" w:rsidRPr="006A46B4">
        <w:rPr>
          <w:b/>
          <w:bCs/>
          <w:sz w:val="18"/>
          <w:szCs w:val="20"/>
        </w:rPr>
        <w:fldChar w:fldCharType="begin"/>
      </w:r>
      <w:r w:rsidR="007D1879" w:rsidRPr="006A46B4">
        <w:rPr>
          <w:b/>
          <w:bCs/>
          <w:sz w:val="18"/>
          <w:szCs w:val="20"/>
        </w:rPr>
        <w:instrText xml:space="preserve"> SEQ Şekil \* ARABIC </w:instrText>
      </w:r>
      <w:r w:rsidR="007D1879" w:rsidRPr="006A46B4">
        <w:rPr>
          <w:b/>
          <w:bCs/>
          <w:sz w:val="18"/>
          <w:szCs w:val="20"/>
        </w:rPr>
        <w:fldChar w:fldCharType="separate"/>
      </w:r>
      <w:r w:rsidR="007C000E">
        <w:rPr>
          <w:b/>
          <w:bCs/>
          <w:noProof/>
          <w:sz w:val="18"/>
          <w:szCs w:val="20"/>
        </w:rPr>
        <w:t>4</w:t>
      </w:r>
      <w:r w:rsidR="007D1879" w:rsidRPr="006A46B4">
        <w:rPr>
          <w:b/>
          <w:bCs/>
          <w:sz w:val="18"/>
          <w:szCs w:val="20"/>
        </w:rPr>
        <w:fldChar w:fldCharType="end"/>
      </w:r>
      <w:r w:rsidR="007D1879" w:rsidRPr="006A46B4">
        <w:rPr>
          <w:b/>
          <w:bCs/>
          <w:sz w:val="18"/>
          <w:szCs w:val="20"/>
        </w:rPr>
        <w:t xml:space="preserve">: </w:t>
      </w:r>
      <w:r w:rsidR="006C4484" w:rsidRPr="006A46B4">
        <w:rPr>
          <w:b/>
          <w:bCs/>
          <w:sz w:val="18"/>
          <w:szCs w:val="20"/>
        </w:rPr>
        <w:t>GES Alanı ve Şebeke Bağlantısı</w:t>
      </w:r>
      <w:bookmarkEnd w:id="28"/>
    </w:p>
    <w:p w14:paraId="4E5C9896" w14:textId="1EB93D89" w:rsidR="00DF4C45" w:rsidRPr="006A46B4" w:rsidRDefault="00F923F1" w:rsidP="00DF4C45">
      <w:pPr>
        <w:pStyle w:val="Balk2"/>
      </w:pPr>
      <w:bookmarkStart w:id="29" w:name="_Toc172127685"/>
      <w:r w:rsidRPr="006A46B4">
        <w:t>Sosyo-ekonomik Durum</w:t>
      </w:r>
      <w:bookmarkEnd w:id="29"/>
    </w:p>
    <w:p w14:paraId="619CCBFC" w14:textId="61DCA8BB" w:rsidR="003637C7" w:rsidRDefault="007F0214" w:rsidP="00F923F1">
      <w:pPr>
        <w:widowControl w:val="0"/>
        <w:spacing w:line="276" w:lineRule="auto"/>
        <w:jc w:val="left"/>
        <w:rPr>
          <w:lang w:eastAsia="tr-TR"/>
        </w:rPr>
      </w:pPr>
      <w:r w:rsidRPr="007F0214">
        <w:rPr>
          <w:lang w:eastAsia="tr-TR"/>
        </w:rPr>
        <w:t>TUİK'te yayınlanan 2022 yılında yapılan son nüfus sayımına göre Çekerek'in nüfusu 18.245'tir. İlçenin nüfusu son 15 yıldır azalmaktadır. İlçenin temel geçim kaynağı tarım ve hayvancılık olmakla birlikte bazı küçük ve orta ölçekli işletmeler de bulunmaktadır.</w:t>
      </w:r>
    </w:p>
    <w:p w14:paraId="78CE20FD" w14:textId="7F364FB5" w:rsidR="005053BB" w:rsidRPr="006A46B4" w:rsidRDefault="00F923F1" w:rsidP="00F923F1">
      <w:pPr>
        <w:widowControl w:val="0"/>
        <w:spacing w:line="276" w:lineRule="auto"/>
        <w:jc w:val="left"/>
        <w:rPr>
          <w:rFonts w:eastAsia="Times New Roman" w:cs="Times New Roman"/>
          <w:iCs/>
          <w:szCs w:val="22"/>
          <w:lang w:eastAsia="en-GB"/>
        </w:rPr>
      </w:pPr>
      <w:r w:rsidRPr="006A46B4">
        <w:rPr>
          <w:lang w:eastAsia="tr-TR"/>
        </w:rPr>
        <w:t xml:space="preserve">İstatistiki Bölge Birimleri Sınıflandırması (İBBS), bölgelerin sosyo-ekonomik analizine hizmet </w:t>
      </w:r>
      <w:r w:rsidRPr="006A46B4">
        <w:rPr>
          <w:lang w:eastAsia="tr-TR"/>
        </w:rPr>
        <w:lastRenderedPageBreak/>
        <w:t>etmek üzere AB bölgesel istatistiklerini toplamak, geliştirmek ve uyumlaştırmak amacıyla AB tarafından ekonomik bölgeleri bölmek için oluşturulan hiyerarşik bir sistemdir. Buna göre</w:t>
      </w:r>
      <w:r w:rsidR="005053BB" w:rsidRPr="006A46B4">
        <w:rPr>
          <w:rFonts w:eastAsia="Times New Roman" w:cs="Times New Roman"/>
          <w:iCs/>
          <w:szCs w:val="22"/>
          <w:lang w:eastAsia="en-GB"/>
        </w:rPr>
        <w:t>:</w:t>
      </w:r>
    </w:p>
    <w:p w14:paraId="3E15E45C" w14:textId="77777777" w:rsidR="00F923F1" w:rsidRPr="006A46B4" w:rsidRDefault="00F923F1" w:rsidP="00F923F1">
      <w:pPr>
        <w:widowControl w:val="0"/>
        <w:numPr>
          <w:ilvl w:val="0"/>
          <w:numId w:val="46"/>
        </w:numPr>
        <w:rPr>
          <w:rFonts w:eastAsiaTheme="minorHAnsi" w:cs="Times New Roman"/>
        </w:rPr>
      </w:pPr>
      <w:bookmarkStart w:id="30" w:name="_Toc145064467"/>
      <w:bookmarkStart w:id="31" w:name="_Toc146110317"/>
      <w:r w:rsidRPr="006A46B4">
        <w:rPr>
          <w:rFonts w:eastAsiaTheme="minorHAnsi" w:cs="Times New Roman"/>
        </w:rPr>
        <w:t>NUTS 1: başlıca sosyo-ekonomik bölgeler;</w:t>
      </w:r>
    </w:p>
    <w:p w14:paraId="68E67A2E" w14:textId="77777777" w:rsidR="00F923F1" w:rsidRPr="006A46B4" w:rsidRDefault="00F923F1" w:rsidP="00F923F1">
      <w:pPr>
        <w:widowControl w:val="0"/>
        <w:numPr>
          <w:ilvl w:val="0"/>
          <w:numId w:val="46"/>
        </w:numPr>
        <w:rPr>
          <w:rFonts w:eastAsiaTheme="minorHAnsi" w:cs="Times New Roman"/>
        </w:rPr>
      </w:pPr>
      <w:r w:rsidRPr="006A46B4">
        <w:rPr>
          <w:rFonts w:eastAsiaTheme="minorHAnsi" w:cs="Times New Roman"/>
        </w:rPr>
        <w:t>NUTS 2: bölgesel politikaların uygulanması için temel bölgeler;</w:t>
      </w:r>
    </w:p>
    <w:p w14:paraId="6CEA31F7" w14:textId="77777777" w:rsidR="00F923F1" w:rsidRPr="006A46B4" w:rsidRDefault="00F923F1" w:rsidP="00F923F1">
      <w:pPr>
        <w:widowControl w:val="0"/>
        <w:numPr>
          <w:ilvl w:val="0"/>
          <w:numId w:val="46"/>
        </w:numPr>
        <w:rPr>
          <w:rFonts w:eastAsiaTheme="minorHAnsi" w:cs="Times New Roman"/>
        </w:rPr>
      </w:pPr>
      <w:r w:rsidRPr="006A46B4">
        <w:rPr>
          <w:rFonts w:eastAsiaTheme="minorHAnsi" w:cs="Times New Roman"/>
        </w:rPr>
        <w:t>NUTS 3: spesifik teşhisler için küçük bölgelerdir.</w:t>
      </w:r>
    </w:p>
    <w:p w14:paraId="6F8BC936" w14:textId="77777777" w:rsidR="00F923F1" w:rsidRPr="006A46B4" w:rsidRDefault="00F923F1" w:rsidP="00F923F1">
      <w:pPr>
        <w:widowControl w:val="0"/>
        <w:rPr>
          <w:rFonts w:eastAsiaTheme="minorHAnsi" w:cs="Times New Roman"/>
        </w:rPr>
      </w:pPr>
      <w:r w:rsidRPr="006A46B4">
        <w:rPr>
          <w:rFonts w:eastAsiaTheme="minorHAnsi" w:cs="Times New Roman"/>
        </w:rPr>
        <w:t>Bir katılım ülkesi olan ve NUTS sınıflandırmasından faydalanan Türkiye, farklı düzeylerde aşağıdaki sayıda bölgelere sahiptir:</w:t>
      </w:r>
    </w:p>
    <w:p w14:paraId="60B31FD1" w14:textId="77777777" w:rsidR="00F923F1" w:rsidRPr="006A46B4" w:rsidRDefault="00F923F1" w:rsidP="00F923F1">
      <w:pPr>
        <w:widowControl w:val="0"/>
        <w:numPr>
          <w:ilvl w:val="0"/>
          <w:numId w:val="47"/>
        </w:numPr>
        <w:rPr>
          <w:rFonts w:eastAsiaTheme="minorHAnsi" w:cs="Times New Roman"/>
        </w:rPr>
      </w:pPr>
      <w:r w:rsidRPr="006A46B4">
        <w:rPr>
          <w:rFonts w:eastAsiaTheme="minorHAnsi" w:cs="Times New Roman"/>
        </w:rPr>
        <w:t>NUTS-1: 12 bölge (IBBS-1);</w:t>
      </w:r>
    </w:p>
    <w:p w14:paraId="52D870DD" w14:textId="77777777" w:rsidR="00F923F1" w:rsidRPr="006A46B4" w:rsidRDefault="00F923F1" w:rsidP="00F923F1">
      <w:pPr>
        <w:widowControl w:val="0"/>
        <w:numPr>
          <w:ilvl w:val="0"/>
          <w:numId w:val="48"/>
        </w:numPr>
        <w:rPr>
          <w:rFonts w:eastAsiaTheme="minorHAnsi" w:cs="Times New Roman"/>
        </w:rPr>
      </w:pPr>
      <w:r w:rsidRPr="006A46B4">
        <w:rPr>
          <w:rFonts w:eastAsiaTheme="minorHAnsi" w:cs="Times New Roman"/>
        </w:rPr>
        <w:t>NUTS-2: 26 alt bölge (IBBS-2) ve</w:t>
      </w:r>
    </w:p>
    <w:p w14:paraId="546EA341" w14:textId="77777777" w:rsidR="00F923F1" w:rsidRPr="006A46B4" w:rsidRDefault="00F923F1" w:rsidP="00F923F1">
      <w:pPr>
        <w:widowControl w:val="0"/>
        <w:numPr>
          <w:ilvl w:val="0"/>
          <w:numId w:val="48"/>
        </w:numPr>
        <w:rPr>
          <w:rFonts w:eastAsiaTheme="minorHAnsi" w:cs="Times New Roman"/>
        </w:rPr>
      </w:pPr>
      <w:r w:rsidRPr="006A46B4">
        <w:rPr>
          <w:rFonts w:eastAsiaTheme="minorHAnsi" w:cs="Times New Roman"/>
        </w:rPr>
        <w:t>NUTS-3: 81 il (IBBS-3).</w:t>
      </w:r>
    </w:p>
    <w:p w14:paraId="7E94F7F2" w14:textId="562FB805" w:rsidR="003637C7" w:rsidRPr="003637C7" w:rsidRDefault="007F0214" w:rsidP="003637C7">
      <w:pPr>
        <w:widowControl w:val="0"/>
        <w:rPr>
          <w:rFonts w:eastAsiaTheme="minorHAnsi" w:cs="Times New Roman"/>
        </w:rPr>
      </w:pPr>
      <w:r w:rsidRPr="007F0214">
        <w:rPr>
          <w:rFonts w:eastAsiaTheme="minorHAnsi" w:cs="Times New Roman"/>
        </w:rPr>
        <w:t>Çekerek, Yozgat iline bağlı bir ilçe olup, İBBS sınıflandırmasına göre TR723 bölgesinde yer almaktadır</w:t>
      </w:r>
      <w:r w:rsidR="003637C7" w:rsidRPr="003637C7">
        <w:rPr>
          <w:rFonts w:eastAsiaTheme="minorHAnsi" w:cs="Times New Roman"/>
        </w:rPr>
        <w:t>.</w:t>
      </w:r>
    </w:p>
    <w:p w14:paraId="6D357CC5" w14:textId="7E7D3732" w:rsidR="00F923F1" w:rsidRPr="006A46B4" w:rsidRDefault="007F0214" w:rsidP="003637C7">
      <w:pPr>
        <w:widowControl w:val="0"/>
        <w:rPr>
          <w:rFonts w:eastAsiaTheme="minorHAnsi" w:cs="Times New Roman"/>
          <w:bCs/>
        </w:rPr>
      </w:pPr>
      <w:r w:rsidRPr="007F0214">
        <w:rPr>
          <w:rFonts w:eastAsiaTheme="minorHAnsi" w:cs="Times New Roman"/>
        </w:rPr>
        <w:t>Beşinci gelişmişlik düzeyinde 14 il bulunmaktadır. Yozgat da bu iller arasında yer almaktadır. Tabloda söz konusu illerin SEGE-2017 sıralamaları ve endeks değerleri gösterilmektedir.</w:t>
      </w:r>
    </w:p>
    <w:p w14:paraId="06F95F12" w14:textId="5F86E6EA" w:rsidR="003C0CBF" w:rsidRPr="006A46B4" w:rsidRDefault="002068D8" w:rsidP="00F923F1">
      <w:pPr>
        <w:pStyle w:val="ResimYazs"/>
      </w:pPr>
      <w:bookmarkStart w:id="32" w:name="_Toc156921023"/>
      <w:r w:rsidRPr="006A46B4">
        <w:t>Tablo</w:t>
      </w:r>
      <w:r w:rsidR="003C0CBF" w:rsidRPr="006A46B4">
        <w:t xml:space="preserve"> </w:t>
      </w:r>
      <w:r w:rsidR="003C0CBF" w:rsidRPr="006A46B4">
        <w:rPr>
          <w:noProof/>
        </w:rPr>
        <w:fldChar w:fldCharType="begin"/>
      </w:r>
      <w:r w:rsidR="003C0CBF" w:rsidRPr="006A46B4">
        <w:rPr>
          <w:noProof/>
        </w:rPr>
        <w:instrText xml:space="preserve"> SEQ Tablo \* ARABIC </w:instrText>
      </w:r>
      <w:r w:rsidR="003C0CBF" w:rsidRPr="006A46B4">
        <w:rPr>
          <w:noProof/>
        </w:rPr>
        <w:fldChar w:fldCharType="separate"/>
      </w:r>
      <w:r w:rsidR="007C000E">
        <w:rPr>
          <w:noProof/>
        </w:rPr>
        <w:t>1</w:t>
      </w:r>
      <w:r w:rsidR="003C0CBF" w:rsidRPr="006A46B4">
        <w:rPr>
          <w:noProof/>
        </w:rPr>
        <w:fldChar w:fldCharType="end"/>
      </w:r>
      <w:r w:rsidR="003C0CBF" w:rsidRPr="006A46B4">
        <w:t xml:space="preserve">. </w:t>
      </w:r>
      <w:bookmarkEnd w:id="30"/>
      <w:bookmarkEnd w:id="31"/>
      <w:r w:rsidR="007F0214">
        <w:t>Beşinci</w:t>
      </w:r>
      <w:r w:rsidR="00F923F1" w:rsidRPr="006A46B4">
        <w:t xml:space="preserve"> Kademe Gelişmiş İller</w:t>
      </w:r>
      <w:bookmarkEnd w:id="32"/>
    </w:p>
    <w:p w14:paraId="27C0E26C" w14:textId="288C0060" w:rsidR="003C0CBF" w:rsidRPr="006A46B4" w:rsidRDefault="007F0214" w:rsidP="003C0CBF">
      <w:pPr>
        <w:widowControl w:val="0"/>
        <w:spacing w:line="276" w:lineRule="auto"/>
        <w:jc w:val="center"/>
        <w:rPr>
          <w:rFonts w:eastAsiaTheme="minorHAnsi" w:cs="Times New Roman"/>
        </w:rPr>
      </w:pPr>
      <w:r w:rsidRPr="000C7ACA">
        <w:rPr>
          <w:rFonts w:eastAsiaTheme="minorHAnsi" w:cs="Times New Roman"/>
          <w:noProof/>
          <w:lang w:eastAsia="tr-TR"/>
        </w:rPr>
        <w:drawing>
          <wp:inline distT="0" distB="0" distL="0" distR="0" wp14:anchorId="1DF71B00" wp14:editId="2BD3845A">
            <wp:extent cx="2209800" cy="2657475"/>
            <wp:effectExtent l="0" t="0" r="0" b="9525"/>
            <wp:docPr id="466664291" name="Picture 2"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664291" name="Picture 2" descr="A table with numbers and letter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9800" cy="2657475"/>
                    </a:xfrm>
                    <a:prstGeom prst="rect">
                      <a:avLst/>
                    </a:prstGeom>
                    <a:noFill/>
                    <a:ln>
                      <a:noFill/>
                    </a:ln>
                  </pic:spPr>
                </pic:pic>
              </a:graphicData>
            </a:graphic>
          </wp:inline>
        </w:drawing>
      </w:r>
    </w:p>
    <w:p w14:paraId="2E8037B4" w14:textId="39B73C26" w:rsidR="003637C7" w:rsidRPr="003637C7" w:rsidRDefault="007F0214" w:rsidP="003637C7">
      <w:pPr>
        <w:widowControl w:val="0"/>
        <w:rPr>
          <w:rFonts w:eastAsiaTheme="minorHAnsi" w:cs="Times New Roman"/>
        </w:rPr>
      </w:pPr>
      <w:r w:rsidRPr="007F0214">
        <w:rPr>
          <w:rFonts w:eastAsiaTheme="minorHAnsi" w:cs="Times New Roman"/>
        </w:rPr>
        <w:t xml:space="preserve">Beşinci gelişmişlik düzeyinin on ikinci sırasında yer alan Yozgat, Türkiye ortalaması 0,59 mWh </w:t>
      </w:r>
      <w:r w:rsidRPr="007F0214">
        <w:rPr>
          <w:rFonts w:eastAsiaTheme="minorHAnsi" w:cs="Times New Roman"/>
        </w:rPr>
        <w:lastRenderedPageBreak/>
        <w:t>olan kişi başı hane halkı elektrik tüketiminde 0,67 mWh değeri ile on ikinci sırada yer almaktadır. Yozgat'ta mesleki ve teknik lise okullaşma oranı (yüzde 45,8) ve on bin kişiye düşen eczane sayısı (3,4) da ülke ortalamasının üzerindedir. değişkenleri ülke ortalamasının altında değerlere sahiptir. Türkiye'deki turizm yatırım işletme ve belediye belgeli yatak sayısının sadece binde 2'si Yozgat'ta bulunmaktadır</w:t>
      </w:r>
      <w:r w:rsidR="003637C7" w:rsidRPr="003637C7">
        <w:rPr>
          <w:rFonts w:eastAsiaTheme="minorHAnsi" w:cs="Times New Roman"/>
        </w:rPr>
        <w:t xml:space="preserve">. </w:t>
      </w:r>
    </w:p>
    <w:p w14:paraId="07E5BC67" w14:textId="49EA813F" w:rsidR="003637C7" w:rsidRPr="003637C7" w:rsidRDefault="007F0214" w:rsidP="003637C7">
      <w:pPr>
        <w:widowControl w:val="0"/>
        <w:rPr>
          <w:rFonts w:eastAsiaTheme="minorHAnsi" w:cs="Times New Roman"/>
        </w:rPr>
      </w:pPr>
      <w:r w:rsidRPr="007F0214">
        <w:rPr>
          <w:rFonts w:eastAsiaTheme="minorHAnsi" w:cs="Times New Roman"/>
        </w:rPr>
        <w:t>Yozgat'taki 14 ilçenin hesaplanan sosyal, ekonomik ve genel endeks değerlerine göre Merkez İlçe ekonomik, sosyal ve buna paralel genel endeks değerlerine göre Yozgat'ın en gelişmiş ilçesidir. Sosyal endeks sıralamasına göre Yozgat Merkez ilk sırada yer alırken, onu Yerköy, Sorgun ve Boğazlıyan ilçeleri takip ediyor. Sosyal açıdan en az gelişmiş ilçeler ise Aydıncık ve Kadışehir. Ekonomik açıdan ilk sırada yer alan Merkez'i Sorgun takip ederken; Çandır ekonomik endeks sıralamasında son sırada yer al</w:t>
      </w:r>
      <w:r>
        <w:rPr>
          <w:rFonts w:eastAsiaTheme="minorHAnsi" w:cs="Times New Roman"/>
        </w:rPr>
        <w:t>maktadır</w:t>
      </w:r>
      <w:r w:rsidRPr="007F0214">
        <w:rPr>
          <w:rFonts w:eastAsiaTheme="minorHAnsi" w:cs="Times New Roman"/>
        </w:rPr>
        <w:t>.</w:t>
      </w:r>
    </w:p>
    <w:p w14:paraId="6F0D56D5" w14:textId="145F4EEC" w:rsidR="003C0CBF" w:rsidRPr="006A46B4" w:rsidRDefault="002068D8" w:rsidP="00F923F1">
      <w:pPr>
        <w:pStyle w:val="ResimYazs"/>
      </w:pPr>
      <w:bookmarkStart w:id="33" w:name="_Toc145064468"/>
      <w:bookmarkStart w:id="34" w:name="_Toc146110318"/>
      <w:bookmarkStart w:id="35" w:name="_Toc156921024"/>
      <w:r w:rsidRPr="006A46B4">
        <w:t>Tablo</w:t>
      </w:r>
      <w:r w:rsidR="003C0CBF" w:rsidRPr="006A46B4">
        <w:t xml:space="preserve"> </w:t>
      </w:r>
      <w:r w:rsidR="003C0CBF" w:rsidRPr="006A46B4">
        <w:rPr>
          <w:noProof/>
        </w:rPr>
        <w:fldChar w:fldCharType="begin"/>
      </w:r>
      <w:r w:rsidR="003C0CBF" w:rsidRPr="006A46B4">
        <w:rPr>
          <w:noProof/>
        </w:rPr>
        <w:instrText xml:space="preserve"> SEQ Tablo \* ARABIC </w:instrText>
      </w:r>
      <w:r w:rsidR="003C0CBF" w:rsidRPr="006A46B4">
        <w:rPr>
          <w:noProof/>
        </w:rPr>
        <w:fldChar w:fldCharType="separate"/>
      </w:r>
      <w:r w:rsidR="007C000E">
        <w:rPr>
          <w:noProof/>
        </w:rPr>
        <w:t>2</w:t>
      </w:r>
      <w:r w:rsidR="003C0CBF" w:rsidRPr="006A46B4">
        <w:rPr>
          <w:noProof/>
        </w:rPr>
        <w:fldChar w:fldCharType="end"/>
      </w:r>
      <w:r w:rsidR="003C0CBF" w:rsidRPr="006A46B4">
        <w:t xml:space="preserve">. </w:t>
      </w:r>
      <w:bookmarkEnd w:id="33"/>
      <w:bookmarkEnd w:id="34"/>
      <w:r w:rsidR="0025349F">
        <w:t>Yozgat</w:t>
      </w:r>
      <w:r w:rsidR="00F923F1" w:rsidRPr="006A46B4">
        <w:t xml:space="preserve"> İlçelerinin SEGE Endeksleri</w:t>
      </w:r>
      <w:bookmarkEnd w:id="35"/>
    </w:p>
    <w:p w14:paraId="6DC91E7D" w14:textId="28362FE5" w:rsidR="003C0CBF" w:rsidRPr="006A46B4" w:rsidRDefault="007F0214" w:rsidP="003C0CBF">
      <w:pPr>
        <w:widowControl w:val="0"/>
        <w:spacing w:line="276" w:lineRule="auto"/>
        <w:jc w:val="center"/>
        <w:rPr>
          <w:rFonts w:eastAsiaTheme="minorHAnsi" w:cs="Times New Roman"/>
        </w:rPr>
      </w:pPr>
      <w:r w:rsidRPr="000C7ACA">
        <w:rPr>
          <w:rFonts w:eastAsiaTheme="minorHAnsi" w:cs="Times New Roman"/>
          <w:noProof/>
          <w:lang w:eastAsia="tr-TR"/>
        </w:rPr>
        <w:drawing>
          <wp:inline distT="0" distB="0" distL="0" distR="0" wp14:anchorId="41D82860" wp14:editId="1C91CFF5">
            <wp:extent cx="4552950" cy="2495550"/>
            <wp:effectExtent l="0" t="0" r="0" b="0"/>
            <wp:docPr id="67746632" name="Picture 1" descr="A table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46632" name="Picture 1" descr="A table with numbers and numbers&#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2950" cy="2495550"/>
                    </a:xfrm>
                    <a:prstGeom prst="rect">
                      <a:avLst/>
                    </a:prstGeom>
                    <a:noFill/>
                    <a:ln>
                      <a:noFill/>
                    </a:ln>
                  </pic:spPr>
                </pic:pic>
              </a:graphicData>
            </a:graphic>
          </wp:inline>
        </w:drawing>
      </w:r>
    </w:p>
    <w:p w14:paraId="65A0995D" w14:textId="65B2CC76" w:rsidR="003637C7" w:rsidRDefault="007F0214" w:rsidP="003637C7">
      <w:pPr>
        <w:autoSpaceDE w:val="0"/>
        <w:autoSpaceDN w:val="0"/>
        <w:adjustRightInd w:val="0"/>
        <w:spacing w:before="0" w:after="0" w:line="276" w:lineRule="auto"/>
      </w:pPr>
      <w:r w:rsidRPr="007F0214">
        <w:t>Çekerek beşinci kademe gelişmiş ilçeler arasında yer almaktadır. Bu kademede yer alan ilçelerin ortalama günlük gelir düzeyi tüm kademeler arasında en düşük değerlere sahiptir. Sosyo-ekonomik gelişmişlikle negatif ilişkili değişkenlerden biri olan ve bölgenin yoksulluk oranı hakkında bilgi veren Kişi Başına Düşen Sosyal Yardım Miktarı ortalaması bu düzeyde ülke ortalamasından yaklaşık yüzde 40 daha yüksektir. Bu düzeyde Türkiye'de yüksek ve orta yüksek teknolojili imalat sanayi sektörlerindeki işyerlerinin payı düşük değerlere sahiptir</w:t>
      </w:r>
      <w:r w:rsidR="003637C7">
        <w:t>.</w:t>
      </w:r>
    </w:p>
    <w:p w14:paraId="5D288416" w14:textId="77777777" w:rsidR="003637C7" w:rsidRDefault="003637C7" w:rsidP="003637C7">
      <w:pPr>
        <w:autoSpaceDE w:val="0"/>
        <w:autoSpaceDN w:val="0"/>
        <w:adjustRightInd w:val="0"/>
        <w:spacing w:before="0" w:after="0" w:line="276" w:lineRule="auto"/>
      </w:pPr>
    </w:p>
    <w:p w14:paraId="7D355D60" w14:textId="77777777" w:rsidR="004368DE" w:rsidRPr="006A46B4" w:rsidRDefault="004368DE">
      <w:pPr>
        <w:rPr>
          <w:rFonts w:eastAsiaTheme="minorHAnsi" w:cs="Times New Roman"/>
        </w:rPr>
      </w:pPr>
      <w:r w:rsidRPr="006A46B4">
        <w:rPr>
          <w:rFonts w:eastAsiaTheme="minorHAnsi" w:cs="Times New Roman"/>
        </w:rPr>
        <w:br w:type="page"/>
      </w:r>
    </w:p>
    <w:p w14:paraId="18706CFA" w14:textId="5AEB7A8A" w:rsidR="00DF4C45" w:rsidRPr="006A46B4" w:rsidRDefault="00F923F1" w:rsidP="00DF4C45">
      <w:pPr>
        <w:pStyle w:val="Balk1"/>
        <w:rPr>
          <w:lang w:val="tr-TR" w:eastAsia="tr-TR"/>
        </w:rPr>
      </w:pPr>
      <w:bookmarkStart w:id="36" w:name="_Toc172127686"/>
      <w:r w:rsidRPr="006A46B4">
        <w:rPr>
          <w:lang w:val="tr-TR" w:eastAsia="tr-TR"/>
        </w:rPr>
        <w:lastRenderedPageBreak/>
        <w:t>ÇEVRESEL VE SOSYAL YÖNETİM PLANI</w:t>
      </w:r>
      <w:bookmarkEnd w:id="36"/>
    </w:p>
    <w:p w14:paraId="43957A37" w14:textId="77777777" w:rsidR="00F923F1" w:rsidRPr="006A46B4" w:rsidRDefault="00F923F1" w:rsidP="00F923F1">
      <w:r w:rsidRPr="006A46B4">
        <w:t>Projenin Etki Azaltma Planında ana hatlarıyla belirtilen planlanan faaliyetleri, potansiyel sorunların yönetilmesi için en iyi uygulamaların değerlendirilmesine rehberlik etmektedir. Tüm Proje görevleri mevcut ulusal yasalar ve Dünya Bankası standartları ile uyumlu olacaktır. Türk yasalarının Dünya Bankası politikalarından farklı olduğu durumlarda, proje uygulaması için daha katı olan düzenleme takip edilecektir.</w:t>
      </w:r>
    </w:p>
    <w:p w14:paraId="587E592F" w14:textId="77777777" w:rsidR="00F923F1" w:rsidRPr="006A46B4" w:rsidRDefault="00F923F1" w:rsidP="00F923F1">
      <w:r w:rsidRPr="006A46B4">
        <w:t>ÇSYP'de belirtilen çevresel ve sosyal taahhütlere uyulmasını sağlamak için, inşaat ve işletme aşamalarında İzleme Planında belirtilen kapsamlı bir izleme, inceleme ve denetim programı yürütülecektir. ÇSYP'de belirtilen etki azaltma önlemlerinin ve taahhütlerin sürekli olarak izlenmesi, İzleme Planı uyarınca yüklenicinin ve belediyenin ortak sorumluluğunda olacaktır.</w:t>
      </w:r>
    </w:p>
    <w:p w14:paraId="3C65F575" w14:textId="02304BAD" w:rsidR="00F923F1" w:rsidRPr="006A46B4" w:rsidRDefault="00F923F1" w:rsidP="00F923F1">
      <w:r w:rsidRPr="006A46B4">
        <w:t>Belediye, Yüklenicinin ve alt yüklenicilerinin yürürlükteki ulusal/uluslararası yönetmeliklere ve kredi verenlerin şartlarına uymasını sağlamaktan sorumlu olacaktır.</w:t>
      </w:r>
    </w:p>
    <w:p w14:paraId="0739CFB2" w14:textId="77777777" w:rsidR="00F923F1" w:rsidRPr="006A46B4" w:rsidRDefault="00F923F1" w:rsidP="00F923F1"/>
    <w:p w14:paraId="4B5AC755" w14:textId="77777777" w:rsidR="00F923F1" w:rsidRPr="006A46B4" w:rsidRDefault="00F923F1">
      <w:pPr>
        <w:sectPr w:rsidR="00F923F1" w:rsidRPr="006A46B4" w:rsidSect="00DF4C45">
          <w:headerReference w:type="default" r:id="rId29"/>
          <w:footerReference w:type="even" r:id="rId30"/>
          <w:footerReference w:type="default" r:id="rId31"/>
          <w:headerReference w:type="first" r:id="rId32"/>
          <w:footerReference w:type="first" r:id="rId33"/>
          <w:pgSz w:w="11906" w:h="16838"/>
          <w:pgMar w:top="1418" w:right="1418" w:bottom="1418" w:left="1418" w:header="737" w:footer="1474" w:gutter="0"/>
          <w:cols w:space="708"/>
          <w:titlePg/>
          <w:docGrid w:linePitch="360"/>
        </w:sectPr>
      </w:pPr>
    </w:p>
    <w:p w14:paraId="5528BB2D" w14:textId="3FBBF836" w:rsidR="00DF4C45" w:rsidRPr="006A46B4" w:rsidRDefault="00F923F1" w:rsidP="00DF4C45">
      <w:pPr>
        <w:pStyle w:val="Balk2"/>
      </w:pPr>
      <w:bookmarkStart w:id="39" w:name="_Toc172127687"/>
      <w:r w:rsidRPr="006A46B4">
        <w:lastRenderedPageBreak/>
        <w:t>Etki Azaltma Planı</w:t>
      </w:r>
      <w:bookmarkEnd w:id="39"/>
    </w:p>
    <w:p w14:paraId="33C48A7E" w14:textId="419F7E38" w:rsidR="006F4DCB" w:rsidRPr="006A46B4" w:rsidRDefault="002068D8" w:rsidP="006F4DCB">
      <w:pPr>
        <w:rPr>
          <w:b/>
          <w:bCs/>
          <w:sz w:val="18"/>
          <w:szCs w:val="20"/>
          <w:lang w:eastAsia="tr-TR"/>
        </w:rPr>
      </w:pPr>
      <w:bookmarkStart w:id="40" w:name="_Toc156921025"/>
      <w:r w:rsidRPr="006A46B4">
        <w:rPr>
          <w:b/>
          <w:bCs/>
          <w:sz w:val="18"/>
          <w:szCs w:val="20"/>
        </w:rPr>
        <w:t>Tablo</w:t>
      </w:r>
      <w:r w:rsidR="006F4DCB" w:rsidRPr="006A46B4">
        <w:rPr>
          <w:b/>
          <w:bCs/>
          <w:sz w:val="18"/>
          <w:szCs w:val="20"/>
        </w:rPr>
        <w:t xml:space="preserve"> </w:t>
      </w:r>
      <w:r w:rsidR="006F4DCB" w:rsidRPr="006A46B4">
        <w:rPr>
          <w:b/>
          <w:bCs/>
          <w:sz w:val="18"/>
          <w:szCs w:val="20"/>
        </w:rPr>
        <w:fldChar w:fldCharType="begin"/>
      </w:r>
      <w:r w:rsidR="006F4DCB" w:rsidRPr="006A46B4">
        <w:rPr>
          <w:b/>
          <w:bCs/>
          <w:sz w:val="18"/>
          <w:szCs w:val="20"/>
        </w:rPr>
        <w:instrText xml:space="preserve"> SEQ Tablo \* ARABIC </w:instrText>
      </w:r>
      <w:r w:rsidR="006F4DCB" w:rsidRPr="006A46B4">
        <w:rPr>
          <w:b/>
          <w:bCs/>
          <w:sz w:val="18"/>
          <w:szCs w:val="20"/>
        </w:rPr>
        <w:fldChar w:fldCharType="separate"/>
      </w:r>
      <w:r w:rsidR="007C000E">
        <w:rPr>
          <w:b/>
          <w:bCs/>
          <w:noProof/>
          <w:sz w:val="18"/>
          <w:szCs w:val="20"/>
        </w:rPr>
        <w:t>3</w:t>
      </w:r>
      <w:r w:rsidR="006F4DCB" w:rsidRPr="006A46B4">
        <w:rPr>
          <w:b/>
          <w:bCs/>
          <w:sz w:val="18"/>
          <w:szCs w:val="20"/>
        </w:rPr>
        <w:fldChar w:fldCharType="end"/>
      </w:r>
      <w:r w:rsidR="006F4DCB" w:rsidRPr="006A46B4">
        <w:rPr>
          <w:b/>
          <w:bCs/>
          <w:sz w:val="18"/>
          <w:szCs w:val="20"/>
        </w:rPr>
        <w:t xml:space="preserve">. </w:t>
      </w:r>
      <w:r w:rsidR="00F923F1" w:rsidRPr="006A46B4">
        <w:rPr>
          <w:b/>
          <w:bCs/>
          <w:sz w:val="18"/>
          <w:szCs w:val="20"/>
        </w:rPr>
        <w:t>Projenin Etki Azaltma Planı</w:t>
      </w:r>
      <w:bookmarkEnd w:id="40"/>
    </w:p>
    <w:tbl>
      <w:tblPr>
        <w:tblW w:w="20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left w:w="85" w:type="dxa"/>
          <w:bottom w:w="85" w:type="dxa"/>
          <w:right w:w="85" w:type="dxa"/>
        </w:tblCellMar>
        <w:tblLook w:val="01E0" w:firstRow="1" w:lastRow="1" w:firstColumn="1" w:lastColumn="1" w:noHBand="0" w:noVBand="0"/>
      </w:tblPr>
      <w:tblGrid>
        <w:gridCol w:w="1896"/>
        <w:gridCol w:w="1001"/>
        <w:gridCol w:w="1211"/>
        <w:gridCol w:w="10568"/>
        <w:gridCol w:w="1343"/>
        <w:gridCol w:w="1584"/>
        <w:gridCol w:w="1190"/>
        <w:gridCol w:w="1790"/>
      </w:tblGrid>
      <w:tr w:rsidR="007A0D37" w:rsidRPr="006A46B4" w14:paraId="51850111" w14:textId="7C4AEB6B" w:rsidTr="00370905">
        <w:trPr>
          <w:trHeight w:val="834"/>
          <w:tblHeader/>
        </w:trPr>
        <w:tc>
          <w:tcPr>
            <w:tcW w:w="193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44EB72D" w14:textId="372565F2" w:rsidR="00553EFB" w:rsidRPr="006A46B4" w:rsidRDefault="00F923F1" w:rsidP="00553EFB">
            <w:pPr>
              <w:pStyle w:val="TableParagraph"/>
              <w:widowControl/>
              <w:spacing w:before="179" w:line="276" w:lineRule="auto"/>
              <w:ind w:left="101" w:right="89"/>
              <w:jc w:val="left"/>
              <w:rPr>
                <w:b/>
                <w:sz w:val="18"/>
              </w:rPr>
            </w:pPr>
            <w:r w:rsidRPr="006A46B4">
              <w:rPr>
                <w:b/>
                <w:sz w:val="18"/>
              </w:rPr>
              <w:t>Potansiyel Etki Planı</w:t>
            </w:r>
          </w:p>
        </w:tc>
        <w:tc>
          <w:tcPr>
            <w:tcW w:w="101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3610710F" w14:textId="1451D07C" w:rsidR="00553EFB" w:rsidRPr="006A46B4" w:rsidRDefault="00F923F1" w:rsidP="00553EFB">
            <w:pPr>
              <w:pStyle w:val="TableParagraph"/>
              <w:widowControl/>
              <w:spacing w:line="276" w:lineRule="auto"/>
              <w:ind w:left="119"/>
              <w:jc w:val="left"/>
              <w:rPr>
                <w:b/>
                <w:sz w:val="18"/>
              </w:rPr>
            </w:pPr>
            <w:r w:rsidRPr="006A46B4">
              <w:rPr>
                <w:b/>
                <w:sz w:val="18"/>
              </w:rPr>
              <w:t>Etki</w:t>
            </w:r>
          </w:p>
        </w:tc>
        <w:tc>
          <w:tcPr>
            <w:tcW w:w="124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650D801E" w14:textId="2A389CA7" w:rsidR="00553EFB" w:rsidRPr="006A46B4" w:rsidRDefault="00F923F1" w:rsidP="00154E41">
            <w:pPr>
              <w:pStyle w:val="TableParagraph"/>
              <w:widowControl/>
              <w:spacing w:line="276" w:lineRule="auto"/>
              <w:ind w:left="119"/>
              <w:jc w:val="left"/>
              <w:rPr>
                <w:b/>
                <w:sz w:val="18"/>
              </w:rPr>
            </w:pPr>
            <w:r w:rsidRPr="006A46B4">
              <w:rPr>
                <w:b/>
                <w:sz w:val="18"/>
              </w:rPr>
              <w:t>Azaltım öncesi etkinin önemi</w:t>
            </w:r>
          </w:p>
        </w:tc>
        <w:tc>
          <w:tcPr>
            <w:tcW w:w="1071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7D8BF992" w14:textId="77EE1864" w:rsidR="00553EFB" w:rsidRPr="006A46B4" w:rsidRDefault="00F923F1" w:rsidP="00553EFB">
            <w:pPr>
              <w:pStyle w:val="TableParagraph"/>
              <w:widowControl/>
              <w:spacing w:line="276" w:lineRule="auto"/>
              <w:ind w:left="4231" w:right="4220"/>
              <w:jc w:val="center"/>
              <w:rPr>
                <w:b/>
                <w:sz w:val="18"/>
              </w:rPr>
            </w:pPr>
            <w:r w:rsidRPr="006A46B4">
              <w:rPr>
                <w:b/>
                <w:sz w:val="18"/>
              </w:rPr>
              <w:t>Etki Azaltma Önlemleri</w:t>
            </w:r>
          </w:p>
        </w:tc>
        <w:tc>
          <w:tcPr>
            <w:tcW w:w="137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DF23FC2" w14:textId="5EDF3F83" w:rsidR="00553EFB" w:rsidRPr="006A46B4" w:rsidRDefault="00F923F1" w:rsidP="00553EFB">
            <w:pPr>
              <w:pStyle w:val="TableParagraph"/>
              <w:widowControl/>
              <w:spacing w:before="179" w:line="276" w:lineRule="auto"/>
              <w:ind w:left="131" w:right="118"/>
              <w:jc w:val="left"/>
              <w:rPr>
                <w:b/>
                <w:sz w:val="18"/>
              </w:rPr>
            </w:pPr>
            <w:r w:rsidRPr="006A46B4">
              <w:rPr>
                <w:b/>
                <w:sz w:val="18"/>
              </w:rPr>
              <w:t>Azaltım sonrası etkinin önemi</w:t>
            </w:r>
          </w:p>
        </w:tc>
        <w:tc>
          <w:tcPr>
            <w:tcW w:w="160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1A068FE9" w14:textId="69799A78" w:rsidR="00553EFB" w:rsidRPr="006A46B4" w:rsidRDefault="00F923F1" w:rsidP="00553EFB">
            <w:pPr>
              <w:pStyle w:val="TableParagraph"/>
              <w:widowControl/>
              <w:spacing w:before="179" w:line="276" w:lineRule="auto"/>
              <w:ind w:left="131" w:right="118"/>
              <w:jc w:val="left"/>
              <w:rPr>
                <w:b/>
                <w:sz w:val="18"/>
              </w:rPr>
            </w:pPr>
            <w:r w:rsidRPr="006A46B4">
              <w:rPr>
                <w:b/>
                <w:sz w:val="18"/>
              </w:rPr>
              <w:t>Sorumluluk</w:t>
            </w:r>
          </w:p>
        </w:tc>
        <w:tc>
          <w:tcPr>
            <w:tcW w:w="110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17962552" w14:textId="05CC9BA0" w:rsidR="00553EFB" w:rsidRPr="006A46B4" w:rsidRDefault="00F923F1" w:rsidP="00553EFB">
            <w:pPr>
              <w:pStyle w:val="TableParagraph"/>
              <w:widowControl/>
              <w:spacing w:before="179" w:line="276" w:lineRule="auto"/>
              <w:ind w:left="131" w:right="118"/>
              <w:jc w:val="left"/>
              <w:rPr>
                <w:b/>
                <w:sz w:val="18"/>
              </w:rPr>
            </w:pPr>
            <w:r w:rsidRPr="006A46B4">
              <w:rPr>
                <w:b/>
                <w:sz w:val="18"/>
              </w:rPr>
              <w:t>Maliyet</w:t>
            </w:r>
          </w:p>
        </w:tc>
        <w:tc>
          <w:tcPr>
            <w:tcW w:w="158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6136527E" w14:textId="2831CE10" w:rsidR="00553EFB" w:rsidRPr="006A46B4" w:rsidRDefault="00F923F1" w:rsidP="00553EFB">
            <w:pPr>
              <w:pStyle w:val="TableParagraph"/>
              <w:widowControl/>
              <w:spacing w:before="179" w:line="276" w:lineRule="auto"/>
              <w:ind w:left="131" w:right="118"/>
              <w:jc w:val="left"/>
              <w:rPr>
                <w:b/>
                <w:sz w:val="18"/>
              </w:rPr>
            </w:pPr>
            <w:r w:rsidRPr="006A46B4">
              <w:rPr>
                <w:b/>
                <w:sz w:val="18"/>
              </w:rPr>
              <w:t>Anahtar performans göstergesi</w:t>
            </w:r>
          </w:p>
        </w:tc>
      </w:tr>
      <w:tr w:rsidR="00241C9E" w:rsidRPr="006A46B4" w14:paraId="49C90FD4" w14:textId="7C0797E4" w:rsidTr="00906805">
        <w:trPr>
          <w:trHeight w:val="942"/>
        </w:trPr>
        <w:tc>
          <w:tcPr>
            <w:tcW w:w="1937" w:type="dxa"/>
            <w:tcBorders>
              <w:top w:val="single" w:sz="4" w:space="0" w:color="000000"/>
              <w:left w:val="single" w:sz="4" w:space="0" w:color="000000"/>
              <w:bottom w:val="single" w:sz="4" w:space="0" w:color="000000"/>
              <w:right w:val="single" w:sz="4" w:space="0" w:color="000000"/>
            </w:tcBorders>
            <w:vAlign w:val="center"/>
            <w:hideMark/>
          </w:tcPr>
          <w:p w14:paraId="57B600DC" w14:textId="3C086AAC" w:rsidR="00553EFB" w:rsidRPr="006A46B4" w:rsidRDefault="00F923F1" w:rsidP="00553EFB">
            <w:pPr>
              <w:pStyle w:val="TableParagraph"/>
              <w:widowControl/>
              <w:spacing w:before="119" w:line="276" w:lineRule="auto"/>
              <w:ind w:left="110" w:right="229"/>
              <w:jc w:val="left"/>
              <w:rPr>
                <w:sz w:val="18"/>
              </w:rPr>
            </w:pPr>
            <w:r w:rsidRPr="006A46B4">
              <w:rPr>
                <w:sz w:val="18"/>
              </w:rPr>
              <w:t>Flora ve fauna türleri üzerindeki rahatsızlık</w:t>
            </w:r>
          </w:p>
        </w:tc>
        <w:tc>
          <w:tcPr>
            <w:tcW w:w="1017" w:type="dxa"/>
            <w:tcBorders>
              <w:top w:val="single" w:sz="4" w:space="0" w:color="000000"/>
              <w:left w:val="single" w:sz="4" w:space="0" w:color="000000"/>
              <w:bottom w:val="single" w:sz="4" w:space="0" w:color="000000"/>
              <w:right w:val="single" w:sz="4" w:space="0" w:color="000000"/>
            </w:tcBorders>
            <w:vAlign w:val="center"/>
          </w:tcPr>
          <w:p w14:paraId="103B721B" w14:textId="7D022140" w:rsidR="00553EFB" w:rsidRPr="006A46B4" w:rsidRDefault="00F923F1" w:rsidP="00553EFB">
            <w:pPr>
              <w:pStyle w:val="TableParagraph"/>
              <w:widowControl/>
              <w:spacing w:line="276" w:lineRule="auto"/>
              <w:jc w:val="left"/>
              <w:rPr>
                <w:sz w:val="18"/>
              </w:rPr>
            </w:pPr>
            <w:r w:rsidRPr="006A46B4">
              <w:rPr>
                <w:sz w:val="18"/>
              </w:rPr>
              <w:t>Olumsuz</w:t>
            </w:r>
          </w:p>
        </w:tc>
        <w:tc>
          <w:tcPr>
            <w:tcW w:w="1247" w:type="dxa"/>
            <w:tcBorders>
              <w:top w:val="single" w:sz="4" w:space="0" w:color="000000"/>
              <w:left w:val="single" w:sz="4" w:space="0" w:color="000000"/>
              <w:bottom w:val="single" w:sz="4" w:space="0" w:color="000000"/>
              <w:right w:val="single" w:sz="4" w:space="0" w:color="000000"/>
            </w:tcBorders>
            <w:vAlign w:val="center"/>
          </w:tcPr>
          <w:p w14:paraId="56F80A48" w14:textId="0A6A177B" w:rsidR="00553EFB" w:rsidRPr="006A46B4" w:rsidRDefault="00F923F1" w:rsidP="00154E41">
            <w:pPr>
              <w:pStyle w:val="TableParagraph"/>
              <w:widowControl/>
              <w:spacing w:line="276" w:lineRule="auto"/>
              <w:jc w:val="left"/>
              <w:rPr>
                <w:sz w:val="18"/>
              </w:rPr>
            </w:pPr>
            <w:r w:rsidRPr="006A46B4">
              <w:rPr>
                <w:sz w:val="18"/>
              </w:rPr>
              <w:t>İhmal edilebilir</w:t>
            </w:r>
          </w:p>
        </w:tc>
        <w:tc>
          <w:tcPr>
            <w:tcW w:w="10712" w:type="dxa"/>
            <w:tcBorders>
              <w:top w:val="single" w:sz="4" w:space="0" w:color="000000"/>
              <w:left w:val="single" w:sz="4" w:space="0" w:color="000000"/>
              <w:bottom w:val="single" w:sz="4" w:space="0" w:color="000000"/>
              <w:right w:val="single" w:sz="4" w:space="0" w:color="000000"/>
            </w:tcBorders>
          </w:tcPr>
          <w:p w14:paraId="5823611A" w14:textId="45E6E9BA" w:rsidR="00553EFB" w:rsidRPr="006A46B4" w:rsidRDefault="00F923F1" w:rsidP="006C295D">
            <w:pPr>
              <w:pStyle w:val="TableParagraph"/>
              <w:widowControl/>
              <w:numPr>
                <w:ilvl w:val="0"/>
                <w:numId w:val="22"/>
              </w:numPr>
              <w:tabs>
                <w:tab w:val="left" w:pos="282"/>
              </w:tabs>
              <w:spacing w:before="121" w:after="0" w:line="276" w:lineRule="auto"/>
              <w:ind w:right="100"/>
              <w:jc w:val="left"/>
              <w:rPr>
                <w:sz w:val="18"/>
              </w:rPr>
            </w:pPr>
            <w:r w:rsidRPr="006A46B4">
              <w:rPr>
                <w:sz w:val="18"/>
              </w:rPr>
              <w:t>Arazi hazırlık aşamasından önce, faaliyetlerin (ör. bitki örtüsünün temizlenmesi, bitki örtüsünün kaldırılması, tesviye ve inşaat) ve kalıcı yapıların (üniteler ve yollar) kurulacağı belirli çalışma alanları belirlenecektir.</w:t>
            </w:r>
          </w:p>
        </w:tc>
        <w:tc>
          <w:tcPr>
            <w:tcW w:w="1377" w:type="dxa"/>
            <w:tcBorders>
              <w:top w:val="single" w:sz="4" w:space="0" w:color="000000"/>
              <w:left w:val="single" w:sz="4" w:space="0" w:color="000000"/>
              <w:bottom w:val="single" w:sz="4" w:space="0" w:color="000000"/>
              <w:right w:val="single" w:sz="4" w:space="0" w:color="000000"/>
            </w:tcBorders>
            <w:vAlign w:val="center"/>
          </w:tcPr>
          <w:p w14:paraId="5937B935" w14:textId="33693449" w:rsidR="00553EFB" w:rsidRPr="006A46B4" w:rsidRDefault="00241C9E" w:rsidP="00553EFB">
            <w:pPr>
              <w:pStyle w:val="TableParagraph"/>
              <w:widowControl/>
              <w:spacing w:line="276" w:lineRule="auto"/>
              <w:ind w:left="131" w:right="118"/>
              <w:jc w:val="left"/>
              <w:rPr>
                <w:sz w:val="18"/>
              </w:rPr>
            </w:pPr>
            <w:r w:rsidRPr="006A46B4">
              <w:rPr>
                <w:sz w:val="18"/>
              </w:rPr>
              <w:t>İhamal edilebilir</w:t>
            </w:r>
          </w:p>
        </w:tc>
        <w:tc>
          <w:tcPr>
            <w:tcW w:w="1606" w:type="dxa"/>
            <w:tcBorders>
              <w:top w:val="single" w:sz="4" w:space="0" w:color="000000"/>
              <w:left w:val="single" w:sz="4" w:space="0" w:color="000000"/>
              <w:bottom w:val="single" w:sz="4" w:space="0" w:color="000000"/>
              <w:right w:val="single" w:sz="4" w:space="0" w:color="000000"/>
            </w:tcBorders>
            <w:vAlign w:val="center"/>
          </w:tcPr>
          <w:p w14:paraId="08177B12" w14:textId="6763E35F" w:rsidR="00553EFB" w:rsidRPr="006A46B4" w:rsidRDefault="00241C9E" w:rsidP="00553EFB">
            <w:pPr>
              <w:pStyle w:val="TableParagraph"/>
              <w:widowControl/>
              <w:spacing w:line="276" w:lineRule="auto"/>
              <w:ind w:left="131" w:right="118"/>
              <w:jc w:val="left"/>
              <w:rPr>
                <w:sz w:val="18"/>
              </w:rPr>
            </w:pPr>
            <w:r w:rsidRPr="006A46B4">
              <w:rPr>
                <w:sz w:val="18"/>
              </w:rPr>
              <w:t>Yüklenici / Belediye</w:t>
            </w:r>
          </w:p>
        </w:tc>
        <w:tc>
          <w:tcPr>
            <w:tcW w:w="1107" w:type="dxa"/>
            <w:tcBorders>
              <w:top w:val="single" w:sz="4" w:space="0" w:color="000000"/>
              <w:left w:val="single" w:sz="4" w:space="0" w:color="000000"/>
              <w:bottom w:val="single" w:sz="4" w:space="0" w:color="000000"/>
              <w:right w:val="single" w:sz="4" w:space="0" w:color="000000"/>
            </w:tcBorders>
            <w:vAlign w:val="center"/>
          </w:tcPr>
          <w:p w14:paraId="2237B504" w14:textId="45F53EB1" w:rsidR="00553EFB" w:rsidRPr="006A46B4" w:rsidRDefault="00241C9E" w:rsidP="00553EFB">
            <w:pPr>
              <w:pStyle w:val="TableParagraph"/>
              <w:widowControl/>
              <w:spacing w:line="276" w:lineRule="auto"/>
              <w:ind w:left="131" w:right="118"/>
              <w:jc w:val="left"/>
              <w:rPr>
                <w:sz w:val="18"/>
              </w:rPr>
            </w:pPr>
            <w:r w:rsidRPr="006A46B4">
              <w:rPr>
                <w:sz w:val="18"/>
              </w:rPr>
              <w:t>Proje bütçesine dahil</w:t>
            </w:r>
          </w:p>
        </w:tc>
        <w:tc>
          <w:tcPr>
            <w:tcW w:w="1580" w:type="dxa"/>
            <w:tcBorders>
              <w:top w:val="single" w:sz="4" w:space="0" w:color="000000"/>
              <w:left w:val="single" w:sz="4" w:space="0" w:color="000000"/>
              <w:bottom w:val="single" w:sz="4" w:space="0" w:color="000000"/>
              <w:right w:val="single" w:sz="4" w:space="0" w:color="000000"/>
            </w:tcBorders>
            <w:vAlign w:val="center"/>
          </w:tcPr>
          <w:p w14:paraId="4A5B0A27" w14:textId="3D8871D1" w:rsidR="00553EFB" w:rsidRPr="006A46B4" w:rsidRDefault="00F923F1" w:rsidP="00553EFB">
            <w:pPr>
              <w:pStyle w:val="TableParagraph"/>
              <w:widowControl/>
              <w:spacing w:line="276" w:lineRule="auto"/>
              <w:ind w:left="131" w:right="118"/>
              <w:jc w:val="left"/>
              <w:rPr>
                <w:sz w:val="18"/>
              </w:rPr>
            </w:pPr>
            <w:r w:rsidRPr="006A46B4">
              <w:rPr>
                <w:sz w:val="18"/>
              </w:rPr>
              <w:t>Görsel gözlemler</w:t>
            </w:r>
          </w:p>
        </w:tc>
      </w:tr>
      <w:tr w:rsidR="00241C9E" w:rsidRPr="006A46B4" w14:paraId="18174131" w14:textId="7922E88E" w:rsidTr="00906805">
        <w:trPr>
          <w:trHeight w:val="3660"/>
        </w:trPr>
        <w:tc>
          <w:tcPr>
            <w:tcW w:w="1937" w:type="dxa"/>
            <w:tcBorders>
              <w:top w:val="single" w:sz="4" w:space="0" w:color="000000"/>
              <w:left w:val="single" w:sz="4" w:space="0" w:color="000000"/>
              <w:bottom w:val="single" w:sz="4" w:space="0" w:color="000000"/>
              <w:right w:val="single" w:sz="4" w:space="0" w:color="000000"/>
            </w:tcBorders>
            <w:vAlign w:val="center"/>
          </w:tcPr>
          <w:p w14:paraId="11909FCE" w14:textId="75782F38" w:rsidR="00553EFB" w:rsidRPr="006A46B4" w:rsidRDefault="00F923F1" w:rsidP="00553EFB">
            <w:pPr>
              <w:pStyle w:val="TableParagraph"/>
              <w:widowControl/>
              <w:spacing w:line="276" w:lineRule="auto"/>
              <w:ind w:right="605"/>
              <w:jc w:val="left"/>
              <w:rPr>
                <w:sz w:val="18"/>
              </w:rPr>
            </w:pPr>
            <w:bookmarkStart w:id="41" w:name="_bookmark145"/>
            <w:bookmarkEnd w:id="41"/>
            <w:r w:rsidRPr="006A46B4">
              <w:rPr>
                <w:sz w:val="18"/>
              </w:rPr>
              <w:t>Toprak kirliliği</w:t>
            </w:r>
          </w:p>
        </w:tc>
        <w:tc>
          <w:tcPr>
            <w:tcW w:w="1017" w:type="dxa"/>
            <w:tcBorders>
              <w:top w:val="single" w:sz="4" w:space="0" w:color="000000"/>
              <w:left w:val="single" w:sz="4" w:space="0" w:color="000000"/>
              <w:bottom w:val="single" w:sz="4" w:space="0" w:color="000000"/>
              <w:right w:val="single" w:sz="4" w:space="0" w:color="000000"/>
            </w:tcBorders>
            <w:vAlign w:val="center"/>
          </w:tcPr>
          <w:p w14:paraId="1B9D0FDC" w14:textId="22F38588" w:rsidR="00553EFB" w:rsidRPr="006A46B4" w:rsidRDefault="00241C9E" w:rsidP="00553EFB">
            <w:pPr>
              <w:pStyle w:val="TableParagraph"/>
              <w:widowControl/>
              <w:spacing w:line="276" w:lineRule="auto"/>
              <w:jc w:val="left"/>
              <w:rPr>
                <w:sz w:val="18"/>
              </w:rPr>
            </w:pPr>
            <w:r w:rsidRPr="006A46B4">
              <w:rPr>
                <w:sz w:val="18"/>
              </w:rPr>
              <w:t>Olumsuz</w:t>
            </w:r>
          </w:p>
        </w:tc>
        <w:tc>
          <w:tcPr>
            <w:tcW w:w="1247" w:type="dxa"/>
            <w:tcBorders>
              <w:top w:val="single" w:sz="4" w:space="0" w:color="000000"/>
              <w:left w:val="single" w:sz="4" w:space="0" w:color="000000"/>
              <w:bottom w:val="single" w:sz="4" w:space="0" w:color="000000"/>
              <w:right w:val="single" w:sz="4" w:space="0" w:color="000000"/>
            </w:tcBorders>
            <w:vAlign w:val="center"/>
          </w:tcPr>
          <w:p w14:paraId="55815DC3" w14:textId="37C29096" w:rsidR="00553EFB" w:rsidRPr="006A46B4" w:rsidRDefault="00241C9E" w:rsidP="00154E41">
            <w:pPr>
              <w:pStyle w:val="TableParagraph"/>
              <w:widowControl/>
              <w:spacing w:line="276" w:lineRule="auto"/>
              <w:jc w:val="left"/>
              <w:rPr>
                <w:sz w:val="18"/>
              </w:rPr>
            </w:pPr>
            <w:r w:rsidRPr="006A46B4">
              <w:rPr>
                <w:sz w:val="18"/>
              </w:rPr>
              <w:t>Düşük</w:t>
            </w:r>
          </w:p>
        </w:tc>
        <w:tc>
          <w:tcPr>
            <w:tcW w:w="10712" w:type="dxa"/>
            <w:tcBorders>
              <w:top w:val="single" w:sz="4" w:space="0" w:color="000000"/>
              <w:left w:val="single" w:sz="4" w:space="0" w:color="000000"/>
              <w:bottom w:val="single" w:sz="4" w:space="0" w:color="000000"/>
              <w:right w:val="single" w:sz="4" w:space="0" w:color="000000"/>
            </w:tcBorders>
            <w:hideMark/>
          </w:tcPr>
          <w:p w14:paraId="61E6EDC3" w14:textId="214444A5" w:rsidR="00F923F1" w:rsidRPr="006A46B4" w:rsidRDefault="00F923F1" w:rsidP="00F923F1">
            <w:pPr>
              <w:pStyle w:val="TableParagraph"/>
              <w:numPr>
                <w:ilvl w:val="0"/>
                <w:numId w:val="25"/>
              </w:numPr>
              <w:tabs>
                <w:tab w:val="left" w:pos="279"/>
              </w:tabs>
              <w:spacing w:before="64" w:after="0" w:line="276" w:lineRule="auto"/>
              <w:jc w:val="left"/>
              <w:rPr>
                <w:sz w:val="18"/>
              </w:rPr>
            </w:pPr>
            <w:r w:rsidRPr="006A46B4">
              <w:rPr>
                <w:sz w:val="18"/>
              </w:rPr>
              <w:t xml:space="preserve"> Kirlenmeye maruz kalabilecek toprak miktarı, inşaat makine ve ekipmanlarının ve saha personelinin yalnızca belirlenen alanlarda ve güzergahlarda kullanılması sağlanarak en aza indirilecektir.</w:t>
            </w:r>
          </w:p>
          <w:p w14:paraId="733C471A" w14:textId="7780A42F" w:rsidR="00F923F1" w:rsidRPr="006A46B4" w:rsidRDefault="00F923F1" w:rsidP="00F923F1">
            <w:pPr>
              <w:pStyle w:val="TableParagraph"/>
              <w:numPr>
                <w:ilvl w:val="0"/>
                <w:numId w:val="25"/>
              </w:numPr>
              <w:tabs>
                <w:tab w:val="left" w:pos="279"/>
              </w:tabs>
              <w:spacing w:before="64" w:after="0" w:line="276" w:lineRule="auto"/>
              <w:jc w:val="left"/>
              <w:rPr>
                <w:sz w:val="18"/>
              </w:rPr>
            </w:pPr>
            <w:r w:rsidRPr="006A46B4">
              <w:rPr>
                <w:sz w:val="18"/>
              </w:rPr>
              <w:t xml:space="preserve"> Makine ve ekipmanlar yağ ve yakıt sızıntılarına karşı düzenli olarak kontrol edilecektir.</w:t>
            </w:r>
          </w:p>
          <w:p w14:paraId="6A80948C" w14:textId="47BFF233" w:rsidR="00F923F1" w:rsidRPr="006A46B4" w:rsidRDefault="00F923F1" w:rsidP="00F923F1">
            <w:pPr>
              <w:pStyle w:val="TableParagraph"/>
              <w:numPr>
                <w:ilvl w:val="0"/>
                <w:numId w:val="25"/>
              </w:numPr>
              <w:tabs>
                <w:tab w:val="left" w:pos="279"/>
              </w:tabs>
              <w:spacing w:before="64" w:after="0" w:line="276" w:lineRule="auto"/>
              <w:jc w:val="left"/>
              <w:rPr>
                <w:sz w:val="18"/>
              </w:rPr>
            </w:pPr>
            <w:r w:rsidRPr="006A46B4">
              <w:rPr>
                <w:sz w:val="18"/>
              </w:rPr>
              <w:t xml:space="preserve"> Herhangi bir kaza, sızıntı veya dökülme durumunda, gerekli onarım çalışmaları ve/veya parça değişimi derhal yapılacaktır.</w:t>
            </w:r>
          </w:p>
          <w:p w14:paraId="61CFB279" w14:textId="29BB5F14" w:rsidR="00F923F1" w:rsidRPr="006A46B4" w:rsidRDefault="00F923F1" w:rsidP="00F923F1">
            <w:pPr>
              <w:pStyle w:val="TableParagraph"/>
              <w:numPr>
                <w:ilvl w:val="0"/>
                <w:numId w:val="25"/>
              </w:numPr>
              <w:tabs>
                <w:tab w:val="left" w:pos="279"/>
              </w:tabs>
              <w:spacing w:before="64" w:after="0" w:line="276" w:lineRule="auto"/>
              <w:jc w:val="left"/>
              <w:rPr>
                <w:sz w:val="18"/>
              </w:rPr>
            </w:pPr>
            <w:r w:rsidRPr="006A46B4">
              <w:rPr>
                <w:sz w:val="18"/>
              </w:rPr>
              <w:t xml:space="preserve"> Dökülme kitleri, emici pedler ve emici kumlar tüm Proje inşaat sahalarında her zaman hazır bulundurulacaktır.</w:t>
            </w:r>
          </w:p>
          <w:p w14:paraId="77FEB035" w14:textId="143B3FDC" w:rsidR="00F923F1" w:rsidRPr="006A46B4" w:rsidRDefault="00F923F1" w:rsidP="00F923F1">
            <w:pPr>
              <w:pStyle w:val="TableParagraph"/>
              <w:numPr>
                <w:ilvl w:val="0"/>
                <w:numId w:val="25"/>
              </w:numPr>
              <w:tabs>
                <w:tab w:val="left" w:pos="279"/>
              </w:tabs>
              <w:spacing w:before="64" w:after="0" w:line="276" w:lineRule="auto"/>
              <w:jc w:val="left"/>
              <w:rPr>
                <w:sz w:val="18"/>
              </w:rPr>
            </w:pPr>
            <w:r w:rsidRPr="006A46B4">
              <w:rPr>
                <w:sz w:val="18"/>
              </w:rPr>
              <w:t xml:space="preserve"> İnşaat aşamasında sahada kullanılacak inşaat ekipmanları ve araçlar için gerekli olan yakıt öncelikle en yakın istasyondan temin edilecek; gerekli görülmesi halinde sahada depolanabilmesi için gerekli sızdırmazlık önlemlerinin (ikincil muhafaza dahil) alındığı alanlarda depolanacaktır</w:t>
            </w:r>
          </w:p>
          <w:p w14:paraId="00BAE2CF" w14:textId="400D9A3D" w:rsidR="00F923F1" w:rsidRPr="006A46B4" w:rsidRDefault="00F923F1" w:rsidP="00F923F1">
            <w:pPr>
              <w:pStyle w:val="TableParagraph"/>
              <w:numPr>
                <w:ilvl w:val="0"/>
                <w:numId w:val="25"/>
              </w:numPr>
              <w:tabs>
                <w:tab w:val="left" w:pos="279"/>
              </w:tabs>
              <w:spacing w:before="64" w:after="0" w:line="276" w:lineRule="auto"/>
              <w:jc w:val="left"/>
              <w:rPr>
                <w:sz w:val="18"/>
              </w:rPr>
            </w:pPr>
            <w:r w:rsidRPr="006A46B4">
              <w:rPr>
                <w:sz w:val="18"/>
              </w:rPr>
              <w:t xml:space="preserve"> Toprak Kirliliğinin Kontrolü ve Noktasal Kaynaklı Kirlenmiş Sahalara Dair Yönetmelik hükümlerine uyulacaktır.</w:t>
            </w:r>
          </w:p>
          <w:p w14:paraId="7F29B8A4" w14:textId="64E2DC4B" w:rsidR="00553EFB" w:rsidRPr="006A46B4" w:rsidRDefault="00F923F1" w:rsidP="00F923F1">
            <w:pPr>
              <w:pStyle w:val="TableParagraph"/>
              <w:widowControl/>
              <w:numPr>
                <w:ilvl w:val="0"/>
                <w:numId w:val="25"/>
              </w:numPr>
              <w:tabs>
                <w:tab w:val="left" w:pos="279"/>
              </w:tabs>
              <w:spacing w:before="89" w:after="0" w:line="276" w:lineRule="auto"/>
              <w:ind w:right="837"/>
              <w:jc w:val="left"/>
              <w:rPr>
                <w:sz w:val="18"/>
              </w:rPr>
            </w:pPr>
            <w:r w:rsidRPr="006A46B4">
              <w:rPr>
                <w:sz w:val="18"/>
              </w:rPr>
              <w:t xml:space="preserve"> Projenin arazi hazırlığı ve inşaat aşamalarında ortaya çıkacak atıklar ve atık sular, bu raporda açıklanan ilgili yönetmeliklere ve yönetim uygulamalarına uygun olarak kontrollü bir şekilde depolanacak ve bertaraf edilecektir.</w:t>
            </w:r>
          </w:p>
        </w:tc>
        <w:tc>
          <w:tcPr>
            <w:tcW w:w="1377" w:type="dxa"/>
            <w:tcBorders>
              <w:top w:val="single" w:sz="4" w:space="0" w:color="000000"/>
              <w:left w:val="single" w:sz="4" w:space="0" w:color="000000"/>
              <w:bottom w:val="single" w:sz="4" w:space="0" w:color="000000"/>
              <w:right w:val="single" w:sz="4" w:space="0" w:color="000000"/>
            </w:tcBorders>
            <w:vAlign w:val="center"/>
          </w:tcPr>
          <w:p w14:paraId="4AD2E7E6" w14:textId="5073A8B0" w:rsidR="00553EFB" w:rsidRPr="006A46B4" w:rsidRDefault="00241C9E" w:rsidP="00553EFB">
            <w:pPr>
              <w:pStyle w:val="TableParagraph"/>
              <w:widowControl/>
              <w:spacing w:line="276" w:lineRule="auto"/>
              <w:ind w:right="239"/>
              <w:jc w:val="left"/>
              <w:rPr>
                <w:sz w:val="18"/>
              </w:rPr>
            </w:pPr>
            <w:r w:rsidRPr="006A46B4">
              <w:rPr>
                <w:sz w:val="18"/>
              </w:rPr>
              <w:t>İhamal edilebilir</w:t>
            </w:r>
          </w:p>
        </w:tc>
        <w:tc>
          <w:tcPr>
            <w:tcW w:w="1606" w:type="dxa"/>
            <w:tcBorders>
              <w:top w:val="single" w:sz="4" w:space="0" w:color="000000"/>
              <w:left w:val="single" w:sz="4" w:space="0" w:color="000000"/>
              <w:bottom w:val="single" w:sz="4" w:space="0" w:color="000000"/>
              <w:right w:val="single" w:sz="4" w:space="0" w:color="000000"/>
            </w:tcBorders>
            <w:vAlign w:val="center"/>
          </w:tcPr>
          <w:p w14:paraId="410AB12E" w14:textId="4691F551" w:rsidR="00553EFB" w:rsidRPr="006A46B4" w:rsidRDefault="00241C9E" w:rsidP="00553EFB">
            <w:pPr>
              <w:pStyle w:val="TableParagraph"/>
              <w:widowControl/>
              <w:spacing w:line="276" w:lineRule="auto"/>
              <w:ind w:right="239"/>
              <w:jc w:val="left"/>
              <w:rPr>
                <w:sz w:val="18"/>
              </w:rPr>
            </w:pPr>
            <w:r w:rsidRPr="006A46B4">
              <w:rPr>
                <w:sz w:val="18"/>
              </w:rPr>
              <w:t>Yüklenici / Belediye</w:t>
            </w:r>
          </w:p>
        </w:tc>
        <w:tc>
          <w:tcPr>
            <w:tcW w:w="1107" w:type="dxa"/>
            <w:tcBorders>
              <w:top w:val="single" w:sz="4" w:space="0" w:color="000000"/>
              <w:left w:val="single" w:sz="4" w:space="0" w:color="000000"/>
              <w:bottom w:val="single" w:sz="4" w:space="0" w:color="000000"/>
              <w:right w:val="single" w:sz="4" w:space="0" w:color="000000"/>
            </w:tcBorders>
            <w:vAlign w:val="center"/>
          </w:tcPr>
          <w:p w14:paraId="0E2FAB95" w14:textId="0E24CE11" w:rsidR="00553EFB" w:rsidRPr="006A46B4" w:rsidRDefault="00241C9E" w:rsidP="00553EFB">
            <w:pPr>
              <w:pStyle w:val="TableParagraph"/>
              <w:widowControl/>
              <w:spacing w:line="276" w:lineRule="auto"/>
              <w:ind w:right="239"/>
              <w:jc w:val="left"/>
              <w:rPr>
                <w:sz w:val="18"/>
              </w:rPr>
            </w:pPr>
            <w:r w:rsidRPr="006A46B4">
              <w:rPr>
                <w:sz w:val="18"/>
              </w:rPr>
              <w:t>Proje bütçesine dahil</w:t>
            </w:r>
          </w:p>
        </w:tc>
        <w:tc>
          <w:tcPr>
            <w:tcW w:w="1580" w:type="dxa"/>
            <w:tcBorders>
              <w:top w:val="single" w:sz="4" w:space="0" w:color="000000"/>
              <w:left w:val="single" w:sz="4" w:space="0" w:color="000000"/>
              <w:bottom w:val="single" w:sz="4" w:space="0" w:color="000000"/>
              <w:right w:val="single" w:sz="4" w:space="0" w:color="000000"/>
            </w:tcBorders>
            <w:vAlign w:val="center"/>
          </w:tcPr>
          <w:p w14:paraId="67105F53" w14:textId="77777777" w:rsidR="00D81733" w:rsidRPr="006A46B4" w:rsidRDefault="00D81733" w:rsidP="00D81733">
            <w:pPr>
              <w:pStyle w:val="TableParagraph"/>
              <w:spacing w:line="276" w:lineRule="auto"/>
              <w:ind w:right="239"/>
              <w:jc w:val="left"/>
              <w:rPr>
                <w:sz w:val="18"/>
              </w:rPr>
            </w:pPr>
            <w:r w:rsidRPr="006A46B4">
              <w:rPr>
                <w:sz w:val="18"/>
              </w:rPr>
              <w:t>Olay sayısı</w:t>
            </w:r>
          </w:p>
          <w:p w14:paraId="4B40879F" w14:textId="7A25EF4E" w:rsidR="007A3960" w:rsidRPr="006A46B4" w:rsidRDefault="00D81733" w:rsidP="00D81733">
            <w:pPr>
              <w:pStyle w:val="TableParagraph"/>
              <w:widowControl/>
              <w:spacing w:line="276" w:lineRule="auto"/>
              <w:ind w:right="239"/>
              <w:jc w:val="left"/>
              <w:rPr>
                <w:sz w:val="18"/>
              </w:rPr>
            </w:pPr>
            <w:r w:rsidRPr="006A46B4">
              <w:rPr>
                <w:sz w:val="18"/>
              </w:rPr>
              <w:t>Olay raporları</w:t>
            </w:r>
          </w:p>
        </w:tc>
      </w:tr>
      <w:tr w:rsidR="00241C9E" w:rsidRPr="006A46B4" w14:paraId="3A90AC1C" w14:textId="32182EAB" w:rsidTr="00906805">
        <w:trPr>
          <w:trHeight w:val="3991"/>
        </w:trPr>
        <w:tc>
          <w:tcPr>
            <w:tcW w:w="1937" w:type="dxa"/>
            <w:tcBorders>
              <w:top w:val="single" w:sz="4" w:space="0" w:color="000000"/>
              <w:left w:val="single" w:sz="4" w:space="0" w:color="000000"/>
              <w:bottom w:val="single" w:sz="4" w:space="0" w:color="000000"/>
              <w:right w:val="single" w:sz="4" w:space="0" w:color="000000"/>
            </w:tcBorders>
            <w:vAlign w:val="center"/>
          </w:tcPr>
          <w:p w14:paraId="29271699" w14:textId="2D43B01B" w:rsidR="00553EFB" w:rsidRPr="006A46B4" w:rsidRDefault="00F923F1" w:rsidP="00553EFB">
            <w:pPr>
              <w:pStyle w:val="TableParagraph"/>
              <w:widowControl/>
              <w:spacing w:before="1" w:line="276" w:lineRule="auto"/>
              <w:ind w:right="295"/>
              <w:jc w:val="left"/>
              <w:rPr>
                <w:sz w:val="18"/>
              </w:rPr>
            </w:pPr>
            <w:r w:rsidRPr="006A46B4">
              <w:rPr>
                <w:sz w:val="18"/>
              </w:rPr>
              <w:lastRenderedPageBreak/>
              <w:t>Su Kaynakları Üzerindeki Etkiler</w:t>
            </w:r>
          </w:p>
        </w:tc>
        <w:tc>
          <w:tcPr>
            <w:tcW w:w="1017" w:type="dxa"/>
            <w:tcBorders>
              <w:top w:val="single" w:sz="4" w:space="0" w:color="000000"/>
              <w:left w:val="single" w:sz="4" w:space="0" w:color="000000"/>
              <w:bottom w:val="single" w:sz="4" w:space="0" w:color="000000"/>
              <w:right w:val="single" w:sz="4" w:space="0" w:color="000000"/>
            </w:tcBorders>
            <w:vAlign w:val="center"/>
          </w:tcPr>
          <w:p w14:paraId="168A1472" w14:textId="57F93975" w:rsidR="00553EFB" w:rsidRPr="006A46B4" w:rsidRDefault="00241C9E" w:rsidP="00553EFB">
            <w:pPr>
              <w:pStyle w:val="TableParagraph"/>
              <w:widowControl/>
              <w:spacing w:before="117" w:line="276" w:lineRule="auto"/>
              <w:jc w:val="left"/>
              <w:rPr>
                <w:sz w:val="18"/>
              </w:rPr>
            </w:pPr>
            <w:r w:rsidRPr="006A46B4">
              <w:rPr>
                <w:sz w:val="18"/>
              </w:rPr>
              <w:t>Olumsuz</w:t>
            </w:r>
          </w:p>
        </w:tc>
        <w:tc>
          <w:tcPr>
            <w:tcW w:w="1247" w:type="dxa"/>
            <w:tcBorders>
              <w:top w:val="single" w:sz="4" w:space="0" w:color="000000"/>
              <w:left w:val="single" w:sz="4" w:space="0" w:color="000000"/>
              <w:bottom w:val="single" w:sz="4" w:space="0" w:color="000000"/>
              <w:right w:val="single" w:sz="4" w:space="0" w:color="000000"/>
            </w:tcBorders>
            <w:vAlign w:val="center"/>
          </w:tcPr>
          <w:p w14:paraId="3FF48CC5" w14:textId="113AE566" w:rsidR="00553EFB" w:rsidRPr="006A46B4" w:rsidRDefault="00241C9E" w:rsidP="00154E41">
            <w:pPr>
              <w:pStyle w:val="TableParagraph"/>
              <w:widowControl/>
              <w:spacing w:before="117" w:line="276" w:lineRule="auto"/>
              <w:jc w:val="left"/>
              <w:rPr>
                <w:sz w:val="18"/>
              </w:rPr>
            </w:pPr>
            <w:r w:rsidRPr="006A46B4">
              <w:rPr>
                <w:sz w:val="18"/>
              </w:rPr>
              <w:t>Düşük</w:t>
            </w:r>
          </w:p>
        </w:tc>
        <w:tc>
          <w:tcPr>
            <w:tcW w:w="10712" w:type="dxa"/>
            <w:tcBorders>
              <w:top w:val="single" w:sz="4" w:space="0" w:color="000000"/>
              <w:left w:val="single" w:sz="4" w:space="0" w:color="000000"/>
              <w:bottom w:val="single" w:sz="4" w:space="0" w:color="000000"/>
              <w:right w:val="single" w:sz="4" w:space="0" w:color="000000"/>
            </w:tcBorders>
            <w:hideMark/>
          </w:tcPr>
          <w:p w14:paraId="30340D2A" w14:textId="5B05CD0A" w:rsidR="00D81733" w:rsidRPr="006A46B4" w:rsidRDefault="00D81733" w:rsidP="00D81733">
            <w:pPr>
              <w:pStyle w:val="TableParagraph"/>
              <w:numPr>
                <w:ilvl w:val="0"/>
                <w:numId w:val="26"/>
              </w:numPr>
              <w:tabs>
                <w:tab w:val="left" w:pos="279"/>
              </w:tabs>
              <w:spacing w:before="57" w:after="0" w:line="276" w:lineRule="auto"/>
              <w:ind w:right="408"/>
              <w:jc w:val="left"/>
              <w:rPr>
                <w:sz w:val="18"/>
              </w:rPr>
            </w:pPr>
            <w:r w:rsidRPr="006A46B4">
              <w:rPr>
                <w:sz w:val="18"/>
              </w:rPr>
              <w:t xml:space="preserve"> Atık suların, kalıntıların veya diğer atıkların yeraltı sularına veya yüzey sularına boşaltılması önlenecektir. İnşaat sahalarında işçiler için portatif tuvaletler sağlanacaktır. İnşaat sahalarından gelen atık sular geçirimsiz septik tanklarda toplanacak ve vidanjörlerle en yakın atık su arıtma tesisine aktarılacaktır.</w:t>
            </w:r>
          </w:p>
          <w:p w14:paraId="57E9D182" w14:textId="0897E309" w:rsidR="00D81733" w:rsidRPr="006A46B4" w:rsidRDefault="00D81733" w:rsidP="00D81733">
            <w:pPr>
              <w:pStyle w:val="TableParagraph"/>
              <w:numPr>
                <w:ilvl w:val="0"/>
                <w:numId w:val="26"/>
              </w:numPr>
              <w:tabs>
                <w:tab w:val="left" w:pos="279"/>
              </w:tabs>
              <w:spacing w:before="57" w:after="0" w:line="276" w:lineRule="auto"/>
              <w:ind w:right="408"/>
              <w:jc w:val="left"/>
              <w:rPr>
                <w:sz w:val="18"/>
              </w:rPr>
            </w:pPr>
            <w:r w:rsidRPr="006A46B4">
              <w:rPr>
                <w:sz w:val="18"/>
              </w:rPr>
              <w:t xml:space="preserve"> Araçların ve inşaat ekipmanlarının temizlenmesi veya yıkanmasından kaynaklanan atık sular tanklarda toplanacak ve vidanjörlerle bertaraf edilecektir.</w:t>
            </w:r>
          </w:p>
          <w:p w14:paraId="4C52EF68" w14:textId="45ED810C" w:rsidR="00553EFB" w:rsidRPr="006A46B4" w:rsidRDefault="00D81733" w:rsidP="00D81733">
            <w:pPr>
              <w:pStyle w:val="TableParagraph"/>
              <w:widowControl/>
              <w:numPr>
                <w:ilvl w:val="0"/>
                <w:numId w:val="26"/>
              </w:numPr>
              <w:tabs>
                <w:tab w:val="left" w:pos="279"/>
              </w:tabs>
              <w:spacing w:before="62" w:after="0" w:line="276" w:lineRule="auto"/>
              <w:jc w:val="left"/>
              <w:rPr>
                <w:sz w:val="18"/>
              </w:rPr>
            </w:pPr>
            <w:r w:rsidRPr="006A46B4">
              <w:rPr>
                <w:sz w:val="18"/>
              </w:rPr>
              <w:t xml:space="preserve"> Dökülme kitleri inşaat sahalarında her zaman hazır bulundurulacaktır.</w:t>
            </w:r>
          </w:p>
        </w:tc>
        <w:tc>
          <w:tcPr>
            <w:tcW w:w="1377" w:type="dxa"/>
            <w:tcBorders>
              <w:top w:val="single" w:sz="4" w:space="0" w:color="000000"/>
              <w:left w:val="single" w:sz="4" w:space="0" w:color="000000"/>
              <w:bottom w:val="single" w:sz="4" w:space="0" w:color="000000"/>
              <w:right w:val="single" w:sz="4" w:space="0" w:color="000000"/>
            </w:tcBorders>
            <w:vAlign w:val="center"/>
          </w:tcPr>
          <w:p w14:paraId="46941905" w14:textId="30BFE094" w:rsidR="00553EFB" w:rsidRPr="006A46B4" w:rsidRDefault="00241C9E" w:rsidP="00553EFB">
            <w:pPr>
              <w:pStyle w:val="TableParagraph"/>
              <w:widowControl/>
              <w:spacing w:line="276" w:lineRule="auto"/>
              <w:ind w:right="239"/>
              <w:jc w:val="left"/>
              <w:rPr>
                <w:sz w:val="18"/>
              </w:rPr>
            </w:pPr>
            <w:r w:rsidRPr="006A46B4">
              <w:rPr>
                <w:sz w:val="18"/>
              </w:rPr>
              <w:t>İhamal edilebilir</w:t>
            </w:r>
          </w:p>
        </w:tc>
        <w:tc>
          <w:tcPr>
            <w:tcW w:w="1606" w:type="dxa"/>
            <w:tcBorders>
              <w:top w:val="single" w:sz="4" w:space="0" w:color="000000"/>
              <w:left w:val="single" w:sz="4" w:space="0" w:color="000000"/>
              <w:bottom w:val="single" w:sz="4" w:space="0" w:color="000000"/>
              <w:right w:val="single" w:sz="4" w:space="0" w:color="000000"/>
            </w:tcBorders>
            <w:vAlign w:val="center"/>
          </w:tcPr>
          <w:p w14:paraId="78685E3E" w14:textId="209A6CB4" w:rsidR="00553EFB" w:rsidRPr="006A46B4" w:rsidRDefault="00241C9E" w:rsidP="00553EFB">
            <w:pPr>
              <w:pStyle w:val="TableParagraph"/>
              <w:widowControl/>
              <w:spacing w:line="276" w:lineRule="auto"/>
              <w:ind w:right="239"/>
              <w:jc w:val="left"/>
              <w:rPr>
                <w:sz w:val="18"/>
              </w:rPr>
            </w:pPr>
            <w:r w:rsidRPr="006A46B4">
              <w:rPr>
                <w:sz w:val="18"/>
              </w:rPr>
              <w:t>Yüklenici / Belediye</w:t>
            </w:r>
          </w:p>
        </w:tc>
        <w:tc>
          <w:tcPr>
            <w:tcW w:w="1107" w:type="dxa"/>
            <w:tcBorders>
              <w:top w:val="single" w:sz="4" w:space="0" w:color="000000"/>
              <w:left w:val="single" w:sz="4" w:space="0" w:color="000000"/>
              <w:bottom w:val="single" w:sz="4" w:space="0" w:color="000000"/>
              <w:right w:val="single" w:sz="4" w:space="0" w:color="000000"/>
            </w:tcBorders>
            <w:vAlign w:val="center"/>
          </w:tcPr>
          <w:p w14:paraId="1C63C835" w14:textId="2A730B72" w:rsidR="00553EFB" w:rsidRPr="006A46B4" w:rsidRDefault="00241C9E" w:rsidP="00553EFB">
            <w:pPr>
              <w:pStyle w:val="TableParagraph"/>
              <w:widowControl/>
              <w:spacing w:line="276" w:lineRule="auto"/>
              <w:ind w:right="239"/>
              <w:jc w:val="left"/>
              <w:rPr>
                <w:sz w:val="18"/>
              </w:rPr>
            </w:pPr>
            <w:r w:rsidRPr="006A46B4">
              <w:rPr>
                <w:sz w:val="18"/>
              </w:rPr>
              <w:t>Proje bütçesine dahil</w:t>
            </w:r>
          </w:p>
        </w:tc>
        <w:tc>
          <w:tcPr>
            <w:tcW w:w="1580" w:type="dxa"/>
            <w:tcBorders>
              <w:top w:val="single" w:sz="4" w:space="0" w:color="000000"/>
              <w:left w:val="single" w:sz="4" w:space="0" w:color="000000"/>
              <w:bottom w:val="single" w:sz="4" w:space="0" w:color="000000"/>
              <w:right w:val="single" w:sz="4" w:space="0" w:color="000000"/>
            </w:tcBorders>
            <w:vAlign w:val="center"/>
          </w:tcPr>
          <w:p w14:paraId="3E4C1CF5" w14:textId="77777777" w:rsidR="00D81733" w:rsidRPr="006A46B4" w:rsidRDefault="00D81733" w:rsidP="00D81733">
            <w:pPr>
              <w:pStyle w:val="TableParagraph"/>
              <w:spacing w:line="276" w:lineRule="auto"/>
              <w:ind w:right="239"/>
              <w:jc w:val="left"/>
              <w:rPr>
                <w:sz w:val="18"/>
              </w:rPr>
            </w:pPr>
            <w:r w:rsidRPr="006A46B4">
              <w:rPr>
                <w:sz w:val="18"/>
              </w:rPr>
              <w:t>Görsel gözlemler</w:t>
            </w:r>
          </w:p>
          <w:p w14:paraId="08FFAB8A" w14:textId="77777777" w:rsidR="00D81733" w:rsidRPr="006A46B4" w:rsidRDefault="00D81733" w:rsidP="00D81733">
            <w:pPr>
              <w:pStyle w:val="TableParagraph"/>
              <w:spacing w:line="276" w:lineRule="auto"/>
              <w:ind w:right="239"/>
              <w:jc w:val="left"/>
              <w:rPr>
                <w:sz w:val="18"/>
              </w:rPr>
            </w:pPr>
            <w:r w:rsidRPr="006A46B4">
              <w:rPr>
                <w:sz w:val="18"/>
              </w:rPr>
              <w:t>Şikayetler</w:t>
            </w:r>
          </w:p>
          <w:p w14:paraId="64C32458" w14:textId="53647A04" w:rsidR="007A3960" w:rsidRPr="006A46B4" w:rsidRDefault="00D81733" w:rsidP="00D81733">
            <w:pPr>
              <w:pStyle w:val="TableParagraph"/>
              <w:widowControl/>
              <w:spacing w:line="276" w:lineRule="auto"/>
              <w:ind w:right="239"/>
              <w:jc w:val="left"/>
              <w:rPr>
                <w:sz w:val="18"/>
              </w:rPr>
            </w:pPr>
            <w:r w:rsidRPr="006A46B4">
              <w:rPr>
                <w:sz w:val="18"/>
              </w:rPr>
              <w:t>Örnekleme analizi</w:t>
            </w:r>
          </w:p>
        </w:tc>
      </w:tr>
      <w:tr w:rsidR="00241C9E" w:rsidRPr="006A46B4" w14:paraId="3B8F3439" w14:textId="5C02CBFA" w:rsidTr="00906805">
        <w:trPr>
          <w:trHeight w:val="1432"/>
        </w:trPr>
        <w:tc>
          <w:tcPr>
            <w:tcW w:w="1937" w:type="dxa"/>
            <w:tcBorders>
              <w:top w:val="single" w:sz="4" w:space="0" w:color="000000"/>
              <w:left w:val="single" w:sz="4" w:space="0" w:color="000000"/>
              <w:bottom w:val="single" w:sz="4" w:space="0" w:color="000000"/>
              <w:right w:val="single" w:sz="4" w:space="0" w:color="000000"/>
            </w:tcBorders>
            <w:vAlign w:val="center"/>
            <w:hideMark/>
          </w:tcPr>
          <w:p w14:paraId="28CBD6D0" w14:textId="6B2833CA" w:rsidR="00553EFB" w:rsidRPr="006A46B4" w:rsidRDefault="00D81733" w:rsidP="00553EFB">
            <w:pPr>
              <w:pStyle w:val="TableParagraph"/>
              <w:widowControl/>
              <w:spacing w:before="121" w:line="276" w:lineRule="auto"/>
              <w:ind w:right="415"/>
              <w:jc w:val="left"/>
              <w:rPr>
                <w:sz w:val="18"/>
              </w:rPr>
            </w:pPr>
            <w:r w:rsidRPr="006A46B4">
              <w:rPr>
                <w:sz w:val="18"/>
              </w:rPr>
              <w:t>Azalan yeraltı suyu kalitesi (veya seviyesi)</w:t>
            </w:r>
          </w:p>
        </w:tc>
        <w:tc>
          <w:tcPr>
            <w:tcW w:w="1017" w:type="dxa"/>
            <w:tcBorders>
              <w:top w:val="single" w:sz="4" w:space="0" w:color="000000"/>
              <w:left w:val="single" w:sz="4" w:space="0" w:color="000000"/>
              <w:bottom w:val="single" w:sz="4" w:space="0" w:color="000000"/>
              <w:right w:val="single" w:sz="4" w:space="0" w:color="000000"/>
            </w:tcBorders>
            <w:vAlign w:val="center"/>
          </w:tcPr>
          <w:p w14:paraId="6EA226B9" w14:textId="1260C666" w:rsidR="00553EFB" w:rsidRPr="006A46B4" w:rsidRDefault="00241C9E" w:rsidP="00553EFB">
            <w:pPr>
              <w:pStyle w:val="TableParagraph"/>
              <w:widowControl/>
              <w:spacing w:line="276" w:lineRule="auto"/>
              <w:jc w:val="left"/>
              <w:rPr>
                <w:sz w:val="18"/>
              </w:rPr>
            </w:pPr>
            <w:r w:rsidRPr="006A46B4">
              <w:rPr>
                <w:sz w:val="18"/>
              </w:rPr>
              <w:t>Olumsuz</w:t>
            </w:r>
          </w:p>
        </w:tc>
        <w:tc>
          <w:tcPr>
            <w:tcW w:w="1247" w:type="dxa"/>
            <w:tcBorders>
              <w:top w:val="single" w:sz="4" w:space="0" w:color="000000"/>
              <w:left w:val="single" w:sz="4" w:space="0" w:color="000000"/>
              <w:bottom w:val="single" w:sz="4" w:space="0" w:color="000000"/>
              <w:right w:val="single" w:sz="4" w:space="0" w:color="000000"/>
            </w:tcBorders>
            <w:vAlign w:val="center"/>
          </w:tcPr>
          <w:p w14:paraId="7A6EB126" w14:textId="7B07F4CC" w:rsidR="00553EFB" w:rsidRPr="006A46B4" w:rsidRDefault="00241C9E" w:rsidP="00154E41">
            <w:pPr>
              <w:pStyle w:val="TableParagraph"/>
              <w:widowControl/>
              <w:spacing w:line="276" w:lineRule="auto"/>
              <w:jc w:val="left"/>
              <w:rPr>
                <w:sz w:val="18"/>
              </w:rPr>
            </w:pPr>
            <w:r w:rsidRPr="006A46B4">
              <w:rPr>
                <w:sz w:val="18"/>
              </w:rPr>
              <w:t>Düşük</w:t>
            </w:r>
          </w:p>
        </w:tc>
        <w:tc>
          <w:tcPr>
            <w:tcW w:w="10712" w:type="dxa"/>
            <w:tcBorders>
              <w:top w:val="single" w:sz="4" w:space="0" w:color="000000"/>
              <w:left w:val="single" w:sz="4" w:space="0" w:color="000000"/>
              <w:bottom w:val="single" w:sz="4" w:space="0" w:color="000000"/>
              <w:right w:val="single" w:sz="4" w:space="0" w:color="000000"/>
            </w:tcBorders>
          </w:tcPr>
          <w:p w14:paraId="54CF6E6B" w14:textId="6F8D4938" w:rsidR="00D81733" w:rsidRPr="006A46B4" w:rsidRDefault="00D81733" w:rsidP="00D81733">
            <w:pPr>
              <w:pStyle w:val="TableParagraph"/>
              <w:numPr>
                <w:ilvl w:val="0"/>
                <w:numId w:val="27"/>
              </w:numPr>
              <w:tabs>
                <w:tab w:val="left" w:pos="279"/>
              </w:tabs>
              <w:spacing w:before="64" w:after="0" w:line="276" w:lineRule="auto"/>
              <w:ind w:right="487"/>
              <w:jc w:val="left"/>
              <w:rPr>
                <w:sz w:val="18"/>
              </w:rPr>
            </w:pPr>
            <w:r w:rsidRPr="006A46B4">
              <w:rPr>
                <w:sz w:val="18"/>
              </w:rPr>
              <w:t xml:space="preserve"> Geçici akaryakıt veya yağ depolama alanlarının yerleri belirlenirken su kaynaklarının yerleri dikkate alınacak ve akaryakıt, yağ, mazot, çimento vb. tehlikeli maddelerin dökülmeleri/sızıntıları derhal kontrol altına alınacaktır.</w:t>
            </w:r>
          </w:p>
          <w:p w14:paraId="48A610DB" w14:textId="1A3ECB47" w:rsidR="00553EFB" w:rsidRPr="006A46B4" w:rsidRDefault="00D81733" w:rsidP="00D81733">
            <w:pPr>
              <w:pStyle w:val="TableParagraph"/>
              <w:widowControl/>
              <w:numPr>
                <w:ilvl w:val="0"/>
                <w:numId w:val="27"/>
              </w:numPr>
              <w:tabs>
                <w:tab w:val="left" w:pos="279"/>
              </w:tabs>
              <w:spacing w:before="64" w:after="0" w:line="276" w:lineRule="auto"/>
              <w:ind w:right="487"/>
              <w:jc w:val="left"/>
              <w:rPr>
                <w:sz w:val="18"/>
              </w:rPr>
            </w:pPr>
            <w:r w:rsidRPr="006A46B4">
              <w:rPr>
                <w:sz w:val="18"/>
              </w:rPr>
              <w:t xml:space="preserve"> Yeraltı sularında proje kaynaklı kirlilik tespit edilmesi durumunda Yeraltı Sularının Kirlenmeye Karşı Korunması ve Tespiti Hakkında Yönetmeliğin 3. Bölümünde belirtilen Önlemler Programı uygulanacaktır.</w:t>
            </w:r>
          </w:p>
        </w:tc>
        <w:tc>
          <w:tcPr>
            <w:tcW w:w="1377" w:type="dxa"/>
            <w:tcBorders>
              <w:top w:val="single" w:sz="4" w:space="0" w:color="000000"/>
              <w:left w:val="single" w:sz="4" w:space="0" w:color="000000"/>
              <w:bottom w:val="single" w:sz="4" w:space="0" w:color="000000"/>
              <w:right w:val="single" w:sz="4" w:space="0" w:color="000000"/>
            </w:tcBorders>
            <w:vAlign w:val="center"/>
          </w:tcPr>
          <w:p w14:paraId="4DFB44E7" w14:textId="3702FB7B" w:rsidR="00553EFB" w:rsidRPr="006A46B4" w:rsidRDefault="00241C9E" w:rsidP="00553EFB">
            <w:pPr>
              <w:pStyle w:val="TableParagraph"/>
              <w:widowControl/>
              <w:spacing w:before="136" w:line="276" w:lineRule="auto"/>
              <w:ind w:right="239"/>
              <w:jc w:val="left"/>
              <w:rPr>
                <w:sz w:val="18"/>
              </w:rPr>
            </w:pPr>
            <w:r w:rsidRPr="006A46B4">
              <w:rPr>
                <w:sz w:val="18"/>
              </w:rPr>
              <w:t>İhamal edilebilir</w:t>
            </w:r>
          </w:p>
        </w:tc>
        <w:tc>
          <w:tcPr>
            <w:tcW w:w="1606" w:type="dxa"/>
            <w:tcBorders>
              <w:top w:val="single" w:sz="4" w:space="0" w:color="000000"/>
              <w:left w:val="single" w:sz="4" w:space="0" w:color="000000"/>
              <w:bottom w:val="single" w:sz="4" w:space="0" w:color="000000"/>
              <w:right w:val="single" w:sz="4" w:space="0" w:color="000000"/>
            </w:tcBorders>
            <w:vAlign w:val="center"/>
          </w:tcPr>
          <w:p w14:paraId="4060D7FA" w14:textId="0B1A5E53" w:rsidR="00553EFB" w:rsidRPr="006A46B4" w:rsidRDefault="00241C9E" w:rsidP="00553EFB">
            <w:pPr>
              <w:pStyle w:val="TableParagraph"/>
              <w:widowControl/>
              <w:spacing w:before="136" w:line="276" w:lineRule="auto"/>
              <w:ind w:right="239"/>
              <w:jc w:val="left"/>
              <w:rPr>
                <w:sz w:val="18"/>
              </w:rPr>
            </w:pPr>
            <w:r w:rsidRPr="006A46B4">
              <w:rPr>
                <w:sz w:val="18"/>
              </w:rPr>
              <w:t>Yüklenici / Belediye</w:t>
            </w:r>
          </w:p>
        </w:tc>
        <w:tc>
          <w:tcPr>
            <w:tcW w:w="1107" w:type="dxa"/>
            <w:tcBorders>
              <w:top w:val="single" w:sz="4" w:space="0" w:color="000000"/>
              <w:left w:val="single" w:sz="4" w:space="0" w:color="000000"/>
              <w:bottom w:val="single" w:sz="4" w:space="0" w:color="000000"/>
              <w:right w:val="single" w:sz="4" w:space="0" w:color="000000"/>
            </w:tcBorders>
            <w:vAlign w:val="center"/>
          </w:tcPr>
          <w:p w14:paraId="52111A8D" w14:textId="5F0B4379" w:rsidR="00553EFB" w:rsidRPr="006A46B4" w:rsidRDefault="00241C9E" w:rsidP="00553EFB">
            <w:pPr>
              <w:pStyle w:val="TableParagraph"/>
              <w:widowControl/>
              <w:spacing w:before="136" w:line="276" w:lineRule="auto"/>
              <w:ind w:right="239"/>
              <w:jc w:val="left"/>
              <w:rPr>
                <w:sz w:val="18"/>
              </w:rPr>
            </w:pPr>
            <w:r w:rsidRPr="006A46B4">
              <w:rPr>
                <w:sz w:val="18"/>
              </w:rPr>
              <w:t>Proje bütçesine dahil</w:t>
            </w:r>
          </w:p>
        </w:tc>
        <w:tc>
          <w:tcPr>
            <w:tcW w:w="1580" w:type="dxa"/>
            <w:tcBorders>
              <w:top w:val="single" w:sz="4" w:space="0" w:color="000000"/>
              <w:left w:val="single" w:sz="4" w:space="0" w:color="000000"/>
              <w:bottom w:val="single" w:sz="4" w:space="0" w:color="000000"/>
              <w:right w:val="single" w:sz="4" w:space="0" w:color="000000"/>
            </w:tcBorders>
            <w:vAlign w:val="center"/>
          </w:tcPr>
          <w:p w14:paraId="68B7D759" w14:textId="77777777" w:rsidR="00D81733" w:rsidRPr="006A46B4" w:rsidRDefault="00D81733" w:rsidP="00D81733">
            <w:pPr>
              <w:pStyle w:val="TableParagraph"/>
              <w:spacing w:line="276" w:lineRule="auto"/>
              <w:ind w:right="239"/>
              <w:jc w:val="left"/>
              <w:rPr>
                <w:sz w:val="18"/>
              </w:rPr>
            </w:pPr>
            <w:r w:rsidRPr="006A46B4">
              <w:rPr>
                <w:sz w:val="18"/>
              </w:rPr>
              <w:t>Görsel gözlemler</w:t>
            </w:r>
          </w:p>
          <w:p w14:paraId="6FCD4F5D" w14:textId="77777777" w:rsidR="00D81733" w:rsidRPr="006A46B4" w:rsidRDefault="00D81733" w:rsidP="00D81733">
            <w:pPr>
              <w:pStyle w:val="TableParagraph"/>
              <w:spacing w:line="276" w:lineRule="auto"/>
              <w:ind w:right="239"/>
              <w:jc w:val="left"/>
              <w:rPr>
                <w:sz w:val="18"/>
              </w:rPr>
            </w:pPr>
            <w:r w:rsidRPr="006A46B4">
              <w:rPr>
                <w:sz w:val="18"/>
              </w:rPr>
              <w:t>Şikayetler</w:t>
            </w:r>
          </w:p>
          <w:p w14:paraId="72580A56" w14:textId="326AA16A" w:rsidR="00553EFB" w:rsidRPr="006A46B4" w:rsidRDefault="00D81733" w:rsidP="00D81733">
            <w:pPr>
              <w:pStyle w:val="TableParagraph"/>
              <w:widowControl/>
              <w:spacing w:before="136" w:line="276" w:lineRule="auto"/>
              <w:ind w:right="239"/>
              <w:jc w:val="left"/>
              <w:rPr>
                <w:sz w:val="18"/>
              </w:rPr>
            </w:pPr>
            <w:r w:rsidRPr="006A46B4">
              <w:rPr>
                <w:sz w:val="18"/>
              </w:rPr>
              <w:t>Örnekleme analizi</w:t>
            </w:r>
          </w:p>
        </w:tc>
      </w:tr>
      <w:tr w:rsidR="00241C9E" w:rsidRPr="006A46B4" w14:paraId="44845DC2" w14:textId="36918140" w:rsidTr="00906805">
        <w:trPr>
          <w:trHeight w:val="4611"/>
        </w:trPr>
        <w:tc>
          <w:tcPr>
            <w:tcW w:w="1937" w:type="dxa"/>
            <w:tcBorders>
              <w:top w:val="single" w:sz="4" w:space="0" w:color="000000"/>
              <w:left w:val="single" w:sz="4" w:space="0" w:color="000000"/>
              <w:bottom w:val="single" w:sz="4" w:space="0" w:color="000000"/>
              <w:right w:val="single" w:sz="4" w:space="0" w:color="000000"/>
            </w:tcBorders>
            <w:vAlign w:val="center"/>
          </w:tcPr>
          <w:p w14:paraId="2259FB7A" w14:textId="7E344585" w:rsidR="00553EFB" w:rsidRPr="006A46B4" w:rsidRDefault="00D81733" w:rsidP="00553EFB">
            <w:pPr>
              <w:pStyle w:val="TableParagraph"/>
              <w:widowControl/>
              <w:spacing w:before="137" w:line="276" w:lineRule="auto"/>
              <w:ind w:right="205"/>
              <w:jc w:val="left"/>
              <w:rPr>
                <w:sz w:val="18"/>
              </w:rPr>
            </w:pPr>
            <w:r w:rsidRPr="006A46B4">
              <w:rPr>
                <w:sz w:val="18"/>
              </w:rPr>
              <w:lastRenderedPageBreak/>
              <w:t>Atıkların Çevre ve İnsan Sağlığı Üzerindeki Etkileri</w:t>
            </w:r>
          </w:p>
        </w:tc>
        <w:tc>
          <w:tcPr>
            <w:tcW w:w="1017" w:type="dxa"/>
            <w:tcBorders>
              <w:top w:val="single" w:sz="4" w:space="0" w:color="000000"/>
              <w:left w:val="single" w:sz="4" w:space="0" w:color="000000"/>
              <w:bottom w:val="single" w:sz="4" w:space="0" w:color="000000"/>
              <w:right w:val="single" w:sz="4" w:space="0" w:color="000000"/>
            </w:tcBorders>
            <w:vAlign w:val="center"/>
          </w:tcPr>
          <w:p w14:paraId="709C25D2" w14:textId="38CE5332" w:rsidR="00553EFB" w:rsidRPr="006A46B4" w:rsidRDefault="00241C9E" w:rsidP="00553EFB">
            <w:pPr>
              <w:pStyle w:val="TableParagraph"/>
              <w:widowControl/>
              <w:spacing w:line="276" w:lineRule="auto"/>
              <w:jc w:val="left"/>
              <w:rPr>
                <w:sz w:val="18"/>
              </w:rPr>
            </w:pPr>
            <w:r w:rsidRPr="006A46B4">
              <w:rPr>
                <w:sz w:val="18"/>
              </w:rPr>
              <w:t>Olumsuz</w:t>
            </w:r>
          </w:p>
        </w:tc>
        <w:tc>
          <w:tcPr>
            <w:tcW w:w="1247" w:type="dxa"/>
            <w:tcBorders>
              <w:top w:val="single" w:sz="4" w:space="0" w:color="000000"/>
              <w:left w:val="single" w:sz="4" w:space="0" w:color="000000"/>
              <w:bottom w:val="single" w:sz="4" w:space="0" w:color="000000"/>
              <w:right w:val="single" w:sz="4" w:space="0" w:color="000000"/>
            </w:tcBorders>
            <w:vAlign w:val="center"/>
          </w:tcPr>
          <w:p w14:paraId="1D757D19" w14:textId="19279DA5" w:rsidR="00553EFB" w:rsidRPr="006A46B4" w:rsidRDefault="00241C9E" w:rsidP="00154E41">
            <w:pPr>
              <w:pStyle w:val="TableParagraph"/>
              <w:widowControl/>
              <w:spacing w:line="276" w:lineRule="auto"/>
              <w:jc w:val="left"/>
              <w:rPr>
                <w:sz w:val="18"/>
              </w:rPr>
            </w:pPr>
            <w:r w:rsidRPr="006A46B4">
              <w:rPr>
                <w:sz w:val="18"/>
              </w:rPr>
              <w:t>Orta</w:t>
            </w:r>
          </w:p>
        </w:tc>
        <w:tc>
          <w:tcPr>
            <w:tcW w:w="10712" w:type="dxa"/>
            <w:tcBorders>
              <w:top w:val="single" w:sz="4" w:space="0" w:color="000000"/>
              <w:left w:val="single" w:sz="4" w:space="0" w:color="000000"/>
              <w:bottom w:val="single" w:sz="4" w:space="0" w:color="000000"/>
              <w:right w:val="single" w:sz="4" w:space="0" w:color="000000"/>
            </w:tcBorders>
            <w:hideMark/>
          </w:tcPr>
          <w:p w14:paraId="5C32E3C0" w14:textId="2A1D9153" w:rsidR="00D81733" w:rsidRPr="006A46B4" w:rsidRDefault="00D81733" w:rsidP="00D81733">
            <w:pPr>
              <w:pStyle w:val="TableParagraph"/>
              <w:numPr>
                <w:ilvl w:val="0"/>
                <w:numId w:val="28"/>
              </w:numPr>
              <w:tabs>
                <w:tab w:val="left" w:pos="279"/>
              </w:tabs>
              <w:spacing w:before="64" w:after="0" w:line="276" w:lineRule="auto"/>
              <w:ind w:right="939"/>
              <w:jc w:val="left"/>
              <w:rPr>
                <w:sz w:val="18"/>
              </w:rPr>
            </w:pPr>
            <w:r w:rsidRPr="006A46B4">
              <w:rPr>
                <w:sz w:val="18"/>
              </w:rPr>
              <w:t xml:space="preserve"> Proje faaliyetleri sonucunda ortaya çıkan tüm atıkların yönetimi için yürürlükteki atık yönetimi yönetmeliklerinin gerekliliklerine uyulacaktır.</w:t>
            </w:r>
          </w:p>
          <w:p w14:paraId="27581A7D" w14:textId="4B5CF425" w:rsidR="00D81733" w:rsidRPr="006A46B4" w:rsidRDefault="00D81733" w:rsidP="00D81733">
            <w:pPr>
              <w:pStyle w:val="TableParagraph"/>
              <w:numPr>
                <w:ilvl w:val="0"/>
                <w:numId w:val="28"/>
              </w:numPr>
              <w:tabs>
                <w:tab w:val="left" w:pos="279"/>
              </w:tabs>
              <w:spacing w:before="64" w:after="0" w:line="276" w:lineRule="auto"/>
              <w:ind w:right="939"/>
              <w:jc w:val="left"/>
              <w:rPr>
                <w:sz w:val="18"/>
              </w:rPr>
            </w:pPr>
            <w:r w:rsidRPr="006A46B4">
              <w:rPr>
                <w:sz w:val="18"/>
              </w:rPr>
              <w:t xml:space="preserve"> Atıklar ayrıştırılacak (örn. tehlikeli/tehlikesiz, geri dönüştürülebilir/geri dönüştürülemez) ve belirlenmiş geçici depolama alanlarında depolanacaktır.</w:t>
            </w:r>
          </w:p>
          <w:p w14:paraId="79FCE9CD" w14:textId="480F04DC" w:rsidR="00D81733" w:rsidRPr="006A46B4" w:rsidRDefault="00D81733" w:rsidP="00D81733">
            <w:pPr>
              <w:pStyle w:val="TableParagraph"/>
              <w:numPr>
                <w:ilvl w:val="0"/>
                <w:numId w:val="28"/>
              </w:numPr>
              <w:tabs>
                <w:tab w:val="left" w:pos="279"/>
              </w:tabs>
              <w:spacing w:before="64" w:after="0" w:line="276" w:lineRule="auto"/>
              <w:ind w:right="939"/>
              <w:jc w:val="left"/>
              <w:rPr>
                <w:sz w:val="18"/>
              </w:rPr>
            </w:pPr>
            <w:r w:rsidRPr="006A46B4">
              <w:rPr>
                <w:sz w:val="18"/>
              </w:rPr>
              <w:t xml:space="preserve"> Her türlü atık, ilgili mevzuata uygun olarak lisanslı atık taşıma şirketleri aracılığıyla lisanslı bertaraf tesisine taşınacaktır.</w:t>
            </w:r>
          </w:p>
          <w:p w14:paraId="76A246BE" w14:textId="033A4876" w:rsidR="00D81733" w:rsidRPr="006A46B4" w:rsidRDefault="00D81733" w:rsidP="00D81733">
            <w:pPr>
              <w:pStyle w:val="TableParagraph"/>
              <w:numPr>
                <w:ilvl w:val="0"/>
                <w:numId w:val="28"/>
              </w:numPr>
              <w:tabs>
                <w:tab w:val="left" w:pos="279"/>
              </w:tabs>
              <w:spacing w:before="64" w:after="0" w:line="276" w:lineRule="auto"/>
              <w:ind w:right="939"/>
              <w:jc w:val="left"/>
              <w:rPr>
                <w:sz w:val="18"/>
              </w:rPr>
            </w:pPr>
            <w:r w:rsidRPr="006A46B4">
              <w:rPr>
                <w:sz w:val="18"/>
              </w:rPr>
              <w:t xml:space="preserve"> Proje kapsamında oluşması muhtemel bazı tehlikeli veya özel atıklar (örneğin filtreler ve koruyucu giysiler, bezler, boya/solvent veya yağ gibi kimyasallarla kirlenmiş ambalajlar) Geçici Depolama alanında özel bölmelerde depolanacaktır. Bu amaçla ayrılan alan, konteynerlerdeki tehlikeli olmayan atıklardan ayrılacaktır. Geçici Depolama Alanında dökülme kitleri bulundurulacak ve uygun yangın söndürme ekipmanının sağlanması gibi olası yangınlara karşı gerekli önlemler alınacaktır.</w:t>
            </w:r>
          </w:p>
          <w:p w14:paraId="4F30A3B1" w14:textId="6DFA96DA" w:rsidR="00D81733" w:rsidRPr="006A46B4" w:rsidRDefault="00D81733" w:rsidP="00D81733">
            <w:pPr>
              <w:pStyle w:val="TableParagraph"/>
              <w:widowControl/>
              <w:numPr>
                <w:ilvl w:val="0"/>
                <w:numId w:val="28"/>
              </w:numPr>
              <w:tabs>
                <w:tab w:val="left" w:pos="279"/>
              </w:tabs>
              <w:spacing w:before="89" w:after="0" w:line="276" w:lineRule="auto"/>
              <w:jc w:val="left"/>
              <w:rPr>
                <w:sz w:val="18"/>
              </w:rPr>
            </w:pPr>
            <w:r w:rsidRPr="006A46B4">
              <w:rPr>
                <w:sz w:val="18"/>
              </w:rPr>
              <w:t xml:space="preserve"> Depolama alanlarının zemini toprak ve yeraltı sularının olası kirlenmesine karşı sızdırmaz hale getirilecektir. Ayrıca sızıntılara karşı uygun drenaj sistemi inşa edilecektir.</w:t>
            </w:r>
          </w:p>
          <w:p w14:paraId="4928FDC9" w14:textId="417A2E0C" w:rsidR="00D81733" w:rsidRPr="006A46B4" w:rsidRDefault="00D81733" w:rsidP="00D81733">
            <w:pPr>
              <w:pStyle w:val="TableParagraph"/>
              <w:numPr>
                <w:ilvl w:val="0"/>
                <w:numId w:val="28"/>
              </w:numPr>
              <w:tabs>
                <w:tab w:val="left" w:pos="279"/>
              </w:tabs>
              <w:spacing w:before="89" w:after="0" w:line="276" w:lineRule="auto"/>
              <w:jc w:val="left"/>
              <w:rPr>
                <w:sz w:val="18"/>
              </w:rPr>
            </w:pPr>
            <w:r w:rsidRPr="006A46B4">
              <w:rPr>
                <w:sz w:val="18"/>
              </w:rPr>
              <w:t xml:space="preserve"> Depolama sahalarına fiziksel erişim kısıtlanacak ve yalnızca yetkili kişilerin depolama sahalarına girmesine izin verilecektir.</w:t>
            </w:r>
          </w:p>
          <w:p w14:paraId="449CDF3C" w14:textId="07454EB7" w:rsidR="00D81733" w:rsidRPr="006A46B4" w:rsidRDefault="00D81733" w:rsidP="00D81733">
            <w:pPr>
              <w:pStyle w:val="TableParagraph"/>
              <w:numPr>
                <w:ilvl w:val="0"/>
                <w:numId w:val="28"/>
              </w:numPr>
              <w:tabs>
                <w:tab w:val="left" w:pos="279"/>
              </w:tabs>
              <w:spacing w:before="89" w:after="0" w:line="276" w:lineRule="auto"/>
              <w:jc w:val="left"/>
              <w:rPr>
                <w:sz w:val="18"/>
              </w:rPr>
            </w:pPr>
            <w:r w:rsidRPr="006A46B4">
              <w:rPr>
                <w:sz w:val="18"/>
              </w:rPr>
              <w:t xml:space="preserve"> Depolama alanlarına uyarı levhaları ve yetkili personelin isim ve iletişim numarasının yer aldığı panolar yerleştirilecektir.</w:t>
            </w:r>
          </w:p>
          <w:p w14:paraId="512CEB1F" w14:textId="08E9797B" w:rsidR="00D81733" w:rsidRPr="006A46B4" w:rsidRDefault="00D81733" w:rsidP="00D81733">
            <w:pPr>
              <w:pStyle w:val="TableParagraph"/>
              <w:numPr>
                <w:ilvl w:val="0"/>
                <w:numId w:val="28"/>
              </w:numPr>
              <w:tabs>
                <w:tab w:val="left" w:pos="279"/>
              </w:tabs>
              <w:spacing w:before="89" w:after="0" w:line="276" w:lineRule="auto"/>
              <w:jc w:val="left"/>
              <w:rPr>
                <w:sz w:val="18"/>
              </w:rPr>
            </w:pPr>
            <w:r w:rsidRPr="006A46B4">
              <w:rPr>
                <w:sz w:val="18"/>
              </w:rPr>
              <w:t xml:space="preserve"> Atıkların bu amaçla tahsis edilen alanların dışına dökülmemesi sağlanacak ve gerekli tüm atık yönetimi eğitimleri periyodik olarak verilecektir.</w:t>
            </w:r>
          </w:p>
          <w:p w14:paraId="4344D46F" w14:textId="7FE62398" w:rsidR="00D81733" w:rsidRPr="006A46B4" w:rsidRDefault="00D81733" w:rsidP="00D81733">
            <w:pPr>
              <w:pStyle w:val="TableParagraph"/>
              <w:numPr>
                <w:ilvl w:val="0"/>
                <w:numId w:val="28"/>
              </w:numPr>
              <w:tabs>
                <w:tab w:val="left" w:pos="279"/>
              </w:tabs>
              <w:spacing w:before="89" w:after="0" w:line="276" w:lineRule="auto"/>
              <w:jc w:val="left"/>
              <w:rPr>
                <w:sz w:val="18"/>
              </w:rPr>
            </w:pPr>
            <w:r w:rsidRPr="006A46B4">
              <w:rPr>
                <w:sz w:val="18"/>
              </w:rPr>
              <w:t xml:space="preserve"> İnşaat sahasında hiçbir atık bertaraf edilmeyecek veya yakılmayacaktır. Tüm katı atıklar üretim noktalarından toplanacak ve güvenli bir şekilde bir toplama noktasına taşınacaktır.</w:t>
            </w:r>
          </w:p>
          <w:p w14:paraId="42968DCD" w14:textId="3AF07C19" w:rsidR="00D81733" w:rsidRPr="006A46B4" w:rsidRDefault="00D81733" w:rsidP="00D81733">
            <w:pPr>
              <w:pStyle w:val="TableParagraph"/>
              <w:numPr>
                <w:ilvl w:val="0"/>
                <w:numId w:val="28"/>
              </w:numPr>
              <w:tabs>
                <w:tab w:val="left" w:pos="279"/>
              </w:tabs>
              <w:spacing w:before="89" w:after="0" w:line="276" w:lineRule="auto"/>
              <w:jc w:val="left"/>
              <w:rPr>
                <w:sz w:val="18"/>
              </w:rPr>
            </w:pPr>
            <w:r w:rsidRPr="006A46B4">
              <w:rPr>
                <w:sz w:val="18"/>
              </w:rPr>
              <w:t xml:space="preserve"> Proje boyunca atıkların toplanması, geçici depolanması, taşınması ve bertarafı da dahil olmak üzere tüm faaliyetlerde personel ve halk sağlığını tehdit edebilecek çalışmalardan kaçınılacaktır.</w:t>
            </w:r>
          </w:p>
          <w:p w14:paraId="24CAC565" w14:textId="36D5AAEB" w:rsidR="00D81733" w:rsidRPr="006A46B4" w:rsidRDefault="00D81733" w:rsidP="00D81733">
            <w:pPr>
              <w:pStyle w:val="TableParagraph"/>
              <w:numPr>
                <w:ilvl w:val="0"/>
                <w:numId w:val="28"/>
              </w:numPr>
              <w:tabs>
                <w:tab w:val="left" w:pos="279"/>
              </w:tabs>
              <w:spacing w:before="89" w:after="0" w:line="276" w:lineRule="auto"/>
              <w:jc w:val="left"/>
              <w:rPr>
                <w:sz w:val="18"/>
              </w:rPr>
            </w:pPr>
            <w:r w:rsidRPr="006A46B4">
              <w:rPr>
                <w:sz w:val="18"/>
              </w:rPr>
              <w:t xml:space="preserve"> Sıfır atık gibi atık yönetimi uygulamaları konusunda çalışanlara eğitim verilerek farkındalık artırılmalıdır.</w:t>
            </w:r>
          </w:p>
          <w:p w14:paraId="45867646" w14:textId="3E0AB910" w:rsidR="00553EFB" w:rsidRPr="006A46B4" w:rsidRDefault="00D81733" w:rsidP="00D81733">
            <w:pPr>
              <w:pStyle w:val="TableParagraph"/>
              <w:widowControl/>
              <w:numPr>
                <w:ilvl w:val="0"/>
                <w:numId w:val="28"/>
              </w:numPr>
              <w:tabs>
                <w:tab w:val="left" w:pos="279"/>
              </w:tabs>
              <w:spacing w:before="89" w:after="0" w:line="276" w:lineRule="auto"/>
              <w:jc w:val="left"/>
              <w:rPr>
                <w:sz w:val="18"/>
              </w:rPr>
            </w:pPr>
            <w:r w:rsidRPr="006A46B4">
              <w:rPr>
                <w:sz w:val="18"/>
              </w:rPr>
              <w:t xml:space="preserve"> Kaynağında azaltma ilkesi benimsenecektir.</w:t>
            </w:r>
          </w:p>
        </w:tc>
        <w:tc>
          <w:tcPr>
            <w:tcW w:w="1377" w:type="dxa"/>
            <w:tcBorders>
              <w:top w:val="single" w:sz="4" w:space="0" w:color="000000"/>
              <w:left w:val="single" w:sz="4" w:space="0" w:color="000000"/>
              <w:bottom w:val="single" w:sz="4" w:space="0" w:color="000000"/>
              <w:right w:val="single" w:sz="4" w:space="0" w:color="000000"/>
            </w:tcBorders>
            <w:vAlign w:val="center"/>
          </w:tcPr>
          <w:p w14:paraId="68634CC0" w14:textId="73FBC3D4" w:rsidR="00553EFB" w:rsidRPr="006A46B4" w:rsidRDefault="00241C9E" w:rsidP="00553EFB">
            <w:pPr>
              <w:pStyle w:val="TableParagraph"/>
              <w:widowControl/>
              <w:spacing w:line="276" w:lineRule="auto"/>
              <w:ind w:right="238"/>
              <w:jc w:val="left"/>
              <w:rPr>
                <w:sz w:val="18"/>
              </w:rPr>
            </w:pPr>
            <w:r w:rsidRPr="006A46B4">
              <w:rPr>
                <w:sz w:val="18"/>
              </w:rPr>
              <w:t>Düşük</w:t>
            </w:r>
          </w:p>
        </w:tc>
        <w:tc>
          <w:tcPr>
            <w:tcW w:w="1606" w:type="dxa"/>
            <w:tcBorders>
              <w:top w:val="single" w:sz="4" w:space="0" w:color="000000"/>
              <w:left w:val="single" w:sz="4" w:space="0" w:color="000000"/>
              <w:bottom w:val="single" w:sz="4" w:space="0" w:color="000000"/>
              <w:right w:val="single" w:sz="4" w:space="0" w:color="000000"/>
            </w:tcBorders>
            <w:vAlign w:val="center"/>
          </w:tcPr>
          <w:p w14:paraId="6595C0A5" w14:textId="7F8137EF" w:rsidR="00553EFB" w:rsidRPr="006A46B4" w:rsidRDefault="00241C9E" w:rsidP="00553EFB">
            <w:pPr>
              <w:pStyle w:val="TableParagraph"/>
              <w:widowControl/>
              <w:spacing w:line="276" w:lineRule="auto"/>
              <w:ind w:right="238"/>
              <w:jc w:val="left"/>
              <w:rPr>
                <w:sz w:val="18"/>
              </w:rPr>
            </w:pPr>
            <w:r w:rsidRPr="006A46B4">
              <w:rPr>
                <w:sz w:val="18"/>
              </w:rPr>
              <w:t>Yüklenici / Belediye</w:t>
            </w:r>
          </w:p>
        </w:tc>
        <w:tc>
          <w:tcPr>
            <w:tcW w:w="1107" w:type="dxa"/>
            <w:tcBorders>
              <w:top w:val="single" w:sz="4" w:space="0" w:color="000000"/>
              <w:left w:val="single" w:sz="4" w:space="0" w:color="000000"/>
              <w:bottom w:val="single" w:sz="4" w:space="0" w:color="000000"/>
              <w:right w:val="single" w:sz="4" w:space="0" w:color="000000"/>
            </w:tcBorders>
            <w:vAlign w:val="center"/>
          </w:tcPr>
          <w:p w14:paraId="792BBAC1" w14:textId="7EC60DB4" w:rsidR="00553EFB" w:rsidRPr="006A46B4" w:rsidRDefault="00241C9E" w:rsidP="00553EFB">
            <w:pPr>
              <w:pStyle w:val="TableParagraph"/>
              <w:widowControl/>
              <w:spacing w:line="276" w:lineRule="auto"/>
              <w:ind w:right="238"/>
              <w:jc w:val="left"/>
              <w:rPr>
                <w:sz w:val="18"/>
              </w:rPr>
            </w:pPr>
            <w:r w:rsidRPr="006A46B4">
              <w:rPr>
                <w:sz w:val="18"/>
              </w:rPr>
              <w:t>Proje bütçesine dahil</w:t>
            </w:r>
          </w:p>
        </w:tc>
        <w:tc>
          <w:tcPr>
            <w:tcW w:w="1580" w:type="dxa"/>
            <w:tcBorders>
              <w:top w:val="single" w:sz="4" w:space="0" w:color="000000"/>
              <w:left w:val="single" w:sz="4" w:space="0" w:color="000000"/>
              <w:bottom w:val="single" w:sz="4" w:space="0" w:color="000000"/>
              <w:right w:val="single" w:sz="4" w:space="0" w:color="000000"/>
            </w:tcBorders>
            <w:vAlign w:val="center"/>
          </w:tcPr>
          <w:p w14:paraId="6E02335E" w14:textId="47A19D11" w:rsidR="00D81733" w:rsidRPr="006A46B4" w:rsidRDefault="00D81733" w:rsidP="00D81733">
            <w:pPr>
              <w:pStyle w:val="TableParagraph"/>
              <w:spacing w:line="276" w:lineRule="auto"/>
              <w:ind w:right="239"/>
              <w:jc w:val="left"/>
              <w:rPr>
                <w:sz w:val="18"/>
              </w:rPr>
            </w:pPr>
            <w:r w:rsidRPr="006A46B4">
              <w:rPr>
                <w:sz w:val="18"/>
              </w:rPr>
              <w:t>Görsel gözlemler</w:t>
            </w:r>
          </w:p>
          <w:p w14:paraId="6DF0BE37" w14:textId="77777777" w:rsidR="00D81733" w:rsidRPr="006A46B4" w:rsidRDefault="00D81733" w:rsidP="00D81733">
            <w:pPr>
              <w:pStyle w:val="TableParagraph"/>
              <w:spacing w:line="276" w:lineRule="auto"/>
              <w:ind w:right="239"/>
              <w:jc w:val="left"/>
              <w:rPr>
                <w:sz w:val="18"/>
              </w:rPr>
            </w:pPr>
            <w:r w:rsidRPr="006A46B4">
              <w:rPr>
                <w:sz w:val="18"/>
              </w:rPr>
              <w:t>Şikayetler</w:t>
            </w:r>
          </w:p>
          <w:p w14:paraId="07183F68" w14:textId="6D769D04" w:rsidR="00553EFB" w:rsidRPr="006A46B4" w:rsidRDefault="00D81733" w:rsidP="00D81733">
            <w:pPr>
              <w:pStyle w:val="TableParagraph"/>
              <w:spacing w:line="276" w:lineRule="auto"/>
              <w:ind w:right="239"/>
              <w:jc w:val="left"/>
              <w:rPr>
                <w:sz w:val="18"/>
              </w:rPr>
            </w:pPr>
            <w:r w:rsidRPr="006A46B4">
              <w:rPr>
                <w:sz w:val="18"/>
              </w:rPr>
              <w:t>Atık transfer kayıtları</w:t>
            </w:r>
          </w:p>
        </w:tc>
      </w:tr>
      <w:tr w:rsidR="00241C9E" w:rsidRPr="006A46B4" w14:paraId="25C3B010" w14:textId="448BEAA3" w:rsidTr="00906805">
        <w:trPr>
          <w:trHeight w:val="3660"/>
        </w:trPr>
        <w:tc>
          <w:tcPr>
            <w:tcW w:w="1937" w:type="dxa"/>
            <w:tcBorders>
              <w:top w:val="single" w:sz="4" w:space="0" w:color="000000"/>
              <w:left w:val="single" w:sz="4" w:space="0" w:color="000000"/>
              <w:bottom w:val="single" w:sz="4" w:space="0" w:color="000000"/>
              <w:right w:val="single" w:sz="4" w:space="0" w:color="000000"/>
            </w:tcBorders>
            <w:vAlign w:val="center"/>
          </w:tcPr>
          <w:p w14:paraId="5A2E8AC6" w14:textId="106498A0" w:rsidR="00553EFB" w:rsidRPr="006A46B4" w:rsidRDefault="00D81733" w:rsidP="00553EFB">
            <w:pPr>
              <w:pStyle w:val="TableParagraph"/>
              <w:widowControl/>
              <w:spacing w:line="276" w:lineRule="auto"/>
              <w:ind w:right="125"/>
              <w:jc w:val="left"/>
              <w:rPr>
                <w:sz w:val="18"/>
              </w:rPr>
            </w:pPr>
            <w:r w:rsidRPr="006A46B4">
              <w:rPr>
                <w:sz w:val="18"/>
              </w:rPr>
              <w:lastRenderedPageBreak/>
              <w:t>Katı (Evsel) Atık Üretimi</w:t>
            </w:r>
          </w:p>
        </w:tc>
        <w:tc>
          <w:tcPr>
            <w:tcW w:w="1017" w:type="dxa"/>
            <w:tcBorders>
              <w:top w:val="single" w:sz="4" w:space="0" w:color="000000"/>
              <w:left w:val="single" w:sz="4" w:space="0" w:color="000000"/>
              <w:bottom w:val="single" w:sz="4" w:space="0" w:color="000000"/>
              <w:right w:val="single" w:sz="4" w:space="0" w:color="000000"/>
            </w:tcBorders>
            <w:vAlign w:val="center"/>
          </w:tcPr>
          <w:p w14:paraId="607FFE6A" w14:textId="4FE12561" w:rsidR="00553EFB" w:rsidRPr="006A46B4" w:rsidRDefault="00241C9E" w:rsidP="00553EFB">
            <w:pPr>
              <w:pStyle w:val="TableParagraph"/>
              <w:widowControl/>
              <w:spacing w:line="276" w:lineRule="auto"/>
              <w:jc w:val="left"/>
              <w:rPr>
                <w:sz w:val="18"/>
              </w:rPr>
            </w:pPr>
            <w:r w:rsidRPr="006A46B4">
              <w:rPr>
                <w:sz w:val="18"/>
              </w:rPr>
              <w:t>Olumsuz</w:t>
            </w:r>
          </w:p>
        </w:tc>
        <w:tc>
          <w:tcPr>
            <w:tcW w:w="1247" w:type="dxa"/>
            <w:tcBorders>
              <w:top w:val="single" w:sz="4" w:space="0" w:color="000000"/>
              <w:left w:val="single" w:sz="4" w:space="0" w:color="000000"/>
              <w:bottom w:val="single" w:sz="4" w:space="0" w:color="000000"/>
              <w:right w:val="single" w:sz="4" w:space="0" w:color="000000"/>
            </w:tcBorders>
            <w:vAlign w:val="center"/>
          </w:tcPr>
          <w:p w14:paraId="03E5DF3C" w14:textId="082950E9" w:rsidR="00553EFB" w:rsidRPr="006A46B4" w:rsidRDefault="00241C9E" w:rsidP="00154E41">
            <w:pPr>
              <w:pStyle w:val="TableParagraph"/>
              <w:widowControl/>
              <w:spacing w:line="276" w:lineRule="auto"/>
              <w:jc w:val="left"/>
              <w:rPr>
                <w:sz w:val="18"/>
              </w:rPr>
            </w:pPr>
            <w:r w:rsidRPr="006A46B4">
              <w:rPr>
                <w:sz w:val="18"/>
              </w:rPr>
              <w:t>Düşük</w:t>
            </w:r>
          </w:p>
        </w:tc>
        <w:tc>
          <w:tcPr>
            <w:tcW w:w="10712" w:type="dxa"/>
            <w:tcBorders>
              <w:top w:val="single" w:sz="4" w:space="0" w:color="000000"/>
              <w:left w:val="single" w:sz="4" w:space="0" w:color="000000"/>
              <w:bottom w:val="single" w:sz="4" w:space="0" w:color="000000"/>
              <w:right w:val="single" w:sz="4" w:space="0" w:color="000000"/>
            </w:tcBorders>
            <w:hideMark/>
          </w:tcPr>
          <w:p w14:paraId="03450DC5" w14:textId="4308592B" w:rsidR="00D81733" w:rsidRPr="006A46B4" w:rsidRDefault="00D81733" w:rsidP="00D81733">
            <w:pPr>
              <w:pStyle w:val="TableParagraph"/>
              <w:numPr>
                <w:ilvl w:val="0"/>
                <w:numId w:val="29"/>
              </w:numPr>
              <w:tabs>
                <w:tab w:val="left" w:pos="279"/>
              </w:tabs>
              <w:spacing w:before="89" w:after="0" w:line="276" w:lineRule="auto"/>
              <w:ind w:right="189"/>
              <w:jc w:val="left"/>
              <w:rPr>
                <w:sz w:val="18"/>
              </w:rPr>
            </w:pPr>
            <w:r w:rsidRPr="006A46B4">
              <w:rPr>
                <w:sz w:val="18"/>
              </w:rPr>
              <w:t xml:space="preserve"> Proje kapsamında üretilen atıklar, atık yönetimi hiyerarşisine göre yönetilecektir.</w:t>
            </w:r>
          </w:p>
          <w:p w14:paraId="0B2E03BB" w14:textId="32519047" w:rsidR="00D81733" w:rsidRPr="006A46B4" w:rsidRDefault="00D81733" w:rsidP="00D81733">
            <w:pPr>
              <w:pStyle w:val="TableParagraph"/>
              <w:numPr>
                <w:ilvl w:val="0"/>
                <w:numId w:val="29"/>
              </w:numPr>
              <w:tabs>
                <w:tab w:val="left" w:pos="279"/>
              </w:tabs>
              <w:spacing w:before="89" w:after="0" w:line="276" w:lineRule="auto"/>
              <w:ind w:right="189"/>
              <w:jc w:val="left"/>
              <w:rPr>
                <w:sz w:val="18"/>
              </w:rPr>
            </w:pPr>
            <w:r w:rsidRPr="006A46B4">
              <w:rPr>
                <w:sz w:val="18"/>
              </w:rPr>
              <w:t xml:space="preserve"> Geçici olarak depolanan atıklar özelliklerine göre sınıflandırılacak ve tehlikeli veya tehlikesiz olarak etiketlenecek, atık kodu, depolanan atık miktarı ve depolama tarihi belirtilecektir. Geçici Depolama Alanında alınan önlemler ile atıkların birbirleri ile reaksiyona girmesi engellenecektir.</w:t>
            </w:r>
          </w:p>
          <w:p w14:paraId="7F51C325" w14:textId="7E18BC78" w:rsidR="00D81733" w:rsidRPr="006A46B4" w:rsidRDefault="00D81733" w:rsidP="00D81733">
            <w:pPr>
              <w:pStyle w:val="TableParagraph"/>
              <w:numPr>
                <w:ilvl w:val="0"/>
                <w:numId w:val="29"/>
              </w:numPr>
              <w:tabs>
                <w:tab w:val="left" w:pos="279"/>
              </w:tabs>
              <w:spacing w:before="89" w:after="0" w:line="276" w:lineRule="auto"/>
              <w:ind w:right="189"/>
              <w:jc w:val="left"/>
              <w:rPr>
                <w:sz w:val="18"/>
              </w:rPr>
            </w:pPr>
            <w:r w:rsidRPr="006A46B4">
              <w:rPr>
                <w:sz w:val="18"/>
              </w:rPr>
              <w:t xml:space="preserve"> Tüm katı atıklar üretim noktalarından toplanacak ve güvenli bir şekilde toplama noktasına taşınacaktır.</w:t>
            </w:r>
          </w:p>
          <w:p w14:paraId="7EB86BB2" w14:textId="34BDC283" w:rsidR="00D81733" w:rsidRPr="006A46B4" w:rsidRDefault="00D81733" w:rsidP="00D81733">
            <w:pPr>
              <w:pStyle w:val="TableParagraph"/>
              <w:numPr>
                <w:ilvl w:val="0"/>
                <w:numId w:val="29"/>
              </w:numPr>
              <w:tabs>
                <w:tab w:val="left" w:pos="279"/>
              </w:tabs>
              <w:spacing w:before="89" w:after="0" w:line="276" w:lineRule="auto"/>
              <w:ind w:right="189"/>
              <w:jc w:val="left"/>
              <w:rPr>
                <w:sz w:val="18"/>
              </w:rPr>
            </w:pPr>
            <w:r w:rsidRPr="006A46B4">
              <w:rPr>
                <w:sz w:val="18"/>
              </w:rPr>
              <w:t xml:space="preserve"> Şantiyelerde oluşan evsel nitelikli katı atıklar konteynerlerde depolanacak ve </w:t>
            </w:r>
            <w:r w:rsidR="0025349F">
              <w:rPr>
                <w:sz w:val="18"/>
              </w:rPr>
              <w:t>Çekerek</w:t>
            </w:r>
            <w:r w:rsidRPr="006A46B4">
              <w:rPr>
                <w:sz w:val="18"/>
              </w:rPr>
              <w:t xml:space="preserve"> Belediyesi tarafından günlük olarak toplanıp bertaraf edilecektir.</w:t>
            </w:r>
          </w:p>
          <w:p w14:paraId="04089A1B" w14:textId="17FFE22F" w:rsidR="00D81733" w:rsidRPr="006A46B4" w:rsidRDefault="00D81733" w:rsidP="00D81733">
            <w:pPr>
              <w:pStyle w:val="TableParagraph"/>
              <w:numPr>
                <w:ilvl w:val="0"/>
                <w:numId w:val="29"/>
              </w:numPr>
              <w:tabs>
                <w:tab w:val="left" w:pos="279"/>
              </w:tabs>
              <w:spacing w:before="89" w:after="0" w:line="276" w:lineRule="auto"/>
              <w:ind w:right="189"/>
              <w:jc w:val="left"/>
              <w:rPr>
                <w:sz w:val="18"/>
              </w:rPr>
            </w:pPr>
            <w:r w:rsidRPr="006A46B4">
              <w:rPr>
                <w:sz w:val="18"/>
              </w:rPr>
              <w:t xml:space="preserve"> Merkez ve şantiyelerde kullanılan ürünlerin ambalaj malzemeleri (çuval, palet, koli, plastik örtü gibi) "Ambalaj ve Ambalaj Atıklarının Kontrolü Yönetmeliği" hükümlerine uygun olarak ayrı toplanacaktır.</w:t>
            </w:r>
          </w:p>
          <w:p w14:paraId="590CBCD2" w14:textId="4E94F133" w:rsidR="00D81733" w:rsidRPr="006A46B4" w:rsidRDefault="00D81733" w:rsidP="00D81733">
            <w:pPr>
              <w:pStyle w:val="TableParagraph"/>
              <w:numPr>
                <w:ilvl w:val="0"/>
                <w:numId w:val="29"/>
              </w:numPr>
              <w:tabs>
                <w:tab w:val="left" w:pos="279"/>
              </w:tabs>
              <w:spacing w:before="89" w:after="0" w:line="276" w:lineRule="auto"/>
              <w:ind w:right="189"/>
              <w:jc w:val="left"/>
              <w:rPr>
                <w:sz w:val="18"/>
              </w:rPr>
            </w:pPr>
            <w:r w:rsidRPr="006A46B4">
              <w:rPr>
                <w:sz w:val="18"/>
              </w:rPr>
              <w:t xml:space="preserve"> Atıkların sahada yakılması veya gömülmesi ve/veya yakındaki yollara veya su kaynaklarına dökülmesi söz konusu olmayacaktır.</w:t>
            </w:r>
          </w:p>
          <w:p w14:paraId="66021548" w14:textId="6EAFAC5B" w:rsidR="00C3769B" w:rsidRPr="006A46B4" w:rsidRDefault="00D81733" w:rsidP="00D81733">
            <w:pPr>
              <w:pStyle w:val="TableParagraph"/>
              <w:numPr>
                <w:ilvl w:val="0"/>
                <w:numId w:val="29"/>
              </w:numPr>
              <w:tabs>
                <w:tab w:val="left" w:pos="279"/>
              </w:tabs>
              <w:spacing w:before="89" w:after="0" w:line="276" w:lineRule="auto"/>
              <w:ind w:right="189"/>
              <w:jc w:val="left"/>
              <w:rPr>
                <w:sz w:val="18"/>
              </w:rPr>
            </w:pPr>
            <w:r w:rsidRPr="006A46B4">
              <w:rPr>
                <w:sz w:val="18"/>
              </w:rPr>
              <w:t xml:space="preserve"> Çalışanlar atık yönetimi uygulamaları konusunda eğitilecektir</w:t>
            </w:r>
          </w:p>
        </w:tc>
        <w:tc>
          <w:tcPr>
            <w:tcW w:w="1377" w:type="dxa"/>
            <w:tcBorders>
              <w:top w:val="single" w:sz="4" w:space="0" w:color="000000"/>
              <w:left w:val="single" w:sz="4" w:space="0" w:color="000000"/>
              <w:bottom w:val="single" w:sz="4" w:space="0" w:color="000000"/>
              <w:right w:val="single" w:sz="4" w:space="0" w:color="000000"/>
            </w:tcBorders>
            <w:vAlign w:val="center"/>
          </w:tcPr>
          <w:p w14:paraId="3934483A" w14:textId="452A31F6" w:rsidR="00553EFB" w:rsidRPr="006A46B4" w:rsidRDefault="00241C9E" w:rsidP="00553EFB">
            <w:pPr>
              <w:pStyle w:val="TableParagraph"/>
              <w:widowControl/>
              <w:spacing w:line="276" w:lineRule="auto"/>
              <w:ind w:right="239"/>
              <w:jc w:val="left"/>
              <w:rPr>
                <w:sz w:val="18"/>
              </w:rPr>
            </w:pPr>
            <w:r w:rsidRPr="006A46B4">
              <w:rPr>
                <w:sz w:val="18"/>
              </w:rPr>
              <w:t>İhamal edilebilir</w:t>
            </w:r>
          </w:p>
        </w:tc>
        <w:tc>
          <w:tcPr>
            <w:tcW w:w="1606" w:type="dxa"/>
            <w:tcBorders>
              <w:top w:val="single" w:sz="4" w:space="0" w:color="000000"/>
              <w:left w:val="single" w:sz="4" w:space="0" w:color="000000"/>
              <w:bottom w:val="single" w:sz="4" w:space="0" w:color="000000"/>
              <w:right w:val="single" w:sz="4" w:space="0" w:color="000000"/>
            </w:tcBorders>
            <w:vAlign w:val="center"/>
          </w:tcPr>
          <w:p w14:paraId="263EC123" w14:textId="43C2929A" w:rsidR="00553EFB" w:rsidRPr="006A46B4" w:rsidRDefault="00241C9E" w:rsidP="00553EFB">
            <w:pPr>
              <w:pStyle w:val="TableParagraph"/>
              <w:widowControl/>
              <w:spacing w:line="276" w:lineRule="auto"/>
              <w:ind w:right="239"/>
              <w:jc w:val="left"/>
              <w:rPr>
                <w:sz w:val="18"/>
              </w:rPr>
            </w:pPr>
            <w:r w:rsidRPr="006A46B4">
              <w:rPr>
                <w:sz w:val="18"/>
              </w:rPr>
              <w:t>Yüklenici / Belediye</w:t>
            </w:r>
          </w:p>
        </w:tc>
        <w:tc>
          <w:tcPr>
            <w:tcW w:w="1107" w:type="dxa"/>
            <w:tcBorders>
              <w:top w:val="single" w:sz="4" w:space="0" w:color="000000"/>
              <w:left w:val="single" w:sz="4" w:space="0" w:color="000000"/>
              <w:bottom w:val="single" w:sz="4" w:space="0" w:color="000000"/>
              <w:right w:val="single" w:sz="4" w:space="0" w:color="000000"/>
            </w:tcBorders>
            <w:vAlign w:val="center"/>
          </w:tcPr>
          <w:p w14:paraId="169BE7FC" w14:textId="5DB7EBF2" w:rsidR="00553EFB" w:rsidRPr="006A46B4" w:rsidRDefault="00241C9E" w:rsidP="00553EFB">
            <w:pPr>
              <w:pStyle w:val="TableParagraph"/>
              <w:widowControl/>
              <w:spacing w:line="276" w:lineRule="auto"/>
              <w:ind w:right="239"/>
              <w:jc w:val="left"/>
              <w:rPr>
                <w:sz w:val="18"/>
              </w:rPr>
            </w:pPr>
            <w:r w:rsidRPr="006A46B4">
              <w:rPr>
                <w:sz w:val="18"/>
              </w:rPr>
              <w:t>Proje bütçesine dahil</w:t>
            </w:r>
          </w:p>
        </w:tc>
        <w:tc>
          <w:tcPr>
            <w:tcW w:w="1580" w:type="dxa"/>
            <w:tcBorders>
              <w:top w:val="single" w:sz="4" w:space="0" w:color="000000"/>
              <w:left w:val="single" w:sz="4" w:space="0" w:color="000000"/>
              <w:bottom w:val="single" w:sz="4" w:space="0" w:color="000000"/>
              <w:right w:val="single" w:sz="4" w:space="0" w:color="000000"/>
            </w:tcBorders>
            <w:vAlign w:val="center"/>
          </w:tcPr>
          <w:p w14:paraId="2CDBA8FA" w14:textId="77777777" w:rsidR="00D81733" w:rsidRPr="006A46B4" w:rsidRDefault="00D81733" w:rsidP="00D81733">
            <w:pPr>
              <w:pStyle w:val="TableParagraph"/>
              <w:spacing w:line="276" w:lineRule="auto"/>
              <w:ind w:right="239"/>
              <w:jc w:val="left"/>
              <w:rPr>
                <w:sz w:val="18"/>
              </w:rPr>
            </w:pPr>
            <w:r w:rsidRPr="006A46B4">
              <w:rPr>
                <w:sz w:val="18"/>
              </w:rPr>
              <w:t>Görsel gözlemler</w:t>
            </w:r>
          </w:p>
          <w:p w14:paraId="01EE3FB6" w14:textId="77777777" w:rsidR="00D81733" w:rsidRPr="006A46B4" w:rsidRDefault="00D81733" w:rsidP="00D81733">
            <w:pPr>
              <w:pStyle w:val="TableParagraph"/>
              <w:spacing w:line="276" w:lineRule="auto"/>
              <w:ind w:right="239"/>
              <w:jc w:val="left"/>
              <w:rPr>
                <w:sz w:val="18"/>
              </w:rPr>
            </w:pPr>
            <w:r w:rsidRPr="006A46B4">
              <w:rPr>
                <w:sz w:val="18"/>
              </w:rPr>
              <w:t>Şikayetler</w:t>
            </w:r>
          </w:p>
          <w:p w14:paraId="46B53A38" w14:textId="2C0EE822" w:rsidR="00553EFB" w:rsidRPr="006A46B4" w:rsidRDefault="00D81733" w:rsidP="00D81733">
            <w:pPr>
              <w:pStyle w:val="TableParagraph"/>
              <w:widowControl/>
              <w:spacing w:line="276" w:lineRule="auto"/>
              <w:ind w:right="239"/>
              <w:jc w:val="left"/>
              <w:rPr>
                <w:sz w:val="18"/>
              </w:rPr>
            </w:pPr>
            <w:r w:rsidRPr="006A46B4">
              <w:rPr>
                <w:sz w:val="18"/>
              </w:rPr>
              <w:t>Atık transfer kayıtları</w:t>
            </w:r>
          </w:p>
        </w:tc>
      </w:tr>
      <w:tr w:rsidR="00241C9E" w:rsidRPr="006A46B4" w14:paraId="1DD4315C" w14:textId="3187495E" w:rsidTr="00906805">
        <w:trPr>
          <w:trHeight w:val="4591"/>
        </w:trPr>
        <w:tc>
          <w:tcPr>
            <w:tcW w:w="1937" w:type="dxa"/>
            <w:tcBorders>
              <w:top w:val="single" w:sz="4" w:space="0" w:color="000000"/>
              <w:left w:val="single" w:sz="4" w:space="0" w:color="000000"/>
              <w:bottom w:val="single" w:sz="4" w:space="0" w:color="000000"/>
              <w:right w:val="single" w:sz="4" w:space="0" w:color="000000"/>
            </w:tcBorders>
            <w:vAlign w:val="center"/>
          </w:tcPr>
          <w:p w14:paraId="1476810B" w14:textId="1474288A" w:rsidR="00553EFB" w:rsidRPr="006A46B4" w:rsidRDefault="00D81733" w:rsidP="00553EFB">
            <w:pPr>
              <w:pStyle w:val="TableParagraph"/>
              <w:widowControl/>
              <w:spacing w:line="276" w:lineRule="auto"/>
              <w:ind w:right="395"/>
              <w:jc w:val="left"/>
              <w:rPr>
                <w:sz w:val="18"/>
              </w:rPr>
            </w:pPr>
            <w:r w:rsidRPr="006A46B4">
              <w:rPr>
                <w:sz w:val="18"/>
              </w:rPr>
              <w:t>Tehlikeli Atık Üretimi</w:t>
            </w:r>
          </w:p>
        </w:tc>
        <w:tc>
          <w:tcPr>
            <w:tcW w:w="1017" w:type="dxa"/>
            <w:tcBorders>
              <w:top w:val="single" w:sz="4" w:space="0" w:color="000000"/>
              <w:left w:val="single" w:sz="4" w:space="0" w:color="000000"/>
              <w:bottom w:val="single" w:sz="4" w:space="0" w:color="000000"/>
              <w:right w:val="single" w:sz="4" w:space="0" w:color="000000"/>
            </w:tcBorders>
            <w:vAlign w:val="center"/>
          </w:tcPr>
          <w:p w14:paraId="7E87F5B7" w14:textId="13246E67" w:rsidR="00553EFB" w:rsidRPr="006A46B4" w:rsidRDefault="00241C9E" w:rsidP="00553EFB">
            <w:pPr>
              <w:pStyle w:val="TableParagraph"/>
              <w:widowControl/>
              <w:spacing w:line="276" w:lineRule="auto"/>
              <w:jc w:val="left"/>
              <w:rPr>
                <w:sz w:val="18"/>
              </w:rPr>
            </w:pPr>
            <w:r w:rsidRPr="006A46B4">
              <w:rPr>
                <w:sz w:val="18"/>
              </w:rPr>
              <w:t>Olumsuz</w:t>
            </w:r>
          </w:p>
        </w:tc>
        <w:tc>
          <w:tcPr>
            <w:tcW w:w="1247" w:type="dxa"/>
            <w:tcBorders>
              <w:top w:val="single" w:sz="4" w:space="0" w:color="000000"/>
              <w:left w:val="single" w:sz="4" w:space="0" w:color="000000"/>
              <w:bottom w:val="single" w:sz="4" w:space="0" w:color="000000"/>
              <w:right w:val="single" w:sz="4" w:space="0" w:color="000000"/>
            </w:tcBorders>
            <w:vAlign w:val="center"/>
          </w:tcPr>
          <w:p w14:paraId="518B8586" w14:textId="25A5092F" w:rsidR="00553EFB" w:rsidRPr="006A46B4" w:rsidRDefault="00241C9E" w:rsidP="00154E41">
            <w:pPr>
              <w:pStyle w:val="TableParagraph"/>
              <w:widowControl/>
              <w:spacing w:line="276" w:lineRule="auto"/>
              <w:jc w:val="left"/>
              <w:rPr>
                <w:sz w:val="18"/>
              </w:rPr>
            </w:pPr>
            <w:r w:rsidRPr="006A46B4">
              <w:rPr>
                <w:sz w:val="18"/>
              </w:rPr>
              <w:t>Düşük</w:t>
            </w:r>
          </w:p>
        </w:tc>
        <w:tc>
          <w:tcPr>
            <w:tcW w:w="10712" w:type="dxa"/>
            <w:tcBorders>
              <w:top w:val="single" w:sz="4" w:space="0" w:color="000000"/>
              <w:left w:val="single" w:sz="4" w:space="0" w:color="000000"/>
              <w:bottom w:val="single" w:sz="4" w:space="0" w:color="000000"/>
              <w:right w:val="single" w:sz="4" w:space="0" w:color="000000"/>
            </w:tcBorders>
          </w:tcPr>
          <w:p w14:paraId="579EF40D" w14:textId="68DA5AA7" w:rsidR="00D81733" w:rsidRPr="006A46B4" w:rsidRDefault="00D81733" w:rsidP="00D81733">
            <w:pPr>
              <w:pStyle w:val="TableParagraph"/>
              <w:numPr>
                <w:ilvl w:val="0"/>
                <w:numId w:val="30"/>
              </w:numPr>
              <w:tabs>
                <w:tab w:val="left" w:pos="279"/>
              </w:tabs>
              <w:spacing w:before="57" w:after="0" w:line="276" w:lineRule="auto"/>
              <w:ind w:right="296"/>
              <w:jc w:val="left"/>
              <w:rPr>
                <w:sz w:val="18"/>
              </w:rPr>
            </w:pPr>
            <w:r w:rsidRPr="006A46B4">
              <w:rPr>
                <w:sz w:val="18"/>
              </w:rPr>
              <w:t xml:space="preserve"> Makine ve araçlardan çıkan atık yağlar "Atık Yağların Kontrolü Yönetmeliği "ne uygun olarak sızdırmaz tanklarda ve sızdırmaz zemin üzerine yerleştirilmiş konteynerlerde depolanacaktır. Tanklar ve konteynerler aşırı dolumu önleyecek aparatlarla donatılacak ve belirtilen seviye işaretine kadar doldurulacaktır. Tanklar ve konteynerler kırmızı renkte olacak ve "atık yağ" olarak etiketlenecektir.</w:t>
            </w:r>
          </w:p>
          <w:p w14:paraId="08056E78" w14:textId="1BD4AFC5" w:rsidR="00D81733" w:rsidRPr="006A46B4" w:rsidRDefault="00D81733" w:rsidP="00D81733">
            <w:pPr>
              <w:pStyle w:val="TableParagraph"/>
              <w:numPr>
                <w:ilvl w:val="0"/>
                <w:numId w:val="30"/>
              </w:numPr>
              <w:tabs>
                <w:tab w:val="left" w:pos="279"/>
              </w:tabs>
              <w:spacing w:before="57" w:after="0" w:line="276" w:lineRule="auto"/>
              <w:ind w:right="296"/>
              <w:jc w:val="left"/>
              <w:rPr>
                <w:sz w:val="18"/>
              </w:rPr>
            </w:pPr>
            <w:r w:rsidRPr="006A46B4">
              <w:rPr>
                <w:sz w:val="18"/>
              </w:rPr>
              <w:t xml:space="preserve"> Şantiyeden çıkan kullanılmış aküler ve araç aküleri "Kullanılmış Akü ve Akümülatörlerin Kontrolü Yönetmeliği" Madde 13'te belirtilen tüketici sorumluluklarına uygun olarak bertaraf edilecektir. Buna göre, kullanılmış piller ayrı olarak (evsel atıklardan) toplanacak ve bölgede varsa belirlenmiş toplama noktalarına (örneğin Taşınabilir Pil Üreticileri Derneği'nin (TAP) toplama noktası) aktarılacaktır.</w:t>
            </w:r>
          </w:p>
          <w:p w14:paraId="536B999B" w14:textId="4967D45C" w:rsidR="00D81733" w:rsidRPr="006A46B4" w:rsidRDefault="00D81733" w:rsidP="00D81733">
            <w:pPr>
              <w:pStyle w:val="TableParagraph"/>
              <w:numPr>
                <w:ilvl w:val="0"/>
                <w:numId w:val="30"/>
              </w:numPr>
              <w:tabs>
                <w:tab w:val="left" w:pos="279"/>
              </w:tabs>
              <w:spacing w:before="57" w:after="0" w:line="276" w:lineRule="auto"/>
              <w:ind w:right="296"/>
              <w:jc w:val="left"/>
              <w:rPr>
                <w:sz w:val="18"/>
              </w:rPr>
            </w:pPr>
            <w:r w:rsidRPr="006A46B4">
              <w:rPr>
                <w:sz w:val="18"/>
              </w:rPr>
              <w:t xml:space="preserve"> Sahada geçici olarak depolanacak tehlikeli atıklar, atık türüne uygun lisanslı taşıma araçları ile bertaraf edilmek üzere teslim edilecektir. Bu kapsamdaki işlemlere ilişkin bilgiler kayıt altına alınacaktır.</w:t>
            </w:r>
          </w:p>
          <w:p w14:paraId="61F0A8FF" w14:textId="2F4AA550" w:rsidR="00D81733" w:rsidRPr="006A46B4" w:rsidRDefault="00D81733" w:rsidP="00D81733">
            <w:pPr>
              <w:pStyle w:val="TableParagraph"/>
              <w:numPr>
                <w:ilvl w:val="0"/>
                <w:numId w:val="30"/>
              </w:numPr>
              <w:tabs>
                <w:tab w:val="left" w:pos="279"/>
              </w:tabs>
              <w:spacing w:before="57" w:after="0" w:line="276" w:lineRule="auto"/>
              <w:ind w:right="296"/>
              <w:jc w:val="left"/>
              <w:rPr>
                <w:sz w:val="18"/>
              </w:rPr>
            </w:pPr>
            <w:r w:rsidRPr="006A46B4">
              <w:rPr>
                <w:sz w:val="18"/>
              </w:rPr>
              <w:t xml:space="preserve"> Diğer tüm tehlikeli maddeler Atık Yönetimi Yönetmeliği'ne uygun olarak bertaraf edilecektir.</w:t>
            </w:r>
          </w:p>
          <w:p w14:paraId="689028BC" w14:textId="5DB4CA5F" w:rsidR="00D81733" w:rsidRPr="006A46B4" w:rsidRDefault="00D81733" w:rsidP="00D81733">
            <w:pPr>
              <w:pStyle w:val="TableParagraph"/>
              <w:numPr>
                <w:ilvl w:val="0"/>
                <w:numId w:val="30"/>
              </w:numPr>
              <w:tabs>
                <w:tab w:val="left" w:pos="279"/>
              </w:tabs>
              <w:spacing w:before="57" w:after="0" w:line="276" w:lineRule="auto"/>
              <w:ind w:right="296"/>
              <w:jc w:val="left"/>
              <w:rPr>
                <w:sz w:val="18"/>
              </w:rPr>
            </w:pPr>
            <w:r w:rsidRPr="006A46B4">
              <w:rPr>
                <w:sz w:val="18"/>
              </w:rPr>
              <w:t xml:space="preserve"> Geçici depolanan atıklar özelliklerine göre sınıflandırılarak tehlikeli veya tehlikesiz olarak etiketlenecek, atık kodu, depolanan atık miktarı ve depolama tarihi belirtilecektir. Atıkların birbirleri ile reaksiyona girmesi önlenecektir.</w:t>
            </w:r>
          </w:p>
          <w:p w14:paraId="7AA52F05" w14:textId="7BC49652" w:rsidR="00553EFB" w:rsidRPr="006A46B4" w:rsidRDefault="00D81733" w:rsidP="00D81733">
            <w:pPr>
              <w:pStyle w:val="TableParagraph"/>
              <w:widowControl/>
              <w:numPr>
                <w:ilvl w:val="0"/>
                <w:numId w:val="30"/>
              </w:numPr>
              <w:tabs>
                <w:tab w:val="left" w:pos="279"/>
              </w:tabs>
              <w:spacing w:before="63" w:after="0" w:line="276" w:lineRule="auto"/>
              <w:ind w:right="842"/>
              <w:jc w:val="left"/>
              <w:rPr>
                <w:sz w:val="18"/>
              </w:rPr>
            </w:pPr>
            <w:r w:rsidRPr="006A46B4">
              <w:rPr>
                <w:sz w:val="18"/>
              </w:rPr>
              <w:t xml:space="preserve"> Tehlikeli atıklar, şantiye sahasında binalardan uzakta, Atık Yönetimi Yönetmeliğine uygun olarak oluşturulmuş beton zemin üzerine yerleştirilmiş sızdırmaz ve güvenli konteynerlerde depolanacaktır.</w:t>
            </w:r>
          </w:p>
        </w:tc>
        <w:tc>
          <w:tcPr>
            <w:tcW w:w="1377" w:type="dxa"/>
            <w:tcBorders>
              <w:top w:val="single" w:sz="4" w:space="0" w:color="000000"/>
              <w:left w:val="single" w:sz="4" w:space="0" w:color="000000"/>
              <w:bottom w:val="single" w:sz="4" w:space="0" w:color="000000"/>
              <w:right w:val="single" w:sz="4" w:space="0" w:color="000000"/>
            </w:tcBorders>
            <w:vAlign w:val="center"/>
          </w:tcPr>
          <w:p w14:paraId="59F4C270" w14:textId="61C98958" w:rsidR="00553EFB" w:rsidRPr="006A46B4" w:rsidRDefault="00241C9E" w:rsidP="00553EFB">
            <w:pPr>
              <w:pStyle w:val="TableParagraph"/>
              <w:widowControl/>
              <w:spacing w:before="1" w:line="276" w:lineRule="auto"/>
              <w:ind w:right="239"/>
              <w:jc w:val="left"/>
              <w:rPr>
                <w:sz w:val="18"/>
              </w:rPr>
            </w:pPr>
            <w:r w:rsidRPr="006A46B4">
              <w:rPr>
                <w:sz w:val="18"/>
              </w:rPr>
              <w:t>İhamal edilebilir</w:t>
            </w:r>
          </w:p>
        </w:tc>
        <w:tc>
          <w:tcPr>
            <w:tcW w:w="1606" w:type="dxa"/>
            <w:tcBorders>
              <w:top w:val="single" w:sz="4" w:space="0" w:color="000000"/>
              <w:left w:val="single" w:sz="4" w:space="0" w:color="000000"/>
              <w:bottom w:val="single" w:sz="4" w:space="0" w:color="000000"/>
              <w:right w:val="single" w:sz="4" w:space="0" w:color="000000"/>
            </w:tcBorders>
            <w:vAlign w:val="center"/>
          </w:tcPr>
          <w:p w14:paraId="76F10954" w14:textId="160E3383" w:rsidR="00553EFB" w:rsidRPr="006A46B4" w:rsidRDefault="00241C9E" w:rsidP="00553EFB">
            <w:pPr>
              <w:pStyle w:val="TableParagraph"/>
              <w:widowControl/>
              <w:spacing w:before="1" w:line="276" w:lineRule="auto"/>
              <w:ind w:right="239"/>
              <w:jc w:val="left"/>
              <w:rPr>
                <w:sz w:val="18"/>
              </w:rPr>
            </w:pPr>
            <w:r w:rsidRPr="006A46B4">
              <w:rPr>
                <w:sz w:val="18"/>
              </w:rPr>
              <w:t>Yüklenici / Belediye</w:t>
            </w:r>
          </w:p>
        </w:tc>
        <w:tc>
          <w:tcPr>
            <w:tcW w:w="1107" w:type="dxa"/>
            <w:tcBorders>
              <w:top w:val="single" w:sz="4" w:space="0" w:color="000000"/>
              <w:left w:val="single" w:sz="4" w:space="0" w:color="000000"/>
              <w:bottom w:val="single" w:sz="4" w:space="0" w:color="000000"/>
              <w:right w:val="single" w:sz="4" w:space="0" w:color="000000"/>
            </w:tcBorders>
            <w:vAlign w:val="center"/>
          </w:tcPr>
          <w:p w14:paraId="2E9E3F3B" w14:textId="797DA68C" w:rsidR="00553EFB" w:rsidRPr="006A46B4" w:rsidRDefault="00241C9E" w:rsidP="00553EFB">
            <w:pPr>
              <w:pStyle w:val="TableParagraph"/>
              <w:widowControl/>
              <w:spacing w:before="1" w:line="276" w:lineRule="auto"/>
              <w:ind w:right="239"/>
              <w:jc w:val="left"/>
              <w:rPr>
                <w:sz w:val="18"/>
              </w:rPr>
            </w:pPr>
            <w:r w:rsidRPr="006A46B4">
              <w:rPr>
                <w:sz w:val="18"/>
              </w:rPr>
              <w:t>Proje bütçesine dahil</w:t>
            </w:r>
          </w:p>
        </w:tc>
        <w:tc>
          <w:tcPr>
            <w:tcW w:w="1580" w:type="dxa"/>
            <w:tcBorders>
              <w:top w:val="single" w:sz="4" w:space="0" w:color="000000"/>
              <w:left w:val="single" w:sz="4" w:space="0" w:color="000000"/>
              <w:bottom w:val="single" w:sz="4" w:space="0" w:color="000000"/>
              <w:right w:val="single" w:sz="4" w:space="0" w:color="000000"/>
            </w:tcBorders>
            <w:vAlign w:val="center"/>
          </w:tcPr>
          <w:p w14:paraId="5CC8A956" w14:textId="4430C07E" w:rsidR="00D81733" w:rsidRPr="006A46B4" w:rsidRDefault="00D81733" w:rsidP="00D81733">
            <w:pPr>
              <w:pStyle w:val="TableParagraph"/>
              <w:spacing w:line="276" w:lineRule="auto"/>
              <w:ind w:right="239"/>
              <w:jc w:val="left"/>
              <w:rPr>
                <w:sz w:val="18"/>
              </w:rPr>
            </w:pPr>
            <w:r w:rsidRPr="006A46B4">
              <w:rPr>
                <w:sz w:val="18"/>
              </w:rPr>
              <w:t>Görsel gözlemler (geçici depolama alanı için)</w:t>
            </w:r>
          </w:p>
          <w:p w14:paraId="19152A40" w14:textId="77777777" w:rsidR="00D81733" w:rsidRPr="006A46B4" w:rsidRDefault="00D81733" w:rsidP="00D81733">
            <w:pPr>
              <w:pStyle w:val="TableParagraph"/>
              <w:spacing w:line="276" w:lineRule="auto"/>
              <w:ind w:right="239"/>
              <w:jc w:val="left"/>
              <w:rPr>
                <w:sz w:val="18"/>
              </w:rPr>
            </w:pPr>
            <w:r w:rsidRPr="006A46B4">
              <w:rPr>
                <w:sz w:val="18"/>
              </w:rPr>
              <w:t>Şikayetler</w:t>
            </w:r>
          </w:p>
          <w:p w14:paraId="2E165884" w14:textId="5C02A334" w:rsidR="00553EFB" w:rsidRPr="006A46B4" w:rsidRDefault="00D81733" w:rsidP="00D81733">
            <w:pPr>
              <w:pStyle w:val="TableParagraph"/>
              <w:widowControl/>
              <w:spacing w:before="1" w:line="276" w:lineRule="auto"/>
              <w:ind w:right="239"/>
              <w:jc w:val="left"/>
              <w:rPr>
                <w:sz w:val="18"/>
              </w:rPr>
            </w:pPr>
            <w:r w:rsidRPr="006A46B4">
              <w:rPr>
                <w:sz w:val="18"/>
              </w:rPr>
              <w:t>Atık transfer kayıtları</w:t>
            </w:r>
          </w:p>
        </w:tc>
      </w:tr>
      <w:tr w:rsidR="00241C9E" w:rsidRPr="006A46B4" w14:paraId="7FD1936C" w14:textId="2A4E90BA" w:rsidTr="00906805">
        <w:trPr>
          <w:trHeight w:val="294"/>
        </w:trPr>
        <w:tc>
          <w:tcPr>
            <w:tcW w:w="1937" w:type="dxa"/>
            <w:tcBorders>
              <w:top w:val="single" w:sz="4" w:space="0" w:color="000000"/>
              <w:left w:val="single" w:sz="4" w:space="0" w:color="000000"/>
              <w:bottom w:val="single" w:sz="4" w:space="0" w:color="000000"/>
              <w:right w:val="single" w:sz="4" w:space="0" w:color="000000"/>
            </w:tcBorders>
            <w:vAlign w:val="center"/>
          </w:tcPr>
          <w:p w14:paraId="1FD0C9F3" w14:textId="31CFAC73" w:rsidR="00553EFB" w:rsidRPr="006A46B4" w:rsidRDefault="00D81733" w:rsidP="00553EFB">
            <w:pPr>
              <w:pStyle w:val="TableParagraph"/>
              <w:widowControl/>
              <w:spacing w:before="129" w:line="276" w:lineRule="auto"/>
              <w:ind w:right="225"/>
              <w:jc w:val="left"/>
              <w:rPr>
                <w:sz w:val="18"/>
              </w:rPr>
            </w:pPr>
            <w:r w:rsidRPr="006A46B4">
              <w:rPr>
                <w:sz w:val="18"/>
              </w:rPr>
              <w:t>Toz ve Partikül Madde üretimi</w:t>
            </w:r>
          </w:p>
        </w:tc>
        <w:tc>
          <w:tcPr>
            <w:tcW w:w="1017" w:type="dxa"/>
            <w:tcBorders>
              <w:top w:val="single" w:sz="4" w:space="0" w:color="000000"/>
              <w:left w:val="single" w:sz="4" w:space="0" w:color="000000"/>
              <w:bottom w:val="single" w:sz="4" w:space="0" w:color="000000"/>
              <w:right w:val="single" w:sz="4" w:space="0" w:color="000000"/>
            </w:tcBorders>
            <w:vAlign w:val="center"/>
          </w:tcPr>
          <w:p w14:paraId="7B3F9299" w14:textId="20215C6B" w:rsidR="00553EFB" w:rsidRPr="006A46B4" w:rsidRDefault="00241C9E" w:rsidP="00553EFB">
            <w:pPr>
              <w:pStyle w:val="TableParagraph"/>
              <w:widowControl/>
              <w:spacing w:line="276" w:lineRule="auto"/>
              <w:jc w:val="left"/>
              <w:rPr>
                <w:sz w:val="18"/>
              </w:rPr>
            </w:pPr>
            <w:r w:rsidRPr="006A46B4">
              <w:rPr>
                <w:sz w:val="18"/>
              </w:rPr>
              <w:t>Olumsuz</w:t>
            </w:r>
          </w:p>
        </w:tc>
        <w:tc>
          <w:tcPr>
            <w:tcW w:w="1247" w:type="dxa"/>
            <w:tcBorders>
              <w:top w:val="single" w:sz="4" w:space="0" w:color="000000"/>
              <w:left w:val="single" w:sz="4" w:space="0" w:color="000000"/>
              <w:bottom w:val="single" w:sz="4" w:space="0" w:color="000000"/>
              <w:right w:val="single" w:sz="4" w:space="0" w:color="000000"/>
            </w:tcBorders>
            <w:vAlign w:val="center"/>
          </w:tcPr>
          <w:p w14:paraId="1A7B5643" w14:textId="01BFF017" w:rsidR="00553EFB" w:rsidRPr="006A46B4" w:rsidRDefault="00241C9E" w:rsidP="00154E41">
            <w:pPr>
              <w:pStyle w:val="TableParagraph"/>
              <w:widowControl/>
              <w:spacing w:line="276" w:lineRule="auto"/>
              <w:jc w:val="left"/>
              <w:rPr>
                <w:sz w:val="18"/>
              </w:rPr>
            </w:pPr>
            <w:r w:rsidRPr="006A46B4">
              <w:rPr>
                <w:sz w:val="18"/>
              </w:rPr>
              <w:t>Düşük</w:t>
            </w:r>
          </w:p>
        </w:tc>
        <w:tc>
          <w:tcPr>
            <w:tcW w:w="10712" w:type="dxa"/>
            <w:tcBorders>
              <w:top w:val="single" w:sz="4" w:space="0" w:color="000000"/>
              <w:left w:val="single" w:sz="4" w:space="0" w:color="000000"/>
              <w:bottom w:val="single" w:sz="4" w:space="0" w:color="000000"/>
              <w:right w:val="single" w:sz="4" w:space="0" w:color="000000"/>
            </w:tcBorders>
            <w:hideMark/>
          </w:tcPr>
          <w:p w14:paraId="7CB6F31D" w14:textId="1A8335B6" w:rsidR="00D81733" w:rsidRPr="006A46B4" w:rsidRDefault="00D81733" w:rsidP="00D81733">
            <w:pPr>
              <w:pStyle w:val="TableParagraph"/>
              <w:numPr>
                <w:ilvl w:val="0"/>
                <w:numId w:val="31"/>
              </w:numPr>
              <w:tabs>
                <w:tab w:val="left" w:pos="279"/>
              </w:tabs>
              <w:spacing w:before="60" w:after="0" w:line="276" w:lineRule="auto"/>
              <w:jc w:val="left"/>
              <w:rPr>
                <w:sz w:val="18"/>
              </w:rPr>
            </w:pPr>
            <w:r w:rsidRPr="006A46B4">
              <w:rPr>
                <w:sz w:val="18"/>
              </w:rPr>
              <w:t xml:space="preserve"> İnşaat aşamasında oluşan tozun etkisi, çalışmaların zamanlamasının ayarlanması, araç hızlarının kontrol edilmesi ve nakliye araçlarının brandalarla örtülmesi yoluyla azaltılacaktır.</w:t>
            </w:r>
          </w:p>
          <w:p w14:paraId="11999AB8" w14:textId="36B052CC" w:rsidR="00D81733" w:rsidRPr="006A46B4" w:rsidRDefault="00D81733" w:rsidP="00D81733">
            <w:pPr>
              <w:pStyle w:val="TableParagraph"/>
              <w:numPr>
                <w:ilvl w:val="0"/>
                <w:numId w:val="31"/>
              </w:numPr>
              <w:tabs>
                <w:tab w:val="left" w:pos="279"/>
              </w:tabs>
              <w:spacing w:before="60" w:after="0" w:line="276" w:lineRule="auto"/>
              <w:jc w:val="left"/>
              <w:rPr>
                <w:sz w:val="18"/>
              </w:rPr>
            </w:pPr>
            <w:r w:rsidRPr="006A46B4">
              <w:rPr>
                <w:sz w:val="18"/>
              </w:rPr>
              <w:t xml:space="preserve"> Kazı malzemesinin üstü ıslatılarak toz oluşumu önlenecektir.</w:t>
            </w:r>
          </w:p>
          <w:p w14:paraId="4CD14FFF" w14:textId="2565211F" w:rsidR="00D81733" w:rsidRPr="006A46B4" w:rsidRDefault="00D81733" w:rsidP="00D81733">
            <w:pPr>
              <w:pStyle w:val="TableParagraph"/>
              <w:numPr>
                <w:ilvl w:val="0"/>
                <w:numId w:val="31"/>
              </w:numPr>
              <w:tabs>
                <w:tab w:val="left" w:pos="279"/>
              </w:tabs>
              <w:spacing w:before="60" w:after="0" w:line="276" w:lineRule="auto"/>
              <w:jc w:val="left"/>
              <w:rPr>
                <w:sz w:val="18"/>
              </w:rPr>
            </w:pPr>
            <w:r w:rsidRPr="006A46B4">
              <w:rPr>
                <w:sz w:val="18"/>
              </w:rPr>
              <w:t xml:space="preserve"> Yükleme/boşaltma işlemi dağılmadan dikkatli bir şekilde yapılacaktır.</w:t>
            </w:r>
          </w:p>
          <w:p w14:paraId="14F6CA99" w14:textId="33B460E7" w:rsidR="00D81733" w:rsidRPr="006A46B4" w:rsidRDefault="00D81733" w:rsidP="00D81733">
            <w:pPr>
              <w:pStyle w:val="TableParagraph"/>
              <w:numPr>
                <w:ilvl w:val="0"/>
                <w:numId w:val="31"/>
              </w:numPr>
              <w:tabs>
                <w:tab w:val="left" w:pos="279"/>
              </w:tabs>
              <w:spacing w:before="60" w:after="0" w:line="276" w:lineRule="auto"/>
              <w:jc w:val="left"/>
              <w:rPr>
                <w:sz w:val="18"/>
              </w:rPr>
            </w:pPr>
            <w:r w:rsidRPr="006A46B4">
              <w:rPr>
                <w:sz w:val="18"/>
              </w:rPr>
              <w:t xml:space="preserve"> Çalışma alanında rüzgar koşullarına göre rüzgar kırıcılar ve bariyerler kullanılacaktır.</w:t>
            </w:r>
          </w:p>
          <w:p w14:paraId="5AC704B4" w14:textId="29F65210" w:rsidR="00D81733" w:rsidRPr="006A46B4" w:rsidRDefault="00D81733" w:rsidP="00D81733">
            <w:pPr>
              <w:pStyle w:val="TableParagraph"/>
              <w:numPr>
                <w:ilvl w:val="0"/>
                <w:numId w:val="31"/>
              </w:numPr>
              <w:tabs>
                <w:tab w:val="left" w:pos="279"/>
              </w:tabs>
              <w:spacing w:before="60" w:after="0" w:line="276" w:lineRule="auto"/>
              <w:jc w:val="left"/>
              <w:rPr>
                <w:sz w:val="18"/>
              </w:rPr>
            </w:pPr>
            <w:r w:rsidRPr="006A46B4">
              <w:rPr>
                <w:sz w:val="18"/>
              </w:rPr>
              <w:lastRenderedPageBreak/>
              <w:t xml:space="preserve"> Hafriyat malzemesi taşıyan kamyonların üzeri kapatılacak, taşıma sırasında malzemenin dağılması önlenecek, malzemenin dağılması durumunda yollar hızlı bir şekilde temizlenecektir.</w:t>
            </w:r>
          </w:p>
          <w:p w14:paraId="200C6547" w14:textId="69B708FA" w:rsidR="00D81733" w:rsidRPr="006A46B4" w:rsidRDefault="00D81733" w:rsidP="00D81733">
            <w:pPr>
              <w:pStyle w:val="TableParagraph"/>
              <w:numPr>
                <w:ilvl w:val="0"/>
                <w:numId w:val="31"/>
              </w:numPr>
              <w:tabs>
                <w:tab w:val="left" w:pos="279"/>
              </w:tabs>
              <w:spacing w:before="60" w:after="0" w:line="276" w:lineRule="auto"/>
              <w:jc w:val="left"/>
              <w:rPr>
                <w:sz w:val="18"/>
              </w:rPr>
            </w:pPr>
            <w:r w:rsidRPr="006A46B4">
              <w:rPr>
                <w:sz w:val="18"/>
              </w:rPr>
              <w:t xml:space="preserve"> Malzeme yüklenirken ve boşaltılırken dikkatli olunacaktır.</w:t>
            </w:r>
          </w:p>
          <w:p w14:paraId="16962040" w14:textId="2DE03E81" w:rsidR="00D81733" w:rsidRPr="006A46B4" w:rsidRDefault="00D81733" w:rsidP="00D81733">
            <w:pPr>
              <w:pStyle w:val="TableParagraph"/>
              <w:numPr>
                <w:ilvl w:val="0"/>
                <w:numId w:val="31"/>
              </w:numPr>
              <w:tabs>
                <w:tab w:val="left" w:pos="279"/>
              </w:tabs>
              <w:spacing w:before="60" w:after="0" w:line="276" w:lineRule="auto"/>
              <w:jc w:val="left"/>
              <w:rPr>
                <w:sz w:val="18"/>
              </w:rPr>
            </w:pPr>
            <w:r w:rsidRPr="006A46B4">
              <w:rPr>
                <w:sz w:val="18"/>
              </w:rPr>
              <w:t xml:space="preserve"> Hafriyat malzemesinin/atığın taşınması için kullanılacak güzergâh dikkatle seçilecek ve yoğun nüfuslu bölgelerden geçmemesine özen gösterilecektir.</w:t>
            </w:r>
          </w:p>
          <w:p w14:paraId="185FE75B" w14:textId="0ECAB2FB" w:rsidR="00D81733" w:rsidRPr="006A46B4" w:rsidRDefault="00D81733" w:rsidP="00D81733">
            <w:pPr>
              <w:pStyle w:val="TableParagraph"/>
              <w:numPr>
                <w:ilvl w:val="0"/>
                <w:numId w:val="31"/>
              </w:numPr>
              <w:tabs>
                <w:tab w:val="left" w:pos="279"/>
              </w:tabs>
              <w:spacing w:before="60" w:after="0" w:line="276" w:lineRule="auto"/>
              <w:jc w:val="left"/>
              <w:rPr>
                <w:sz w:val="18"/>
              </w:rPr>
            </w:pPr>
            <w:r w:rsidRPr="006A46B4">
              <w:rPr>
                <w:sz w:val="18"/>
              </w:rPr>
              <w:t xml:space="preserve"> Ulaşım araçları için hız sınırlarının uygulanmasına özen gösterilecektir. Buna göre, kötü asfaltlanmış yollarda hız sınırı 30 km/saati geçmeyecektir.</w:t>
            </w:r>
          </w:p>
          <w:p w14:paraId="6D38A68C" w14:textId="064F5B0D" w:rsidR="00D81733" w:rsidRPr="006A46B4" w:rsidRDefault="00D81733" w:rsidP="00D81733">
            <w:pPr>
              <w:pStyle w:val="TableParagraph"/>
              <w:numPr>
                <w:ilvl w:val="0"/>
                <w:numId w:val="31"/>
              </w:numPr>
              <w:tabs>
                <w:tab w:val="left" w:pos="279"/>
              </w:tabs>
              <w:spacing w:before="56" w:after="0" w:line="276" w:lineRule="auto"/>
              <w:jc w:val="left"/>
              <w:rPr>
                <w:sz w:val="18"/>
              </w:rPr>
            </w:pPr>
            <w:r w:rsidRPr="006A46B4">
              <w:rPr>
                <w:sz w:val="18"/>
              </w:rPr>
              <w:t xml:space="preserve"> Hava kalitesi üzerindeki etkinin çalışma ve dinlenme faaliyetlerini etkilemesini önlemek amacıyla inşaat faaliyetleri belirli periyotlarda gerçekleştirilecek ve bu zaman aralığı </w:t>
            </w:r>
            <w:r w:rsidR="0025349F">
              <w:rPr>
                <w:sz w:val="18"/>
              </w:rPr>
              <w:t>Çekerek</w:t>
            </w:r>
            <w:r w:rsidRPr="006A46B4">
              <w:rPr>
                <w:sz w:val="18"/>
              </w:rPr>
              <w:t xml:space="preserve"> Belediyesi ve Yüklenici/Alt Yüklenicilerin iletişim araçları vasıtasıyla hava kirliliğinden etkilenecek bölge sakinlerine önceden duyurulacaktır.</w:t>
            </w:r>
          </w:p>
          <w:p w14:paraId="315A35BB" w14:textId="085DCEB8" w:rsidR="00D81733" w:rsidRPr="006A46B4" w:rsidRDefault="00D81733" w:rsidP="00D81733">
            <w:pPr>
              <w:pStyle w:val="TableParagraph"/>
              <w:numPr>
                <w:ilvl w:val="0"/>
                <w:numId w:val="31"/>
              </w:numPr>
              <w:tabs>
                <w:tab w:val="left" w:pos="279"/>
              </w:tabs>
              <w:spacing w:before="56" w:after="0" w:line="276" w:lineRule="auto"/>
              <w:jc w:val="left"/>
              <w:rPr>
                <w:sz w:val="18"/>
              </w:rPr>
            </w:pPr>
            <w:r w:rsidRPr="006A46B4">
              <w:rPr>
                <w:sz w:val="18"/>
              </w:rPr>
              <w:t xml:space="preserve"> Ulusal mevzuatta ve Dünya Bankası Genel ÇSG Kılavuzlarında öngörülen hava emisyonu sınır değerlerine uyum sağlanacaktır.</w:t>
            </w:r>
          </w:p>
          <w:p w14:paraId="059D5C58" w14:textId="11D02E75" w:rsidR="00553EFB" w:rsidRPr="006A46B4" w:rsidRDefault="00D81733" w:rsidP="00D81733">
            <w:pPr>
              <w:pStyle w:val="TableParagraph"/>
              <w:numPr>
                <w:ilvl w:val="0"/>
                <w:numId w:val="31"/>
              </w:numPr>
              <w:tabs>
                <w:tab w:val="left" w:pos="279"/>
              </w:tabs>
              <w:spacing w:before="56" w:after="0" w:line="276" w:lineRule="auto"/>
              <w:jc w:val="left"/>
              <w:rPr>
                <w:sz w:val="18"/>
              </w:rPr>
            </w:pPr>
            <w:r w:rsidRPr="006A46B4">
              <w:rPr>
                <w:sz w:val="18"/>
              </w:rPr>
              <w:t xml:space="preserve"> Toz oluşumuna ilişkin herhangi bir şikayet alınması durumunda, toz ölçümleri yapılacak ve gerekli görülmesi halinde, hem ulusal hem de Dünya Bankası ÇSG Kılavuzları sınır değerleri dikkate alınarak, ıslak bastırma/sulama faaliyetlerinin artırılması, hızın/trafiğin daha da azaltılması vb. gibi hafifletici önlemler geliştirilecektir.</w:t>
            </w:r>
          </w:p>
        </w:tc>
        <w:tc>
          <w:tcPr>
            <w:tcW w:w="1377" w:type="dxa"/>
            <w:tcBorders>
              <w:top w:val="single" w:sz="4" w:space="0" w:color="000000"/>
              <w:left w:val="single" w:sz="4" w:space="0" w:color="000000"/>
              <w:bottom w:val="single" w:sz="4" w:space="0" w:color="000000"/>
              <w:right w:val="single" w:sz="4" w:space="0" w:color="000000"/>
            </w:tcBorders>
            <w:vAlign w:val="center"/>
          </w:tcPr>
          <w:p w14:paraId="39EACD45" w14:textId="1D6EFDCD" w:rsidR="00553EFB" w:rsidRPr="006A46B4" w:rsidRDefault="00241C9E" w:rsidP="00553EFB">
            <w:pPr>
              <w:pStyle w:val="TableParagraph"/>
              <w:widowControl/>
              <w:spacing w:line="276" w:lineRule="auto"/>
              <w:ind w:right="238"/>
              <w:jc w:val="left"/>
              <w:rPr>
                <w:sz w:val="18"/>
              </w:rPr>
            </w:pPr>
            <w:r w:rsidRPr="006A46B4">
              <w:rPr>
                <w:sz w:val="18"/>
              </w:rPr>
              <w:lastRenderedPageBreak/>
              <w:t>İhamal edilebilir</w:t>
            </w:r>
          </w:p>
        </w:tc>
        <w:tc>
          <w:tcPr>
            <w:tcW w:w="1606" w:type="dxa"/>
            <w:tcBorders>
              <w:top w:val="single" w:sz="4" w:space="0" w:color="000000"/>
              <w:left w:val="single" w:sz="4" w:space="0" w:color="000000"/>
              <w:bottom w:val="single" w:sz="4" w:space="0" w:color="000000"/>
              <w:right w:val="single" w:sz="4" w:space="0" w:color="000000"/>
            </w:tcBorders>
            <w:vAlign w:val="center"/>
          </w:tcPr>
          <w:p w14:paraId="4E212DA4" w14:textId="1BA6B072" w:rsidR="00553EFB" w:rsidRPr="006A46B4" w:rsidRDefault="00241C9E" w:rsidP="00553EFB">
            <w:pPr>
              <w:pStyle w:val="TableParagraph"/>
              <w:widowControl/>
              <w:spacing w:line="276" w:lineRule="auto"/>
              <w:ind w:right="238"/>
              <w:jc w:val="left"/>
              <w:rPr>
                <w:sz w:val="18"/>
              </w:rPr>
            </w:pPr>
            <w:r w:rsidRPr="006A46B4">
              <w:rPr>
                <w:sz w:val="18"/>
              </w:rPr>
              <w:t>Yüklenici / Belediye</w:t>
            </w:r>
          </w:p>
        </w:tc>
        <w:tc>
          <w:tcPr>
            <w:tcW w:w="1107" w:type="dxa"/>
            <w:tcBorders>
              <w:top w:val="single" w:sz="4" w:space="0" w:color="000000"/>
              <w:left w:val="single" w:sz="4" w:space="0" w:color="000000"/>
              <w:bottom w:val="single" w:sz="4" w:space="0" w:color="000000"/>
              <w:right w:val="single" w:sz="4" w:space="0" w:color="000000"/>
            </w:tcBorders>
            <w:vAlign w:val="center"/>
          </w:tcPr>
          <w:p w14:paraId="1743B2A9" w14:textId="049F2863" w:rsidR="00553EFB" w:rsidRPr="006A46B4" w:rsidRDefault="00241C9E" w:rsidP="00553EFB">
            <w:pPr>
              <w:pStyle w:val="TableParagraph"/>
              <w:widowControl/>
              <w:spacing w:line="276" w:lineRule="auto"/>
              <w:ind w:right="238"/>
              <w:jc w:val="left"/>
              <w:rPr>
                <w:sz w:val="18"/>
              </w:rPr>
            </w:pPr>
            <w:r w:rsidRPr="006A46B4">
              <w:rPr>
                <w:sz w:val="18"/>
              </w:rPr>
              <w:t>Proje bütçesine dahil</w:t>
            </w:r>
          </w:p>
        </w:tc>
        <w:tc>
          <w:tcPr>
            <w:tcW w:w="1580" w:type="dxa"/>
            <w:tcBorders>
              <w:top w:val="single" w:sz="4" w:space="0" w:color="000000"/>
              <w:left w:val="single" w:sz="4" w:space="0" w:color="000000"/>
              <w:bottom w:val="single" w:sz="4" w:space="0" w:color="000000"/>
              <w:right w:val="single" w:sz="4" w:space="0" w:color="000000"/>
            </w:tcBorders>
            <w:vAlign w:val="center"/>
          </w:tcPr>
          <w:p w14:paraId="572C1958" w14:textId="77777777" w:rsidR="00D81733" w:rsidRPr="006A46B4" w:rsidRDefault="00D81733" w:rsidP="00D81733">
            <w:pPr>
              <w:pStyle w:val="TableParagraph"/>
              <w:spacing w:line="276" w:lineRule="auto"/>
              <w:ind w:right="239"/>
              <w:jc w:val="left"/>
              <w:rPr>
                <w:sz w:val="18"/>
              </w:rPr>
            </w:pPr>
            <w:r w:rsidRPr="006A46B4">
              <w:rPr>
                <w:sz w:val="18"/>
              </w:rPr>
              <w:t>Şikayetler</w:t>
            </w:r>
          </w:p>
          <w:p w14:paraId="23130212" w14:textId="51D526D3" w:rsidR="00553EFB" w:rsidRPr="006A46B4" w:rsidRDefault="00D81733" w:rsidP="00D81733">
            <w:pPr>
              <w:pStyle w:val="TableParagraph"/>
              <w:widowControl/>
              <w:spacing w:line="276" w:lineRule="auto"/>
              <w:ind w:right="238"/>
              <w:jc w:val="left"/>
              <w:rPr>
                <w:sz w:val="18"/>
              </w:rPr>
            </w:pPr>
            <w:r w:rsidRPr="006A46B4">
              <w:rPr>
                <w:sz w:val="18"/>
              </w:rPr>
              <w:t>Hava kalitesi ölçümleri (gerekirse)</w:t>
            </w:r>
          </w:p>
        </w:tc>
      </w:tr>
      <w:tr w:rsidR="00241C9E" w:rsidRPr="006A46B4" w14:paraId="7017B9E3" w14:textId="2B431F7E" w:rsidTr="00906805">
        <w:trPr>
          <w:trHeight w:val="2060"/>
        </w:trPr>
        <w:tc>
          <w:tcPr>
            <w:tcW w:w="1937" w:type="dxa"/>
            <w:tcBorders>
              <w:top w:val="single" w:sz="4" w:space="0" w:color="000000"/>
              <w:left w:val="single" w:sz="4" w:space="0" w:color="000000"/>
              <w:bottom w:val="single" w:sz="4" w:space="0" w:color="000000"/>
              <w:right w:val="single" w:sz="4" w:space="0" w:color="000000"/>
            </w:tcBorders>
            <w:vAlign w:val="center"/>
          </w:tcPr>
          <w:p w14:paraId="77D1A04D" w14:textId="39E28AFD" w:rsidR="00553EFB" w:rsidRPr="006A46B4" w:rsidRDefault="00D81733" w:rsidP="00553EFB">
            <w:pPr>
              <w:pStyle w:val="TableParagraph"/>
              <w:widowControl/>
              <w:spacing w:line="276" w:lineRule="auto"/>
              <w:jc w:val="left"/>
              <w:rPr>
                <w:sz w:val="18"/>
              </w:rPr>
            </w:pPr>
            <w:r w:rsidRPr="006A46B4">
              <w:rPr>
                <w:sz w:val="18"/>
              </w:rPr>
              <w:t>Egzoz emisyonları</w:t>
            </w:r>
          </w:p>
        </w:tc>
        <w:tc>
          <w:tcPr>
            <w:tcW w:w="1017" w:type="dxa"/>
            <w:tcBorders>
              <w:top w:val="single" w:sz="4" w:space="0" w:color="000000"/>
              <w:left w:val="single" w:sz="4" w:space="0" w:color="000000"/>
              <w:bottom w:val="single" w:sz="4" w:space="0" w:color="000000"/>
              <w:right w:val="single" w:sz="4" w:space="0" w:color="000000"/>
            </w:tcBorders>
            <w:vAlign w:val="center"/>
          </w:tcPr>
          <w:p w14:paraId="6D9851A9" w14:textId="392D9D62" w:rsidR="00553EFB" w:rsidRPr="006A46B4" w:rsidRDefault="00241C9E" w:rsidP="00553EFB">
            <w:pPr>
              <w:pStyle w:val="TableParagraph"/>
              <w:widowControl/>
              <w:spacing w:line="276" w:lineRule="auto"/>
              <w:jc w:val="left"/>
              <w:rPr>
                <w:sz w:val="18"/>
              </w:rPr>
            </w:pPr>
            <w:r w:rsidRPr="006A46B4">
              <w:rPr>
                <w:sz w:val="18"/>
              </w:rPr>
              <w:t>Olumsuz</w:t>
            </w:r>
          </w:p>
        </w:tc>
        <w:tc>
          <w:tcPr>
            <w:tcW w:w="1247" w:type="dxa"/>
            <w:tcBorders>
              <w:top w:val="single" w:sz="4" w:space="0" w:color="000000"/>
              <w:left w:val="single" w:sz="4" w:space="0" w:color="000000"/>
              <w:bottom w:val="single" w:sz="4" w:space="0" w:color="000000"/>
              <w:right w:val="single" w:sz="4" w:space="0" w:color="000000"/>
            </w:tcBorders>
            <w:vAlign w:val="center"/>
          </w:tcPr>
          <w:p w14:paraId="55CB92DB" w14:textId="2ACF370D" w:rsidR="00553EFB" w:rsidRPr="006A46B4" w:rsidRDefault="00241C9E" w:rsidP="00154E41">
            <w:pPr>
              <w:pStyle w:val="TableParagraph"/>
              <w:widowControl/>
              <w:spacing w:line="276" w:lineRule="auto"/>
              <w:jc w:val="left"/>
              <w:rPr>
                <w:sz w:val="18"/>
              </w:rPr>
            </w:pPr>
            <w:r w:rsidRPr="006A46B4">
              <w:rPr>
                <w:sz w:val="18"/>
              </w:rPr>
              <w:t>Orta</w:t>
            </w:r>
          </w:p>
        </w:tc>
        <w:tc>
          <w:tcPr>
            <w:tcW w:w="10712" w:type="dxa"/>
            <w:tcBorders>
              <w:top w:val="single" w:sz="4" w:space="0" w:color="000000"/>
              <w:left w:val="single" w:sz="4" w:space="0" w:color="000000"/>
              <w:bottom w:val="single" w:sz="4" w:space="0" w:color="000000"/>
              <w:right w:val="single" w:sz="4" w:space="0" w:color="000000"/>
            </w:tcBorders>
            <w:hideMark/>
          </w:tcPr>
          <w:p w14:paraId="486BE3B2" w14:textId="418DA94C" w:rsidR="00D81733" w:rsidRPr="006A46B4" w:rsidRDefault="00D81733" w:rsidP="00D81733">
            <w:pPr>
              <w:pStyle w:val="TableParagraph"/>
              <w:numPr>
                <w:ilvl w:val="0"/>
                <w:numId w:val="32"/>
              </w:numPr>
              <w:tabs>
                <w:tab w:val="left" w:pos="279"/>
              </w:tabs>
              <w:spacing w:before="62" w:after="0" w:line="276" w:lineRule="auto"/>
              <w:ind w:right="518"/>
              <w:jc w:val="left"/>
              <w:rPr>
                <w:sz w:val="18"/>
              </w:rPr>
            </w:pPr>
            <w:r w:rsidRPr="006A46B4">
              <w:rPr>
                <w:sz w:val="18"/>
              </w:rPr>
              <w:t xml:space="preserve"> "Egzoz Gazı Emisyonu Kontrolü Yönetmeliği" gereğince trafik muayenesi olan araçlar egzoz gazı emisyon ölçümlerine tabi tutulacak, bakıma ihtiyacı olan araçlar rutin kontrolleri yapıldıktan sonra bakıma alınacak, diğer araçlar ise bakımları tamamlanana kadar kullanılacaktır.</w:t>
            </w:r>
          </w:p>
          <w:p w14:paraId="6E0AF8A1" w14:textId="72A4946F" w:rsidR="00D81733" w:rsidRPr="006A46B4" w:rsidRDefault="00D81733" w:rsidP="00D81733">
            <w:pPr>
              <w:pStyle w:val="TableParagraph"/>
              <w:numPr>
                <w:ilvl w:val="0"/>
                <w:numId w:val="32"/>
              </w:numPr>
              <w:tabs>
                <w:tab w:val="left" w:pos="279"/>
              </w:tabs>
              <w:spacing w:before="62" w:after="0" w:line="276" w:lineRule="auto"/>
              <w:ind w:right="518"/>
              <w:jc w:val="left"/>
              <w:rPr>
                <w:sz w:val="18"/>
              </w:rPr>
            </w:pPr>
            <w:r w:rsidRPr="006A46B4">
              <w:rPr>
                <w:sz w:val="18"/>
              </w:rPr>
              <w:t xml:space="preserve"> İnşaat aşamasında ulaşım için kullanılacak her araçta "Motorlu Taşıtlar Egzoz Emisyon Ölçüm Pulu" bulunacaktır. Ölçüm pulu her yıl egzoz gazı ölçümü yapılarak yenilenecektir.</w:t>
            </w:r>
          </w:p>
          <w:p w14:paraId="35F137F1" w14:textId="2EDF5FA2" w:rsidR="00D81733" w:rsidRPr="006A46B4" w:rsidRDefault="00D81733" w:rsidP="00D81733">
            <w:pPr>
              <w:pStyle w:val="TableParagraph"/>
              <w:numPr>
                <w:ilvl w:val="0"/>
                <w:numId w:val="32"/>
              </w:numPr>
              <w:tabs>
                <w:tab w:val="left" w:pos="279"/>
              </w:tabs>
              <w:spacing w:before="62" w:after="0" w:line="276" w:lineRule="auto"/>
              <w:ind w:right="518"/>
              <w:jc w:val="left"/>
              <w:rPr>
                <w:sz w:val="18"/>
              </w:rPr>
            </w:pPr>
            <w:r w:rsidRPr="006A46B4">
              <w:rPr>
                <w:sz w:val="18"/>
              </w:rPr>
              <w:t xml:space="preserve"> Ulaşım için kullanılan araçların rutin muayene ve bakımları (günlük ve periyodik olarak) yapılacaktır. Bakım formları düzenli olarak doldurulacaktır.</w:t>
            </w:r>
          </w:p>
          <w:p w14:paraId="472D9677" w14:textId="4A64A6B0" w:rsidR="00553EFB" w:rsidRPr="006A46B4" w:rsidRDefault="00D81733" w:rsidP="00D81733">
            <w:pPr>
              <w:pStyle w:val="TableParagraph"/>
              <w:numPr>
                <w:ilvl w:val="0"/>
                <w:numId w:val="32"/>
              </w:numPr>
              <w:tabs>
                <w:tab w:val="left" w:pos="279"/>
              </w:tabs>
              <w:spacing w:before="62" w:after="0" w:line="276" w:lineRule="auto"/>
              <w:ind w:right="518"/>
              <w:jc w:val="left"/>
              <w:rPr>
                <w:sz w:val="18"/>
              </w:rPr>
            </w:pPr>
            <w:r w:rsidRPr="006A46B4">
              <w:rPr>
                <w:sz w:val="18"/>
              </w:rPr>
              <w:t xml:space="preserve"> Standartlara uygun yakıt kullanılacaktır.</w:t>
            </w:r>
          </w:p>
        </w:tc>
        <w:tc>
          <w:tcPr>
            <w:tcW w:w="1377" w:type="dxa"/>
            <w:tcBorders>
              <w:top w:val="single" w:sz="4" w:space="0" w:color="000000"/>
              <w:left w:val="single" w:sz="4" w:space="0" w:color="000000"/>
              <w:bottom w:val="single" w:sz="4" w:space="0" w:color="000000"/>
              <w:right w:val="single" w:sz="4" w:space="0" w:color="000000"/>
            </w:tcBorders>
            <w:vAlign w:val="center"/>
          </w:tcPr>
          <w:p w14:paraId="24306823" w14:textId="79407FFD" w:rsidR="00553EFB" w:rsidRPr="006A46B4" w:rsidRDefault="00241C9E" w:rsidP="00553EFB">
            <w:pPr>
              <w:pStyle w:val="TableParagraph"/>
              <w:widowControl/>
              <w:spacing w:line="276" w:lineRule="auto"/>
              <w:ind w:right="238"/>
              <w:jc w:val="left"/>
              <w:rPr>
                <w:sz w:val="18"/>
              </w:rPr>
            </w:pPr>
            <w:r w:rsidRPr="006A46B4">
              <w:rPr>
                <w:sz w:val="18"/>
              </w:rPr>
              <w:t>Düşük</w:t>
            </w:r>
          </w:p>
        </w:tc>
        <w:tc>
          <w:tcPr>
            <w:tcW w:w="1606" w:type="dxa"/>
            <w:tcBorders>
              <w:top w:val="single" w:sz="4" w:space="0" w:color="000000"/>
              <w:left w:val="single" w:sz="4" w:space="0" w:color="000000"/>
              <w:bottom w:val="single" w:sz="4" w:space="0" w:color="000000"/>
              <w:right w:val="single" w:sz="4" w:space="0" w:color="000000"/>
            </w:tcBorders>
            <w:vAlign w:val="center"/>
          </w:tcPr>
          <w:p w14:paraId="70791969" w14:textId="792FD597" w:rsidR="00553EFB" w:rsidRPr="006A46B4" w:rsidRDefault="00241C9E" w:rsidP="00553EFB">
            <w:pPr>
              <w:pStyle w:val="TableParagraph"/>
              <w:widowControl/>
              <w:spacing w:line="276" w:lineRule="auto"/>
              <w:ind w:right="238"/>
              <w:jc w:val="left"/>
              <w:rPr>
                <w:sz w:val="18"/>
              </w:rPr>
            </w:pPr>
            <w:r w:rsidRPr="006A46B4">
              <w:rPr>
                <w:sz w:val="18"/>
              </w:rPr>
              <w:t>Yüklenici / Belediye</w:t>
            </w:r>
          </w:p>
        </w:tc>
        <w:tc>
          <w:tcPr>
            <w:tcW w:w="1107" w:type="dxa"/>
            <w:tcBorders>
              <w:top w:val="single" w:sz="4" w:space="0" w:color="000000"/>
              <w:left w:val="single" w:sz="4" w:space="0" w:color="000000"/>
              <w:bottom w:val="single" w:sz="4" w:space="0" w:color="000000"/>
              <w:right w:val="single" w:sz="4" w:space="0" w:color="000000"/>
            </w:tcBorders>
            <w:vAlign w:val="center"/>
          </w:tcPr>
          <w:p w14:paraId="2A985F7E" w14:textId="06517270" w:rsidR="00553EFB" w:rsidRPr="006A46B4" w:rsidRDefault="00241C9E" w:rsidP="00553EFB">
            <w:pPr>
              <w:pStyle w:val="TableParagraph"/>
              <w:widowControl/>
              <w:spacing w:line="276" w:lineRule="auto"/>
              <w:ind w:right="238"/>
              <w:jc w:val="left"/>
              <w:rPr>
                <w:sz w:val="18"/>
              </w:rPr>
            </w:pPr>
            <w:r w:rsidRPr="006A46B4">
              <w:rPr>
                <w:sz w:val="18"/>
              </w:rPr>
              <w:t>Proje bütçesine dahil</w:t>
            </w:r>
          </w:p>
        </w:tc>
        <w:tc>
          <w:tcPr>
            <w:tcW w:w="1580" w:type="dxa"/>
            <w:tcBorders>
              <w:top w:val="single" w:sz="4" w:space="0" w:color="000000"/>
              <w:left w:val="single" w:sz="4" w:space="0" w:color="000000"/>
              <w:bottom w:val="single" w:sz="4" w:space="0" w:color="000000"/>
              <w:right w:val="single" w:sz="4" w:space="0" w:color="000000"/>
            </w:tcBorders>
            <w:vAlign w:val="center"/>
          </w:tcPr>
          <w:p w14:paraId="486980A1" w14:textId="77777777" w:rsidR="00D81733" w:rsidRPr="006A46B4" w:rsidRDefault="00D81733" w:rsidP="00D81733">
            <w:pPr>
              <w:pStyle w:val="TableParagraph"/>
              <w:spacing w:line="276" w:lineRule="auto"/>
              <w:ind w:right="239"/>
              <w:jc w:val="left"/>
              <w:rPr>
                <w:sz w:val="18"/>
              </w:rPr>
            </w:pPr>
            <w:r w:rsidRPr="006A46B4">
              <w:rPr>
                <w:sz w:val="18"/>
              </w:rPr>
              <w:t>Şikayetler</w:t>
            </w:r>
          </w:p>
          <w:p w14:paraId="491BEC08" w14:textId="1278862B" w:rsidR="00553EFB" w:rsidRPr="006A46B4" w:rsidRDefault="00D81733" w:rsidP="00D81733">
            <w:pPr>
              <w:pStyle w:val="TableParagraph"/>
              <w:widowControl/>
              <w:spacing w:line="276" w:lineRule="auto"/>
              <w:ind w:right="238"/>
              <w:jc w:val="left"/>
              <w:rPr>
                <w:sz w:val="18"/>
              </w:rPr>
            </w:pPr>
            <w:r w:rsidRPr="006A46B4">
              <w:rPr>
                <w:sz w:val="18"/>
              </w:rPr>
              <w:t>Egzoz gazı ölçümleri</w:t>
            </w:r>
          </w:p>
        </w:tc>
      </w:tr>
      <w:tr w:rsidR="00241C9E" w:rsidRPr="006A46B4" w14:paraId="5B3E1959" w14:textId="4F3ABEC7" w:rsidTr="00906805">
        <w:trPr>
          <w:trHeight w:val="4408"/>
        </w:trPr>
        <w:tc>
          <w:tcPr>
            <w:tcW w:w="1937" w:type="dxa"/>
            <w:tcBorders>
              <w:top w:val="single" w:sz="4" w:space="0" w:color="000000"/>
              <w:left w:val="single" w:sz="4" w:space="0" w:color="000000"/>
              <w:bottom w:val="single" w:sz="4" w:space="0" w:color="000000"/>
              <w:right w:val="single" w:sz="4" w:space="0" w:color="000000"/>
            </w:tcBorders>
            <w:vAlign w:val="center"/>
          </w:tcPr>
          <w:p w14:paraId="2CA5A495" w14:textId="57F612BA" w:rsidR="00553EFB" w:rsidRPr="006A46B4" w:rsidRDefault="006D7D3D" w:rsidP="00553EFB">
            <w:pPr>
              <w:pStyle w:val="TableParagraph"/>
              <w:widowControl/>
              <w:spacing w:line="276" w:lineRule="auto"/>
              <w:ind w:right="161"/>
              <w:jc w:val="left"/>
              <w:rPr>
                <w:sz w:val="18"/>
              </w:rPr>
            </w:pPr>
            <w:r w:rsidRPr="006A46B4">
              <w:rPr>
                <w:sz w:val="18"/>
              </w:rPr>
              <w:lastRenderedPageBreak/>
              <w:t>Gürültü Seviyesinde Artış</w:t>
            </w:r>
          </w:p>
        </w:tc>
        <w:tc>
          <w:tcPr>
            <w:tcW w:w="1017" w:type="dxa"/>
            <w:tcBorders>
              <w:top w:val="single" w:sz="4" w:space="0" w:color="000000"/>
              <w:left w:val="single" w:sz="4" w:space="0" w:color="000000"/>
              <w:bottom w:val="single" w:sz="4" w:space="0" w:color="000000"/>
              <w:right w:val="single" w:sz="4" w:space="0" w:color="000000"/>
            </w:tcBorders>
            <w:vAlign w:val="center"/>
          </w:tcPr>
          <w:p w14:paraId="1317D556" w14:textId="3C6AAA8A" w:rsidR="00553EFB" w:rsidRPr="006A46B4" w:rsidRDefault="00241C9E" w:rsidP="00553EFB">
            <w:pPr>
              <w:pStyle w:val="TableParagraph"/>
              <w:widowControl/>
              <w:spacing w:line="276" w:lineRule="auto"/>
              <w:jc w:val="left"/>
              <w:rPr>
                <w:sz w:val="18"/>
              </w:rPr>
            </w:pPr>
            <w:r w:rsidRPr="006A46B4">
              <w:rPr>
                <w:sz w:val="18"/>
              </w:rPr>
              <w:t>Olumsuz</w:t>
            </w:r>
          </w:p>
        </w:tc>
        <w:tc>
          <w:tcPr>
            <w:tcW w:w="1247" w:type="dxa"/>
            <w:tcBorders>
              <w:top w:val="single" w:sz="4" w:space="0" w:color="000000"/>
              <w:left w:val="single" w:sz="4" w:space="0" w:color="000000"/>
              <w:bottom w:val="single" w:sz="4" w:space="0" w:color="000000"/>
              <w:right w:val="single" w:sz="4" w:space="0" w:color="000000"/>
            </w:tcBorders>
            <w:vAlign w:val="center"/>
          </w:tcPr>
          <w:p w14:paraId="58DFCE47" w14:textId="1ED81618" w:rsidR="00553EFB" w:rsidRPr="006A46B4" w:rsidRDefault="00241C9E" w:rsidP="00154E41">
            <w:pPr>
              <w:pStyle w:val="TableParagraph"/>
              <w:widowControl/>
              <w:spacing w:line="276" w:lineRule="auto"/>
              <w:jc w:val="left"/>
              <w:rPr>
                <w:sz w:val="18"/>
              </w:rPr>
            </w:pPr>
            <w:r w:rsidRPr="006A46B4">
              <w:rPr>
                <w:sz w:val="18"/>
              </w:rPr>
              <w:t>Düşük</w:t>
            </w:r>
          </w:p>
        </w:tc>
        <w:tc>
          <w:tcPr>
            <w:tcW w:w="10712" w:type="dxa"/>
            <w:tcBorders>
              <w:top w:val="single" w:sz="4" w:space="0" w:color="000000"/>
              <w:left w:val="single" w:sz="4" w:space="0" w:color="000000"/>
              <w:bottom w:val="single" w:sz="4" w:space="0" w:color="000000"/>
              <w:right w:val="single" w:sz="4" w:space="0" w:color="000000"/>
            </w:tcBorders>
            <w:hideMark/>
          </w:tcPr>
          <w:p w14:paraId="5014B467" w14:textId="1C01F5C9" w:rsidR="006D7D3D" w:rsidRPr="006A46B4" w:rsidRDefault="006D7D3D" w:rsidP="006D7D3D">
            <w:pPr>
              <w:pStyle w:val="TableParagraph"/>
              <w:numPr>
                <w:ilvl w:val="0"/>
                <w:numId w:val="33"/>
              </w:numPr>
              <w:tabs>
                <w:tab w:val="left" w:pos="279"/>
              </w:tabs>
              <w:spacing w:before="64" w:after="0" w:line="276" w:lineRule="auto"/>
              <w:ind w:right="529"/>
              <w:jc w:val="left"/>
              <w:rPr>
                <w:sz w:val="18"/>
              </w:rPr>
            </w:pPr>
            <w:r w:rsidRPr="006A46B4">
              <w:rPr>
                <w:sz w:val="18"/>
              </w:rPr>
              <w:t xml:space="preserve"> Buna göre, yerleşim yerleri içinde ve çevresinde yürütülecek faaliyetler akşam ve gece saatlerinde değil, gündüz saatlerinde gerçekleştirilecektir.</w:t>
            </w:r>
          </w:p>
          <w:p w14:paraId="4559AA7C" w14:textId="123ED1C6" w:rsidR="006D7D3D" w:rsidRPr="006A46B4" w:rsidRDefault="006D7D3D" w:rsidP="006D7D3D">
            <w:pPr>
              <w:pStyle w:val="TableParagraph"/>
              <w:numPr>
                <w:ilvl w:val="0"/>
                <w:numId w:val="33"/>
              </w:numPr>
              <w:tabs>
                <w:tab w:val="left" w:pos="279"/>
              </w:tabs>
              <w:spacing w:before="64" w:after="0" w:line="276" w:lineRule="auto"/>
              <w:ind w:right="529"/>
              <w:jc w:val="left"/>
              <w:rPr>
                <w:sz w:val="18"/>
              </w:rPr>
            </w:pPr>
            <w:r w:rsidRPr="006A46B4">
              <w:rPr>
                <w:sz w:val="18"/>
              </w:rPr>
              <w:t xml:space="preserve"> Gürültünün çalışma ve dinlenme faaliyetlerini etkilememesi için inşaat faaliyetleri belirlenen saatlerde ve ulusal mevzuat ile Dünya Bankası ÇSG Kılavuzlarında belirtilen sınır değerleri aşmayacak şekilde yürütülecektir.</w:t>
            </w:r>
          </w:p>
          <w:p w14:paraId="1BEE3370" w14:textId="0F0263C9" w:rsidR="006D7D3D" w:rsidRPr="006A46B4" w:rsidRDefault="006D7D3D" w:rsidP="006D7D3D">
            <w:pPr>
              <w:pStyle w:val="TableParagraph"/>
              <w:numPr>
                <w:ilvl w:val="0"/>
                <w:numId w:val="33"/>
              </w:numPr>
              <w:tabs>
                <w:tab w:val="left" w:pos="279"/>
              </w:tabs>
              <w:spacing w:before="64" w:after="0" w:line="276" w:lineRule="auto"/>
              <w:ind w:right="529"/>
              <w:jc w:val="left"/>
              <w:rPr>
                <w:sz w:val="18"/>
              </w:rPr>
            </w:pPr>
            <w:r w:rsidRPr="006A46B4">
              <w:rPr>
                <w:sz w:val="18"/>
              </w:rPr>
              <w:t xml:space="preserve"> Gürültü seviyesi düşük ekipmanların seçilmesine özen gösterilecektir.</w:t>
            </w:r>
          </w:p>
          <w:p w14:paraId="1C3801BE" w14:textId="69BADB1A" w:rsidR="006D7D3D" w:rsidRPr="006A46B4" w:rsidRDefault="006D7D3D" w:rsidP="006D7D3D">
            <w:pPr>
              <w:pStyle w:val="TableParagraph"/>
              <w:numPr>
                <w:ilvl w:val="0"/>
                <w:numId w:val="33"/>
              </w:numPr>
              <w:tabs>
                <w:tab w:val="left" w:pos="279"/>
              </w:tabs>
              <w:spacing w:before="64" w:after="0" w:line="276" w:lineRule="auto"/>
              <w:ind w:right="529"/>
              <w:jc w:val="left"/>
              <w:rPr>
                <w:sz w:val="18"/>
              </w:rPr>
            </w:pPr>
            <w:r w:rsidRPr="006A46B4">
              <w:rPr>
                <w:sz w:val="18"/>
              </w:rPr>
              <w:t xml:space="preserve"> Bu sınır değerlerin aşıldığı durumlarda çalışma alanı çevresinde ses bariyerleri kullanılacaktır. Bu kapsamda her türlü motorlu araçta susturucu veya susturucu parçaları kullanılacaktır.</w:t>
            </w:r>
          </w:p>
          <w:p w14:paraId="2BA79663" w14:textId="4074606B" w:rsidR="006D7D3D" w:rsidRPr="006A46B4" w:rsidRDefault="006D7D3D" w:rsidP="006D7D3D">
            <w:pPr>
              <w:pStyle w:val="TableParagraph"/>
              <w:numPr>
                <w:ilvl w:val="0"/>
                <w:numId w:val="33"/>
              </w:numPr>
              <w:tabs>
                <w:tab w:val="left" w:pos="279"/>
              </w:tabs>
              <w:spacing w:before="64" w:after="0" w:line="276" w:lineRule="auto"/>
              <w:ind w:right="529"/>
              <w:jc w:val="left"/>
              <w:rPr>
                <w:sz w:val="18"/>
              </w:rPr>
            </w:pPr>
            <w:r w:rsidRPr="006A46B4">
              <w:rPr>
                <w:sz w:val="18"/>
              </w:rPr>
              <w:t xml:space="preserve"> İş makinelerinin bakımları ilgili yönetmeliklere ve üretici tavsiyelerine uygun olarak yapılacaktır.</w:t>
            </w:r>
          </w:p>
          <w:p w14:paraId="57412EED" w14:textId="4BA3B8E5" w:rsidR="006D7D3D" w:rsidRPr="006A46B4" w:rsidRDefault="006D7D3D" w:rsidP="006D7D3D">
            <w:pPr>
              <w:pStyle w:val="TableParagraph"/>
              <w:numPr>
                <w:ilvl w:val="0"/>
                <w:numId w:val="33"/>
              </w:numPr>
              <w:tabs>
                <w:tab w:val="left" w:pos="279"/>
              </w:tabs>
              <w:spacing w:before="64" w:after="0" w:line="276" w:lineRule="auto"/>
              <w:ind w:right="529"/>
              <w:jc w:val="left"/>
              <w:rPr>
                <w:sz w:val="18"/>
              </w:rPr>
            </w:pPr>
            <w:r w:rsidRPr="006A46B4">
              <w:rPr>
                <w:sz w:val="18"/>
              </w:rPr>
              <w:t xml:space="preserve"> Tüm inşaat faaliyetleri Çevresel Gürültünün Değerlendirilmesi ve Yönetimi Yönetmeliği ve Dünya Bankası ÇSG Kılavuzlarında belirtilen gürültü limitlerine uygun olarak yürütülecek ve izleme sonucunda bir gereklilik ortaya çıkması durumunda yüklenici tarafından ek azaltıcı önlemler alınacaktır.</w:t>
            </w:r>
          </w:p>
          <w:p w14:paraId="7AB22791" w14:textId="62F902BB" w:rsidR="006D7D3D" w:rsidRPr="006A46B4" w:rsidRDefault="006D7D3D" w:rsidP="006D7D3D">
            <w:pPr>
              <w:pStyle w:val="TableParagraph"/>
              <w:numPr>
                <w:ilvl w:val="0"/>
                <w:numId w:val="33"/>
              </w:numPr>
              <w:tabs>
                <w:tab w:val="left" w:pos="279"/>
              </w:tabs>
              <w:spacing w:before="64" w:after="0" w:line="276" w:lineRule="auto"/>
              <w:ind w:right="529"/>
              <w:jc w:val="left"/>
              <w:rPr>
                <w:sz w:val="18"/>
              </w:rPr>
            </w:pPr>
            <w:r w:rsidRPr="006A46B4">
              <w:rPr>
                <w:sz w:val="18"/>
              </w:rPr>
              <w:t xml:space="preserve"> Arazi hazırlığı ve inşaat faaliyetlerinde kullanılacak makine ve ekipmanlar aynı noktada/yerde çalıştırılmayacak ve saha içerisinde homojen olarak dağıtılacaktır.</w:t>
            </w:r>
          </w:p>
          <w:p w14:paraId="5086A8F9" w14:textId="05EA9C19" w:rsidR="006D7D3D" w:rsidRPr="006A46B4" w:rsidRDefault="006D7D3D" w:rsidP="006D7D3D">
            <w:pPr>
              <w:pStyle w:val="TableParagraph"/>
              <w:numPr>
                <w:ilvl w:val="0"/>
                <w:numId w:val="33"/>
              </w:numPr>
              <w:tabs>
                <w:tab w:val="left" w:pos="279"/>
              </w:tabs>
              <w:spacing w:before="64" w:after="0" w:line="276" w:lineRule="auto"/>
              <w:ind w:right="529"/>
              <w:jc w:val="left"/>
              <w:rPr>
                <w:sz w:val="18"/>
              </w:rPr>
            </w:pPr>
            <w:r w:rsidRPr="006A46B4">
              <w:rPr>
                <w:sz w:val="18"/>
              </w:rPr>
              <w:t xml:space="preserve"> Düşük ses gücü seviyesine sahip ve gürültüsü azaltılmış makine, ekipman ve araçlar tercih edilecektir.</w:t>
            </w:r>
          </w:p>
          <w:p w14:paraId="590D2F99" w14:textId="14732E98" w:rsidR="006D7D3D" w:rsidRPr="006A46B4" w:rsidRDefault="006D7D3D" w:rsidP="006D7D3D">
            <w:pPr>
              <w:pStyle w:val="TableParagraph"/>
              <w:numPr>
                <w:ilvl w:val="0"/>
                <w:numId w:val="33"/>
              </w:numPr>
              <w:tabs>
                <w:tab w:val="left" w:pos="279"/>
              </w:tabs>
              <w:spacing w:before="64" w:after="0" w:line="276" w:lineRule="auto"/>
              <w:ind w:right="529"/>
              <w:jc w:val="left"/>
              <w:rPr>
                <w:sz w:val="18"/>
              </w:rPr>
            </w:pPr>
            <w:r w:rsidRPr="006A46B4">
              <w:rPr>
                <w:sz w:val="18"/>
              </w:rPr>
              <w:t xml:space="preserve"> Herhangi bir gürültü şikayeti alınması durumunda, gürültü ölçümleri yapılacak ve gerekli görüldüğü takdirde hem ulusal hem de Dünya Bankası ÇSG Kılavuzlarındaki sınır değerler dikkate alınarak gürültü bariyerlerinin kullanılması, inşaat faaliyetlerinin belirli saatlerde kısıtlanması vb. hafifletici önlemler geliştirilecektir.</w:t>
            </w:r>
          </w:p>
          <w:p w14:paraId="28896023" w14:textId="21CF49F3" w:rsidR="00553EFB" w:rsidRPr="006A46B4" w:rsidRDefault="006D7D3D" w:rsidP="006D7D3D">
            <w:pPr>
              <w:pStyle w:val="TableParagraph"/>
              <w:numPr>
                <w:ilvl w:val="0"/>
                <w:numId w:val="33"/>
              </w:numPr>
              <w:tabs>
                <w:tab w:val="left" w:pos="279"/>
              </w:tabs>
              <w:spacing w:before="64" w:after="0" w:line="276" w:lineRule="auto"/>
              <w:ind w:right="529"/>
              <w:jc w:val="left"/>
              <w:rPr>
                <w:sz w:val="18"/>
              </w:rPr>
            </w:pPr>
            <w:r w:rsidRPr="006A46B4">
              <w:rPr>
                <w:sz w:val="18"/>
              </w:rPr>
              <w:t xml:space="preserve"> Yakın çevrede yaşayan insanlar inşaat faaliyetlerinin zamanlaması hakkında bilgilendirilecektir.</w:t>
            </w:r>
          </w:p>
        </w:tc>
        <w:tc>
          <w:tcPr>
            <w:tcW w:w="1377" w:type="dxa"/>
            <w:tcBorders>
              <w:top w:val="single" w:sz="4" w:space="0" w:color="000000"/>
              <w:left w:val="single" w:sz="4" w:space="0" w:color="000000"/>
              <w:bottom w:val="single" w:sz="4" w:space="0" w:color="000000"/>
              <w:right w:val="single" w:sz="4" w:space="0" w:color="000000"/>
            </w:tcBorders>
            <w:vAlign w:val="center"/>
          </w:tcPr>
          <w:p w14:paraId="62FB3C1D" w14:textId="066883BE" w:rsidR="00553EFB" w:rsidRPr="006A46B4" w:rsidRDefault="00241C9E" w:rsidP="00553EFB">
            <w:pPr>
              <w:pStyle w:val="TableParagraph"/>
              <w:widowControl/>
              <w:spacing w:before="157" w:line="276" w:lineRule="auto"/>
              <w:ind w:right="238"/>
              <w:jc w:val="left"/>
              <w:rPr>
                <w:sz w:val="18"/>
              </w:rPr>
            </w:pPr>
            <w:r w:rsidRPr="006A46B4">
              <w:rPr>
                <w:sz w:val="18"/>
              </w:rPr>
              <w:t>Düşük</w:t>
            </w:r>
          </w:p>
        </w:tc>
        <w:tc>
          <w:tcPr>
            <w:tcW w:w="1606" w:type="dxa"/>
            <w:tcBorders>
              <w:top w:val="single" w:sz="4" w:space="0" w:color="000000"/>
              <w:left w:val="single" w:sz="4" w:space="0" w:color="000000"/>
              <w:bottom w:val="single" w:sz="4" w:space="0" w:color="000000"/>
              <w:right w:val="single" w:sz="4" w:space="0" w:color="000000"/>
            </w:tcBorders>
            <w:vAlign w:val="center"/>
          </w:tcPr>
          <w:p w14:paraId="12A65B91" w14:textId="1EC4D884" w:rsidR="00553EFB" w:rsidRPr="006A46B4" w:rsidRDefault="00241C9E" w:rsidP="00553EFB">
            <w:pPr>
              <w:pStyle w:val="TableParagraph"/>
              <w:widowControl/>
              <w:spacing w:before="157" w:line="276" w:lineRule="auto"/>
              <w:ind w:right="238"/>
              <w:jc w:val="left"/>
              <w:rPr>
                <w:sz w:val="18"/>
              </w:rPr>
            </w:pPr>
            <w:r w:rsidRPr="006A46B4">
              <w:rPr>
                <w:sz w:val="18"/>
              </w:rPr>
              <w:t>Yüklenici / Belediye</w:t>
            </w:r>
          </w:p>
        </w:tc>
        <w:tc>
          <w:tcPr>
            <w:tcW w:w="1107" w:type="dxa"/>
            <w:tcBorders>
              <w:top w:val="single" w:sz="4" w:space="0" w:color="000000"/>
              <w:left w:val="single" w:sz="4" w:space="0" w:color="000000"/>
              <w:bottom w:val="single" w:sz="4" w:space="0" w:color="000000"/>
              <w:right w:val="single" w:sz="4" w:space="0" w:color="000000"/>
            </w:tcBorders>
            <w:vAlign w:val="center"/>
          </w:tcPr>
          <w:p w14:paraId="7C60DCA2" w14:textId="7C27F596" w:rsidR="00553EFB" w:rsidRPr="006A46B4" w:rsidRDefault="00241C9E" w:rsidP="00553EFB">
            <w:pPr>
              <w:pStyle w:val="TableParagraph"/>
              <w:widowControl/>
              <w:spacing w:before="157" w:line="276" w:lineRule="auto"/>
              <w:ind w:right="238"/>
              <w:jc w:val="left"/>
              <w:rPr>
                <w:sz w:val="18"/>
              </w:rPr>
            </w:pPr>
            <w:r w:rsidRPr="006A46B4">
              <w:rPr>
                <w:sz w:val="18"/>
              </w:rPr>
              <w:t>Proje bütçesine dahil</w:t>
            </w:r>
          </w:p>
        </w:tc>
        <w:tc>
          <w:tcPr>
            <w:tcW w:w="1580" w:type="dxa"/>
            <w:tcBorders>
              <w:top w:val="single" w:sz="4" w:space="0" w:color="000000"/>
              <w:left w:val="single" w:sz="4" w:space="0" w:color="000000"/>
              <w:bottom w:val="single" w:sz="4" w:space="0" w:color="000000"/>
              <w:right w:val="single" w:sz="4" w:space="0" w:color="000000"/>
            </w:tcBorders>
            <w:vAlign w:val="center"/>
          </w:tcPr>
          <w:p w14:paraId="7EE46012" w14:textId="77777777" w:rsidR="006D7D3D" w:rsidRPr="006A46B4" w:rsidRDefault="006D7D3D" w:rsidP="006D7D3D">
            <w:pPr>
              <w:pStyle w:val="TableParagraph"/>
              <w:spacing w:before="157" w:line="276" w:lineRule="auto"/>
              <w:ind w:right="238"/>
              <w:jc w:val="left"/>
              <w:rPr>
                <w:sz w:val="18"/>
              </w:rPr>
            </w:pPr>
            <w:r w:rsidRPr="006A46B4">
              <w:rPr>
                <w:sz w:val="18"/>
              </w:rPr>
              <w:t>Şikayetler</w:t>
            </w:r>
          </w:p>
          <w:p w14:paraId="1BB5CA43" w14:textId="1A4691C5" w:rsidR="007A3960" w:rsidRPr="006A46B4" w:rsidRDefault="006D7D3D" w:rsidP="006D7D3D">
            <w:pPr>
              <w:pStyle w:val="TableParagraph"/>
              <w:widowControl/>
              <w:spacing w:before="157" w:line="276" w:lineRule="auto"/>
              <w:ind w:right="238"/>
              <w:jc w:val="left"/>
              <w:rPr>
                <w:sz w:val="18"/>
              </w:rPr>
            </w:pPr>
            <w:r w:rsidRPr="006A46B4">
              <w:rPr>
                <w:sz w:val="18"/>
              </w:rPr>
              <w:t>Gürültü seviyesi ölçümleri (gerekirse)</w:t>
            </w:r>
          </w:p>
        </w:tc>
      </w:tr>
      <w:tr w:rsidR="00241C9E" w:rsidRPr="006A46B4" w14:paraId="4536F6CE" w14:textId="281D2A62" w:rsidTr="006D7D3D">
        <w:trPr>
          <w:trHeight w:val="1290"/>
        </w:trPr>
        <w:tc>
          <w:tcPr>
            <w:tcW w:w="1937" w:type="dxa"/>
            <w:tcBorders>
              <w:top w:val="single" w:sz="4" w:space="0" w:color="000000"/>
              <w:left w:val="single" w:sz="4" w:space="0" w:color="000000"/>
              <w:bottom w:val="single" w:sz="4" w:space="0" w:color="000000"/>
              <w:right w:val="single" w:sz="4" w:space="0" w:color="000000"/>
            </w:tcBorders>
            <w:vAlign w:val="center"/>
          </w:tcPr>
          <w:p w14:paraId="5FE653F5" w14:textId="72EF34DD" w:rsidR="00553EFB" w:rsidRPr="006A46B4" w:rsidRDefault="006D7D3D" w:rsidP="00553EFB">
            <w:pPr>
              <w:pStyle w:val="TableParagraph"/>
              <w:widowControl/>
              <w:spacing w:before="1" w:line="276" w:lineRule="auto"/>
              <w:jc w:val="left"/>
              <w:rPr>
                <w:sz w:val="18"/>
              </w:rPr>
            </w:pPr>
            <w:r w:rsidRPr="006A46B4">
              <w:rPr>
                <w:sz w:val="18"/>
              </w:rPr>
              <w:t>Titreşim</w:t>
            </w:r>
          </w:p>
        </w:tc>
        <w:tc>
          <w:tcPr>
            <w:tcW w:w="1017" w:type="dxa"/>
            <w:tcBorders>
              <w:top w:val="single" w:sz="4" w:space="0" w:color="000000"/>
              <w:left w:val="single" w:sz="4" w:space="0" w:color="000000"/>
              <w:bottom w:val="single" w:sz="4" w:space="0" w:color="000000"/>
              <w:right w:val="single" w:sz="4" w:space="0" w:color="000000"/>
            </w:tcBorders>
            <w:vAlign w:val="center"/>
          </w:tcPr>
          <w:p w14:paraId="4186B5D1" w14:textId="724D4DED" w:rsidR="00553EFB" w:rsidRPr="006A46B4" w:rsidRDefault="00241C9E" w:rsidP="00553EFB">
            <w:pPr>
              <w:pStyle w:val="TableParagraph"/>
              <w:widowControl/>
              <w:spacing w:before="144" w:line="276" w:lineRule="auto"/>
              <w:jc w:val="left"/>
              <w:rPr>
                <w:sz w:val="18"/>
              </w:rPr>
            </w:pPr>
            <w:r w:rsidRPr="006A46B4">
              <w:rPr>
                <w:sz w:val="18"/>
              </w:rPr>
              <w:t>Olumsuz</w:t>
            </w:r>
          </w:p>
        </w:tc>
        <w:tc>
          <w:tcPr>
            <w:tcW w:w="1247" w:type="dxa"/>
            <w:tcBorders>
              <w:top w:val="single" w:sz="4" w:space="0" w:color="000000"/>
              <w:left w:val="single" w:sz="4" w:space="0" w:color="000000"/>
              <w:bottom w:val="single" w:sz="4" w:space="0" w:color="000000"/>
              <w:right w:val="single" w:sz="4" w:space="0" w:color="000000"/>
            </w:tcBorders>
            <w:vAlign w:val="center"/>
          </w:tcPr>
          <w:p w14:paraId="2301CB6C" w14:textId="04FDE4AF" w:rsidR="00553EFB" w:rsidRPr="006A46B4" w:rsidRDefault="00241C9E" w:rsidP="00154E41">
            <w:pPr>
              <w:pStyle w:val="TableParagraph"/>
              <w:widowControl/>
              <w:spacing w:before="144" w:line="276" w:lineRule="auto"/>
              <w:jc w:val="left"/>
              <w:rPr>
                <w:sz w:val="18"/>
              </w:rPr>
            </w:pPr>
            <w:r w:rsidRPr="006A46B4">
              <w:rPr>
                <w:sz w:val="18"/>
              </w:rPr>
              <w:t>Düşük</w:t>
            </w:r>
          </w:p>
        </w:tc>
        <w:tc>
          <w:tcPr>
            <w:tcW w:w="10712" w:type="dxa"/>
            <w:tcBorders>
              <w:top w:val="single" w:sz="4" w:space="0" w:color="000000"/>
              <w:left w:val="single" w:sz="4" w:space="0" w:color="000000"/>
              <w:bottom w:val="single" w:sz="4" w:space="0" w:color="000000"/>
              <w:right w:val="single" w:sz="4" w:space="0" w:color="000000"/>
            </w:tcBorders>
          </w:tcPr>
          <w:p w14:paraId="0DD2155A" w14:textId="42B031AD" w:rsidR="006D7D3D" w:rsidRPr="006A46B4" w:rsidRDefault="006D7D3D" w:rsidP="006D7D3D">
            <w:pPr>
              <w:pStyle w:val="TableParagraph"/>
              <w:numPr>
                <w:ilvl w:val="0"/>
                <w:numId w:val="34"/>
              </w:numPr>
              <w:tabs>
                <w:tab w:val="left" w:pos="279"/>
              </w:tabs>
              <w:spacing w:before="64" w:after="0" w:line="276" w:lineRule="auto"/>
              <w:ind w:right="648"/>
              <w:jc w:val="left"/>
              <w:rPr>
                <w:sz w:val="18"/>
              </w:rPr>
            </w:pPr>
            <w:r w:rsidRPr="006A46B4">
              <w:rPr>
                <w:sz w:val="18"/>
              </w:rPr>
              <w:t xml:space="preserve"> Çevresel Gürültünün Değerlendirilmesi ve Yönetimi Yönetmeliği Ek-VII Tablo-7'de verilen yer titreşim hızı değerlerine uygun olarak ekipman ve parça seçiminde hassasiyet gösterilecektir.</w:t>
            </w:r>
          </w:p>
          <w:p w14:paraId="1EA4ED89" w14:textId="7C6EA4EB" w:rsidR="00553EFB" w:rsidRPr="006A46B4" w:rsidRDefault="006D7D3D" w:rsidP="006D7D3D">
            <w:pPr>
              <w:pStyle w:val="TableParagraph"/>
              <w:numPr>
                <w:ilvl w:val="0"/>
                <w:numId w:val="34"/>
              </w:numPr>
              <w:tabs>
                <w:tab w:val="left" w:pos="279"/>
              </w:tabs>
              <w:spacing w:before="64" w:after="0" w:line="276" w:lineRule="auto"/>
              <w:ind w:right="648"/>
              <w:jc w:val="left"/>
              <w:rPr>
                <w:sz w:val="18"/>
              </w:rPr>
            </w:pPr>
            <w:r w:rsidRPr="006A46B4">
              <w:rPr>
                <w:sz w:val="18"/>
              </w:rPr>
              <w:t xml:space="preserve"> Seçilen araç ve ekipmanların beklenen seviyenin üzerinde titreşim oluşturduğuna dair herhangi bir şikâyet olması durumunda ölçüm çalışmaları yapılacak ve gerekirse elastik şilteler ve çelik konstrüksiyon kullanılarak titreşimin zemin ve yan yüzeylerden zemine iletilmesinin engellenmesi için gerekli düzeltici faaliyetler yapılacaktır.</w:t>
            </w:r>
          </w:p>
        </w:tc>
        <w:tc>
          <w:tcPr>
            <w:tcW w:w="1377" w:type="dxa"/>
            <w:tcBorders>
              <w:top w:val="single" w:sz="4" w:space="0" w:color="000000"/>
              <w:left w:val="single" w:sz="4" w:space="0" w:color="000000"/>
              <w:bottom w:val="single" w:sz="4" w:space="0" w:color="000000"/>
              <w:right w:val="single" w:sz="4" w:space="0" w:color="000000"/>
            </w:tcBorders>
            <w:vAlign w:val="center"/>
          </w:tcPr>
          <w:p w14:paraId="47CE0231" w14:textId="35EAB9F8" w:rsidR="00553EFB" w:rsidRPr="006A46B4" w:rsidRDefault="00241C9E" w:rsidP="00553EFB">
            <w:pPr>
              <w:pStyle w:val="TableParagraph"/>
              <w:widowControl/>
              <w:spacing w:before="1" w:line="276" w:lineRule="auto"/>
              <w:ind w:right="238"/>
              <w:jc w:val="left"/>
              <w:rPr>
                <w:sz w:val="18"/>
              </w:rPr>
            </w:pPr>
            <w:r w:rsidRPr="006A46B4">
              <w:rPr>
                <w:sz w:val="18"/>
              </w:rPr>
              <w:t>Düşük</w:t>
            </w:r>
          </w:p>
        </w:tc>
        <w:tc>
          <w:tcPr>
            <w:tcW w:w="1606" w:type="dxa"/>
            <w:tcBorders>
              <w:top w:val="single" w:sz="4" w:space="0" w:color="000000"/>
              <w:left w:val="single" w:sz="4" w:space="0" w:color="000000"/>
              <w:bottom w:val="single" w:sz="4" w:space="0" w:color="000000"/>
              <w:right w:val="single" w:sz="4" w:space="0" w:color="000000"/>
            </w:tcBorders>
            <w:vAlign w:val="center"/>
          </w:tcPr>
          <w:p w14:paraId="6F3081C4" w14:textId="702E06B8" w:rsidR="00553EFB" w:rsidRPr="006A46B4" w:rsidRDefault="00241C9E" w:rsidP="00553EFB">
            <w:pPr>
              <w:pStyle w:val="TableParagraph"/>
              <w:widowControl/>
              <w:spacing w:before="1" w:line="276" w:lineRule="auto"/>
              <w:ind w:right="238"/>
              <w:jc w:val="left"/>
              <w:rPr>
                <w:sz w:val="18"/>
              </w:rPr>
            </w:pPr>
            <w:r w:rsidRPr="006A46B4">
              <w:rPr>
                <w:sz w:val="18"/>
              </w:rPr>
              <w:t>Yüklenici / Belediye</w:t>
            </w:r>
          </w:p>
        </w:tc>
        <w:tc>
          <w:tcPr>
            <w:tcW w:w="1107" w:type="dxa"/>
            <w:tcBorders>
              <w:top w:val="single" w:sz="4" w:space="0" w:color="000000"/>
              <w:left w:val="single" w:sz="4" w:space="0" w:color="000000"/>
              <w:bottom w:val="single" w:sz="4" w:space="0" w:color="000000"/>
              <w:right w:val="single" w:sz="4" w:space="0" w:color="000000"/>
            </w:tcBorders>
            <w:vAlign w:val="center"/>
          </w:tcPr>
          <w:p w14:paraId="50291FFC" w14:textId="02EE1BD4" w:rsidR="00553EFB" w:rsidRPr="006A46B4" w:rsidRDefault="00241C9E" w:rsidP="00553EFB">
            <w:pPr>
              <w:pStyle w:val="TableParagraph"/>
              <w:widowControl/>
              <w:spacing w:before="1" w:line="276" w:lineRule="auto"/>
              <w:ind w:right="238"/>
              <w:jc w:val="left"/>
              <w:rPr>
                <w:sz w:val="18"/>
              </w:rPr>
            </w:pPr>
            <w:r w:rsidRPr="006A46B4">
              <w:rPr>
                <w:sz w:val="18"/>
              </w:rPr>
              <w:t>Proje bütçesine dahil</w:t>
            </w:r>
          </w:p>
        </w:tc>
        <w:tc>
          <w:tcPr>
            <w:tcW w:w="1580" w:type="dxa"/>
            <w:tcBorders>
              <w:top w:val="single" w:sz="4" w:space="0" w:color="000000"/>
              <w:left w:val="single" w:sz="4" w:space="0" w:color="000000"/>
              <w:bottom w:val="single" w:sz="4" w:space="0" w:color="000000"/>
              <w:right w:val="single" w:sz="4" w:space="0" w:color="000000"/>
            </w:tcBorders>
            <w:vAlign w:val="center"/>
          </w:tcPr>
          <w:p w14:paraId="07D89B9E" w14:textId="77777777" w:rsidR="006D7D3D" w:rsidRPr="006A46B4" w:rsidRDefault="006D7D3D" w:rsidP="006D7D3D">
            <w:pPr>
              <w:pStyle w:val="TableParagraph"/>
              <w:spacing w:before="157" w:line="276" w:lineRule="auto"/>
              <w:ind w:right="238"/>
              <w:jc w:val="left"/>
              <w:rPr>
                <w:sz w:val="18"/>
              </w:rPr>
            </w:pPr>
            <w:r w:rsidRPr="006A46B4">
              <w:rPr>
                <w:sz w:val="18"/>
              </w:rPr>
              <w:t>Şikayetler</w:t>
            </w:r>
          </w:p>
          <w:p w14:paraId="01EFB45E" w14:textId="1BD6A6F6" w:rsidR="00553EFB" w:rsidRPr="006A46B4" w:rsidRDefault="006D7D3D" w:rsidP="006D7D3D">
            <w:pPr>
              <w:pStyle w:val="TableParagraph"/>
              <w:widowControl/>
              <w:spacing w:before="1" w:line="276" w:lineRule="auto"/>
              <w:ind w:right="238"/>
              <w:jc w:val="left"/>
              <w:rPr>
                <w:sz w:val="18"/>
              </w:rPr>
            </w:pPr>
            <w:r w:rsidRPr="006A46B4">
              <w:rPr>
                <w:sz w:val="18"/>
              </w:rPr>
              <w:t>Titreşim seviyesi ölçümleri (gerekirse)</w:t>
            </w:r>
          </w:p>
        </w:tc>
      </w:tr>
      <w:tr w:rsidR="00241C9E" w:rsidRPr="006A46B4" w14:paraId="339DD73E" w14:textId="77777777" w:rsidTr="00906805">
        <w:trPr>
          <w:trHeight w:val="1808"/>
        </w:trPr>
        <w:tc>
          <w:tcPr>
            <w:tcW w:w="1937" w:type="dxa"/>
            <w:tcBorders>
              <w:top w:val="single" w:sz="4" w:space="0" w:color="000000"/>
              <w:left w:val="single" w:sz="4" w:space="0" w:color="000000"/>
              <w:bottom w:val="single" w:sz="4" w:space="0" w:color="000000"/>
              <w:right w:val="single" w:sz="4" w:space="0" w:color="000000"/>
            </w:tcBorders>
            <w:vAlign w:val="center"/>
          </w:tcPr>
          <w:p w14:paraId="1CBA590D" w14:textId="7B6AE2BD" w:rsidR="00553EFB" w:rsidRPr="006A46B4" w:rsidRDefault="006D7D3D" w:rsidP="00553EFB">
            <w:pPr>
              <w:pStyle w:val="TableParagraph"/>
              <w:widowControl/>
              <w:spacing w:line="276" w:lineRule="auto"/>
              <w:ind w:right="302"/>
              <w:jc w:val="left"/>
              <w:rPr>
                <w:sz w:val="18"/>
              </w:rPr>
            </w:pPr>
            <w:r w:rsidRPr="006A46B4">
              <w:rPr>
                <w:sz w:val="18"/>
              </w:rPr>
              <w:t>Uygun Olmayan Çalışma Koşulları</w:t>
            </w:r>
          </w:p>
        </w:tc>
        <w:tc>
          <w:tcPr>
            <w:tcW w:w="1017" w:type="dxa"/>
            <w:tcBorders>
              <w:top w:val="single" w:sz="4" w:space="0" w:color="000000"/>
              <w:left w:val="single" w:sz="4" w:space="0" w:color="000000"/>
              <w:bottom w:val="single" w:sz="4" w:space="0" w:color="000000"/>
              <w:right w:val="single" w:sz="4" w:space="0" w:color="000000"/>
            </w:tcBorders>
            <w:vAlign w:val="center"/>
          </w:tcPr>
          <w:p w14:paraId="79985166" w14:textId="6E5738B5" w:rsidR="00553EFB" w:rsidRPr="006A46B4" w:rsidRDefault="00241C9E" w:rsidP="00553EFB">
            <w:pPr>
              <w:pStyle w:val="TableParagraph"/>
              <w:widowControl/>
              <w:spacing w:before="123" w:line="276" w:lineRule="auto"/>
              <w:jc w:val="left"/>
              <w:rPr>
                <w:sz w:val="18"/>
              </w:rPr>
            </w:pPr>
            <w:r w:rsidRPr="006A46B4">
              <w:rPr>
                <w:sz w:val="18"/>
              </w:rPr>
              <w:t>Olumsuz</w:t>
            </w:r>
          </w:p>
        </w:tc>
        <w:tc>
          <w:tcPr>
            <w:tcW w:w="1247" w:type="dxa"/>
            <w:tcBorders>
              <w:top w:val="single" w:sz="4" w:space="0" w:color="000000"/>
              <w:left w:val="single" w:sz="4" w:space="0" w:color="000000"/>
              <w:bottom w:val="single" w:sz="4" w:space="0" w:color="000000"/>
              <w:right w:val="single" w:sz="4" w:space="0" w:color="000000"/>
            </w:tcBorders>
            <w:vAlign w:val="center"/>
          </w:tcPr>
          <w:p w14:paraId="077B9B1D" w14:textId="0C38A255" w:rsidR="00553EFB" w:rsidRPr="006A46B4" w:rsidRDefault="00241C9E" w:rsidP="00154E41">
            <w:pPr>
              <w:pStyle w:val="TableParagraph"/>
              <w:widowControl/>
              <w:spacing w:before="123" w:line="276" w:lineRule="auto"/>
              <w:jc w:val="left"/>
              <w:rPr>
                <w:sz w:val="18"/>
              </w:rPr>
            </w:pPr>
            <w:r w:rsidRPr="006A46B4">
              <w:rPr>
                <w:sz w:val="18"/>
              </w:rPr>
              <w:t>Düşük</w:t>
            </w:r>
          </w:p>
        </w:tc>
        <w:tc>
          <w:tcPr>
            <w:tcW w:w="10712" w:type="dxa"/>
            <w:tcBorders>
              <w:top w:val="single" w:sz="4" w:space="0" w:color="000000"/>
              <w:left w:val="single" w:sz="4" w:space="0" w:color="000000"/>
              <w:bottom w:val="single" w:sz="4" w:space="0" w:color="000000"/>
              <w:right w:val="single" w:sz="4" w:space="0" w:color="000000"/>
            </w:tcBorders>
          </w:tcPr>
          <w:p w14:paraId="05485806" w14:textId="77777777" w:rsidR="006D7D3D" w:rsidRPr="006A46B4" w:rsidRDefault="006D7D3D" w:rsidP="006D7D3D">
            <w:pPr>
              <w:pStyle w:val="TableParagraph"/>
              <w:numPr>
                <w:ilvl w:val="0"/>
                <w:numId w:val="23"/>
              </w:numPr>
              <w:tabs>
                <w:tab w:val="left" w:pos="279"/>
              </w:tabs>
              <w:spacing w:before="59" w:after="0" w:line="276" w:lineRule="auto"/>
              <w:ind w:right="234"/>
              <w:jc w:val="left"/>
              <w:rPr>
                <w:sz w:val="18"/>
              </w:rPr>
            </w:pPr>
            <w:r w:rsidRPr="006A46B4">
              <w:rPr>
                <w:sz w:val="18"/>
              </w:rPr>
              <w:t>İşçilere, istihdam ilişkisinin başlangıcından itibaren ve herhangi bir önemli değişiklik meydana geldiğinde, çalışma süresi, ücretler, fazla mesai, tazminat ve yan haklar gibi toplu sözleşmeler de dahil olmak üzere ulusal iş hukuku kapsamındaki hakları hakkında açık ve anlaşılır belgeli bilgiler sağlanacaktır.</w:t>
            </w:r>
          </w:p>
          <w:p w14:paraId="26BBF1EE" w14:textId="34602B1B" w:rsidR="00553EFB" w:rsidRPr="006A46B4" w:rsidRDefault="006D7D3D" w:rsidP="00E23857">
            <w:pPr>
              <w:pStyle w:val="TableParagraph"/>
              <w:numPr>
                <w:ilvl w:val="0"/>
                <w:numId w:val="23"/>
              </w:numPr>
              <w:tabs>
                <w:tab w:val="left" w:pos="279"/>
              </w:tabs>
              <w:spacing w:before="59" w:after="0" w:line="276" w:lineRule="auto"/>
              <w:ind w:right="234"/>
              <w:jc w:val="left"/>
              <w:rPr>
                <w:sz w:val="18"/>
              </w:rPr>
            </w:pPr>
            <w:r w:rsidRPr="006A46B4">
              <w:rPr>
                <w:sz w:val="18"/>
              </w:rPr>
              <w:t>İşyeri, işçilerin endişelerini dile getirebilmeleri için bir şikayet giderme mekanizması sağlayacaktır. İşe alım sırasında işçiler şikayet giderme mekanizması hakkında bilgilendirilecek ve işçiler tarafından kolayca erişilebilir hale getirilecektir.</w:t>
            </w:r>
          </w:p>
        </w:tc>
        <w:tc>
          <w:tcPr>
            <w:tcW w:w="1377" w:type="dxa"/>
            <w:tcBorders>
              <w:top w:val="single" w:sz="4" w:space="0" w:color="000000"/>
              <w:left w:val="single" w:sz="4" w:space="0" w:color="000000"/>
              <w:bottom w:val="single" w:sz="4" w:space="0" w:color="000000"/>
              <w:right w:val="single" w:sz="4" w:space="0" w:color="000000"/>
            </w:tcBorders>
            <w:vAlign w:val="center"/>
          </w:tcPr>
          <w:p w14:paraId="133D10A1" w14:textId="007691D2" w:rsidR="00553EFB" w:rsidRPr="006A46B4" w:rsidRDefault="00241C9E" w:rsidP="00553EFB">
            <w:pPr>
              <w:pStyle w:val="TableParagraph"/>
              <w:widowControl/>
              <w:spacing w:line="276" w:lineRule="auto"/>
              <w:ind w:right="239"/>
              <w:jc w:val="left"/>
              <w:rPr>
                <w:sz w:val="18"/>
              </w:rPr>
            </w:pPr>
            <w:r w:rsidRPr="006A46B4">
              <w:rPr>
                <w:sz w:val="18"/>
              </w:rPr>
              <w:t>Düşük</w:t>
            </w:r>
          </w:p>
        </w:tc>
        <w:tc>
          <w:tcPr>
            <w:tcW w:w="1606" w:type="dxa"/>
            <w:tcBorders>
              <w:top w:val="single" w:sz="4" w:space="0" w:color="000000"/>
              <w:left w:val="single" w:sz="4" w:space="0" w:color="000000"/>
              <w:bottom w:val="single" w:sz="4" w:space="0" w:color="000000"/>
              <w:right w:val="single" w:sz="4" w:space="0" w:color="000000"/>
            </w:tcBorders>
            <w:vAlign w:val="center"/>
          </w:tcPr>
          <w:p w14:paraId="28B3A9CF" w14:textId="06573046" w:rsidR="00553EFB" w:rsidRPr="006A46B4" w:rsidRDefault="00241C9E" w:rsidP="00553EFB">
            <w:pPr>
              <w:pStyle w:val="TableParagraph"/>
              <w:widowControl/>
              <w:spacing w:line="276" w:lineRule="auto"/>
              <w:ind w:right="239"/>
              <w:jc w:val="left"/>
              <w:rPr>
                <w:sz w:val="18"/>
              </w:rPr>
            </w:pPr>
            <w:r w:rsidRPr="006A46B4">
              <w:rPr>
                <w:sz w:val="18"/>
              </w:rPr>
              <w:t>Yüklenici / Belediye</w:t>
            </w:r>
          </w:p>
        </w:tc>
        <w:tc>
          <w:tcPr>
            <w:tcW w:w="1107" w:type="dxa"/>
            <w:tcBorders>
              <w:top w:val="single" w:sz="4" w:space="0" w:color="000000"/>
              <w:left w:val="single" w:sz="4" w:space="0" w:color="000000"/>
              <w:bottom w:val="single" w:sz="4" w:space="0" w:color="000000"/>
              <w:right w:val="single" w:sz="4" w:space="0" w:color="000000"/>
            </w:tcBorders>
            <w:vAlign w:val="center"/>
          </w:tcPr>
          <w:p w14:paraId="0F864251" w14:textId="4D72BB8C" w:rsidR="00553EFB" w:rsidRPr="006A46B4" w:rsidRDefault="00241C9E" w:rsidP="00553EFB">
            <w:pPr>
              <w:pStyle w:val="TableParagraph"/>
              <w:widowControl/>
              <w:spacing w:line="276" w:lineRule="auto"/>
              <w:ind w:right="239"/>
              <w:jc w:val="left"/>
              <w:rPr>
                <w:sz w:val="18"/>
              </w:rPr>
            </w:pPr>
            <w:r w:rsidRPr="006A46B4">
              <w:rPr>
                <w:sz w:val="18"/>
              </w:rPr>
              <w:t>Proje bütçesine dahil</w:t>
            </w:r>
          </w:p>
        </w:tc>
        <w:tc>
          <w:tcPr>
            <w:tcW w:w="1580" w:type="dxa"/>
            <w:tcBorders>
              <w:top w:val="single" w:sz="4" w:space="0" w:color="000000"/>
              <w:left w:val="single" w:sz="4" w:space="0" w:color="000000"/>
              <w:bottom w:val="single" w:sz="4" w:space="0" w:color="000000"/>
              <w:right w:val="single" w:sz="4" w:space="0" w:color="000000"/>
            </w:tcBorders>
            <w:vAlign w:val="center"/>
          </w:tcPr>
          <w:p w14:paraId="514A0A0D" w14:textId="77777777" w:rsidR="006D7D3D" w:rsidRPr="006A46B4" w:rsidRDefault="006D7D3D" w:rsidP="006D7D3D">
            <w:pPr>
              <w:pStyle w:val="TableParagraph"/>
              <w:spacing w:line="276" w:lineRule="auto"/>
              <w:ind w:right="239"/>
              <w:jc w:val="left"/>
              <w:rPr>
                <w:sz w:val="18"/>
              </w:rPr>
            </w:pPr>
            <w:r w:rsidRPr="006A46B4">
              <w:rPr>
                <w:sz w:val="18"/>
              </w:rPr>
              <w:t>Uyumsuzluk kayıtları</w:t>
            </w:r>
          </w:p>
          <w:p w14:paraId="20706666" w14:textId="77777777" w:rsidR="006D7D3D" w:rsidRPr="006A46B4" w:rsidRDefault="006D7D3D" w:rsidP="006D7D3D">
            <w:pPr>
              <w:pStyle w:val="TableParagraph"/>
              <w:spacing w:line="276" w:lineRule="auto"/>
              <w:ind w:right="239"/>
              <w:jc w:val="left"/>
              <w:rPr>
                <w:sz w:val="18"/>
              </w:rPr>
            </w:pPr>
            <w:r w:rsidRPr="006A46B4">
              <w:rPr>
                <w:sz w:val="18"/>
              </w:rPr>
              <w:t>Eğitim Kayıtları</w:t>
            </w:r>
          </w:p>
          <w:p w14:paraId="2CAAE848" w14:textId="13150A15" w:rsidR="007A3960" w:rsidRPr="006A46B4" w:rsidRDefault="006D7D3D" w:rsidP="006D7D3D">
            <w:pPr>
              <w:pStyle w:val="TableParagraph"/>
              <w:widowControl/>
              <w:spacing w:line="276" w:lineRule="auto"/>
              <w:ind w:right="239"/>
              <w:jc w:val="left"/>
              <w:rPr>
                <w:sz w:val="18"/>
              </w:rPr>
            </w:pPr>
            <w:r w:rsidRPr="006A46B4">
              <w:rPr>
                <w:sz w:val="18"/>
              </w:rPr>
              <w:t>Şikayet kayıtları</w:t>
            </w:r>
          </w:p>
        </w:tc>
      </w:tr>
      <w:tr w:rsidR="00241C9E" w:rsidRPr="006A46B4" w14:paraId="10F9D93D" w14:textId="77777777" w:rsidTr="00906805">
        <w:trPr>
          <w:trHeight w:val="815"/>
        </w:trPr>
        <w:tc>
          <w:tcPr>
            <w:tcW w:w="1937" w:type="dxa"/>
            <w:tcBorders>
              <w:top w:val="single" w:sz="4" w:space="0" w:color="000000"/>
              <w:left w:val="single" w:sz="4" w:space="0" w:color="000000"/>
              <w:bottom w:val="single" w:sz="4" w:space="0" w:color="000000"/>
              <w:right w:val="single" w:sz="4" w:space="0" w:color="000000"/>
            </w:tcBorders>
            <w:vAlign w:val="center"/>
          </w:tcPr>
          <w:p w14:paraId="6BE7DA00" w14:textId="3E46A10A" w:rsidR="00553EFB" w:rsidRPr="006A46B4" w:rsidRDefault="006D7D3D" w:rsidP="00553EFB">
            <w:pPr>
              <w:pStyle w:val="TableParagraph"/>
              <w:widowControl/>
              <w:spacing w:line="276" w:lineRule="auto"/>
              <w:ind w:right="302"/>
              <w:jc w:val="left"/>
              <w:rPr>
                <w:sz w:val="18"/>
              </w:rPr>
            </w:pPr>
            <w:r w:rsidRPr="006A46B4">
              <w:rPr>
                <w:sz w:val="18"/>
              </w:rPr>
              <w:t xml:space="preserve">Üçüncü Taraflar ve Tedarik Zinciri Tarafından </w:t>
            </w:r>
            <w:r w:rsidRPr="006A46B4">
              <w:rPr>
                <w:sz w:val="18"/>
              </w:rPr>
              <w:lastRenderedPageBreak/>
              <w:t>İstihdam Edilen Çalışanlar</w:t>
            </w:r>
          </w:p>
        </w:tc>
        <w:tc>
          <w:tcPr>
            <w:tcW w:w="1017" w:type="dxa"/>
            <w:tcBorders>
              <w:top w:val="single" w:sz="4" w:space="0" w:color="000000"/>
              <w:left w:val="single" w:sz="4" w:space="0" w:color="000000"/>
              <w:bottom w:val="single" w:sz="4" w:space="0" w:color="000000"/>
              <w:right w:val="single" w:sz="4" w:space="0" w:color="000000"/>
            </w:tcBorders>
            <w:vAlign w:val="center"/>
          </w:tcPr>
          <w:p w14:paraId="0125047C" w14:textId="387A4E7C" w:rsidR="00553EFB" w:rsidRPr="006A46B4" w:rsidRDefault="00241C9E" w:rsidP="00553EFB">
            <w:pPr>
              <w:pStyle w:val="TableParagraph"/>
              <w:widowControl/>
              <w:spacing w:before="123" w:line="276" w:lineRule="auto"/>
              <w:jc w:val="left"/>
              <w:rPr>
                <w:sz w:val="18"/>
              </w:rPr>
            </w:pPr>
            <w:r w:rsidRPr="006A46B4">
              <w:rPr>
                <w:sz w:val="18"/>
              </w:rPr>
              <w:lastRenderedPageBreak/>
              <w:t>Olumsuz</w:t>
            </w:r>
          </w:p>
        </w:tc>
        <w:tc>
          <w:tcPr>
            <w:tcW w:w="1247" w:type="dxa"/>
            <w:tcBorders>
              <w:top w:val="single" w:sz="4" w:space="0" w:color="000000"/>
              <w:left w:val="single" w:sz="4" w:space="0" w:color="000000"/>
              <w:bottom w:val="single" w:sz="4" w:space="0" w:color="000000"/>
              <w:right w:val="single" w:sz="4" w:space="0" w:color="000000"/>
            </w:tcBorders>
            <w:vAlign w:val="center"/>
          </w:tcPr>
          <w:p w14:paraId="3EF54E97" w14:textId="3E4C4835" w:rsidR="00553EFB" w:rsidRPr="006A46B4" w:rsidRDefault="00241C9E" w:rsidP="00154E41">
            <w:pPr>
              <w:pStyle w:val="TableParagraph"/>
              <w:widowControl/>
              <w:spacing w:before="123" w:line="276" w:lineRule="auto"/>
              <w:jc w:val="left"/>
              <w:rPr>
                <w:sz w:val="18"/>
              </w:rPr>
            </w:pPr>
            <w:r w:rsidRPr="006A46B4">
              <w:rPr>
                <w:sz w:val="18"/>
              </w:rPr>
              <w:t>Orta</w:t>
            </w:r>
          </w:p>
        </w:tc>
        <w:tc>
          <w:tcPr>
            <w:tcW w:w="10712" w:type="dxa"/>
            <w:tcBorders>
              <w:top w:val="single" w:sz="4" w:space="0" w:color="000000"/>
              <w:left w:val="single" w:sz="4" w:space="0" w:color="000000"/>
              <w:bottom w:val="single" w:sz="4" w:space="0" w:color="000000"/>
              <w:right w:val="single" w:sz="4" w:space="0" w:color="000000"/>
            </w:tcBorders>
          </w:tcPr>
          <w:p w14:paraId="662EB90E" w14:textId="52171EF7" w:rsidR="00553EFB" w:rsidRPr="006A46B4" w:rsidRDefault="006D7D3D" w:rsidP="006C295D">
            <w:pPr>
              <w:pStyle w:val="TableParagraph"/>
              <w:widowControl/>
              <w:numPr>
                <w:ilvl w:val="0"/>
                <w:numId w:val="35"/>
              </w:numPr>
              <w:tabs>
                <w:tab w:val="left" w:pos="279"/>
              </w:tabs>
              <w:spacing w:before="59" w:after="0" w:line="276" w:lineRule="auto"/>
              <w:ind w:right="234"/>
              <w:jc w:val="left"/>
              <w:rPr>
                <w:sz w:val="18"/>
              </w:rPr>
            </w:pPr>
            <w:r w:rsidRPr="006A46B4">
              <w:rPr>
                <w:sz w:val="18"/>
              </w:rPr>
              <w:t>Alt yükleniciler saygın ve meşru işletmeler olacak ve çalışma koşulları gereklilikleriyle tutarlı bir şekilde faaliyet göstermelerini sağlamak için uygun bir Çevresel ve Sosyal Yönetim Sistemine (ÇSYS) sahip olacaktır.</w:t>
            </w:r>
          </w:p>
        </w:tc>
        <w:tc>
          <w:tcPr>
            <w:tcW w:w="1377" w:type="dxa"/>
            <w:tcBorders>
              <w:top w:val="single" w:sz="4" w:space="0" w:color="000000"/>
              <w:left w:val="single" w:sz="4" w:space="0" w:color="000000"/>
              <w:bottom w:val="single" w:sz="4" w:space="0" w:color="000000"/>
              <w:right w:val="single" w:sz="4" w:space="0" w:color="000000"/>
            </w:tcBorders>
            <w:vAlign w:val="center"/>
          </w:tcPr>
          <w:p w14:paraId="297E3557" w14:textId="1D32AF16" w:rsidR="00553EFB" w:rsidRPr="006A46B4" w:rsidRDefault="00241C9E" w:rsidP="00553EFB">
            <w:pPr>
              <w:pStyle w:val="TableParagraph"/>
              <w:widowControl/>
              <w:spacing w:line="276" w:lineRule="auto"/>
              <w:ind w:right="239"/>
              <w:jc w:val="left"/>
              <w:rPr>
                <w:sz w:val="18"/>
              </w:rPr>
            </w:pPr>
            <w:r w:rsidRPr="006A46B4">
              <w:rPr>
                <w:sz w:val="18"/>
              </w:rPr>
              <w:t>Düşük</w:t>
            </w:r>
          </w:p>
        </w:tc>
        <w:tc>
          <w:tcPr>
            <w:tcW w:w="1606" w:type="dxa"/>
            <w:tcBorders>
              <w:top w:val="single" w:sz="4" w:space="0" w:color="000000"/>
              <w:left w:val="single" w:sz="4" w:space="0" w:color="000000"/>
              <w:bottom w:val="single" w:sz="4" w:space="0" w:color="000000"/>
              <w:right w:val="single" w:sz="4" w:space="0" w:color="000000"/>
            </w:tcBorders>
            <w:vAlign w:val="center"/>
          </w:tcPr>
          <w:p w14:paraId="69D1099E" w14:textId="0CBA94CB" w:rsidR="00553EFB" w:rsidRPr="006A46B4" w:rsidRDefault="00241C9E" w:rsidP="00553EFB">
            <w:pPr>
              <w:pStyle w:val="TableParagraph"/>
              <w:widowControl/>
              <w:spacing w:line="276" w:lineRule="auto"/>
              <w:ind w:right="239"/>
              <w:jc w:val="left"/>
              <w:rPr>
                <w:sz w:val="18"/>
              </w:rPr>
            </w:pPr>
            <w:r w:rsidRPr="006A46B4">
              <w:rPr>
                <w:sz w:val="18"/>
              </w:rPr>
              <w:t>Yüklenici / Belediye</w:t>
            </w:r>
          </w:p>
        </w:tc>
        <w:tc>
          <w:tcPr>
            <w:tcW w:w="1107" w:type="dxa"/>
            <w:tcBorders>
              <w:top w:val="single" w:sz="4" w:space="0" w:color="000000"/>
              <w:left w:val="single" w:sz="4" w:space="0" w:color="000000"/>
              <w:bottom w:val="single" w:sz="4" w:space="0" w:color="000000"/>
              <w:right w:val="single" w:sz="4" w:space="0" w:color="000000"/>
            </w:tcBorders>
            <w:vAlign w:val="center"/>
          </w:tcPr>
          <w:p w14:paraId="136AE963" w14:textId="02A8AFBA" w:rsidR="00553EFB" w:rsidRPr="006A46B4" w:rsidRDefault="00241C9E" w:rsidP="00553EFB">
            <w:pPr>
              <w:pStyle w:val="TableParagraph"/>
              <w:widowControl/>
              <w:spacing w:line="276" w:lineRule="auto"/>
              <w:ind w:right="239"/>
              <w:jc w:val="left"/>
              <w:rPr>
                <w:sz w:val="18"/>
              </w:rPr>
            </w:pPr>
            <w:r w:rsidRPr="006A46B4">
              <w:rPr>
                <w:sz w:val="18"/>
              </w:rPr>
              <w:t>Proje bütçesine dahil</w:t>
            </w:r>
          </w:p>
        </w:tc>
        <w:tc>
          <w:tcPr>
            <w:tcW w:w="1580" w:type="dxa"/>
            <w:tcBorders>
              <w:top w:val="single" w:sz="4" w:space="0" w:color="000000"/>
              <w:left w:val="single" w:sz="4" w:space="0" w:color="000000"/>
              <w:bottom w:val="single" w:sz="4" w:space="0" w:color="000000"/>
              <w:right w:val="single" w:sz="4" w:space="0" w:color="000000"/>
            </w:tcBorders>
            <w:vAlign w:val="center"/>
          </w:tcPr>
          <w:p w14:paraId="6756703B" w14:textId="77777777" w:rsidR="006D7D3D" w:rsidRPr="006A46B4" w:rsidRDefault="006D7D3D" w:rsidP="006D7D3D">
            <w:pPr>
              <w:pStyle w:val="TableParagraph"/>
              <w:spacing w:line="276" w:lineRule="auto"/>
              <w:ind w:right="239"/>
              <w:jc w:val="left"/>
              <w:rPr>
                <w:sz w:val="18"/>
              </w:rPr>
            </w:pPr>
            <w:r w:rsidRPr="006A46B4">
              <w:rPr>
                <w:sz w:val="18"/>
              </w:rPr>
              <w:t>Alt yüklenici sözleşmeleri</w:t>
            </w:r>
          </w:p>
          <w:p w14:paraId="07883F87" w14:textId="7A1C708E" w:rsidR="007A3960" w:rsidRPr="006A46B4" w:rsidRDefault="006D7D3D" w:rsidP="006D7D3D">
            <w:pPr>
              <w:pStyle w:val="TableParagraph"/>
              <w:widowControl/>
              <w:spacing w:line="276" w:lineRule="auto"/>
              <w:ind w:right="239"/>
              <w:jc w:val="left"/>
              <w:rPr>
                <w:sz w:val="18"/>
              </w:rPr>
            </w:pPr>
            <w:r w:rsidRPr="006A46B4">
              <w:rPr>
                <w:sz w:val="18"/>
              </w:rPr>
              <w:t>Şikayet kayıtları</w:t>
            </w:r>
          </w:p>
        </w:tc>
      </w:tr>
      <w:tr w:rsidR="00241C9E" w:rsidRPr="006A46B4" w14:paraId="238D363F" w14:textId="77777777" w:rsidTr="00906805">
        <w:trPr>
          <w:trHeight w:val="1290"/>
        </w:trPr>
        <w:tc>
          <w:tcPr>
            <w:tcW w:w="1937" w:type="dxa"/>
            <w:tcBorders>
              <w:top w:val="single" w:sz="4" w:space="0" w:color="000000"/>
              <w:left w:val="single" w:sz="4" w:space="0" w:color="000000"/>
              <w:bottom w:val="single" w:sz="4" w:space="0" w:color="000000"/>
              <w:right w:val="single" w:sz="4" w:space="0" w:color="000000"/>
            </w:tcBorders>
            <w:vAlign w:val="center"/>
          </w:tcPr>
          <w:p w14:paraId="5C0FBFAB" w14:textId="7759E9FA" w:rsidR="00553EFB" w:rsidRPr="006A46B4" w:rsidRDefault="006D7D3D" w:rsidP="00553EFB">
            <w:pPr>
              <w:pStyle w:val="TableParagraph"/>
              <w:widowControl/>
              <w:spacing w:line="276" w:lineRule="auto"/>
              <w:ind w:right="302"/>
              <w:jc w:val="left"/>
              <w:rPr>
                <w:sz w:val="18"/>
              </w:rPr>
            </w:pPr>
            <w:r w:rsidRPr="006A46B4">
              <w:rPr>
                <w:sz w:val="18"/>
              </w:rPr>
              <w:t>Çocuk işçiliği, zorla ve kayıt dışı çalıştırma</w:t>
            </w:r>
          </w:p>
        </w:tc>
        <w:tc>
          <w:tcPr>
            <w:tcW w:w="1017" w:type="dxa"/>
            <w:tcBorders>
              <w:top w:val="single" w:sz="4" w:space="0" w:color="000000"/>
              <w:left w:val="single" w:sz="4" w:space="0" w:color="000000"/>
              <w:bottom w:val="single" w:sz="4" w:space="0" w:color="000000"/>
              <w:right w:val="single" w:sz="4" w:space="0" w:color="000000"/>
            </w:tcBorders>
            <w:vAlign w:val="center"/>
          </w:tcPr>
          <w:p w14:paraId="5165C484" w14:textId="72ED4844" w:rsidR="00553EFB" w:rsidRPr="006A46B4" w:rsidRDefault="00241C9E" w:rsidP="00553EFB">
            <w:pPr>
              <w:pStyle w:val="TableParagraph"/>
              <w:widowControl/>
              <w:spacing w:before="123" w:line="276" w:lineRule="auto"/>
              <w:jc w:val="left"/>
              <w:rPr>
                <w:sz w:val="18"/>
              </w:rPr>
            </w:pPr>
            <w:r w:rsidRPr="006A46B4">
              <w:rPr>
                <w:sz w:val="18"/>
              </w:rPr>
              <w:t>Olumsuz</w:t>
            </w:r>
          </w:p>
        </w:tc>
        <w:tc>
          <w:tcPr>
            <w:tcW w:w="1247" w:type="dxa"/>
            <w:tcBorders>
              <w:top w:val="single" w:sz="4" w:space="0" w:color="000000"/>
              <w:left w:val="single" w:sz="4" w:space="0" w:color="000000"/>
              <w:bottom w:val="single" w:sz="4" w:space="0" w:color="000000"/>
              <w:right w:val="single" w:sz="4" w:space="0" w:color="000000"/>
            </w:tcBorders>
            <w:vAlign w:val="center"/>
          </w:tcPr>
          <w:p w14:paraId="7490E2C4" w14:textId="79FADAD4" w:rsidR="00553EFB" w:rsidRPr="006A46B4" w:rsidRDefault="00241C9E" w:rsidP="00154E41">
            <w:pPr>
              <w:pStyle w:val="TableParagraph"/>
              <w:widowControl/>
              <w:spacing w:before="123" w:line="276" w:lineRule="auto"/>
              <w:jc w:val="left"/>
              <w:rPr>
                <w:sz w:val="18"/>
              </w:rPr>
            </w:pPr>
            <w:r w:rsidRPr="006A46B4">
              <w:rPr>
                <w:sz w:val="18"/>
              </w:rPr>
              <w:t>Orta</w:t>
            </w:r>
          </w:p>
        </w:tc>
        <w:tc>
          <w:tcPr>
            <w:tcW w:w="10712" w:type="dxa"/>
            <w:tcBorders>
              <w:top w:val="single" w:sz="4" w:space="0" w:color="000000"/>
              <w:left w:val="single" w:sz="4" w:space="0" w:color="000000"/>
              <w:bottom w:val="single" w:sz="4" w:space="0" w:color="000000"/>
              <w:right w:val="single" w:sz="4" w:space="0" w:color="000000"/>
            </w:tcBorders>
          </w:tcPr>
          <w:p w14:paraId="17118016" w14:textId="68626F71" w:rsidR="00553EFB" w:rsidRPr="006A46B4" w:rsidRDefault="006D7D3D" w:rsidP="00E23857">
            <w:pPr>
              <w:pStyle w:val="TableParagraph"/>
              <w:numPr>
                <w:ilvl w:val="0"/>
                <w:numId w:val="35"/>
              </w:numPr>
              <w:tabs>
                <w:tab w:val="left" w:pos="279"/>
              </w:tabs>
              <w:spacing w:before="59" w:after="0" w:line="276" w:lineRule="auto"/>
              <w:ind w:right="234"/>
              <w:jc w:val="left"/>
              <w:rPr>
                <w:sz w:val="18"/>
              </w:rPr>
            </w:pPr>
            <w:r w:rsidRPr="006A46B4">
              <w:rPr>
                <w:sz w:val="18"/>
              </w:rPr>
              <w:t>Kayıt dışı işçilik, çocuk işçiliği ve zorla çalıştırma önlenecektir. İnşaat faaliyetlerinin alt yüklenicilere verildiği durumlarda Yüklenici, alt yüklenicilerin performansını çocuk işçiliği, kayıt dışı işçilik ve zorla çalıştırmayı önleme gereklilikleriyle ilgili olarak yönetmek ve izlemek için prosedürler oluşturacaktır. Yüklenici, bu tür alt yüklenicilerin sözleşme anlaşmalarına gereklilikleri ve uyumsuzluk için çözüm yollarını dahil etmelerini zorunlu kılacaktır.</w:t>
            </w:r>
          </w:p>
        </w:tc>
        <w:tc>
          <w:tcPr>
            <w:tcW w:w="1377" w:type="dxa"/>
            <w:tcBorders>
              <w:top w:val="single" w:sz="4" w:space="0" w:color="000000"/>
              <w:left w:val="single" w:sz="4" w:space="0" w:color="000000"/>
              <w:bottom w:val="single" w:sz="4" w:space="0" w:color="000000"/>
              <w:right w:val="single" w:sz="4" w:space="0" w:color="000000"/>
            </w:tcBorders>
            <w:vAlign w:val="center"/>
          </w:tcPr>
          <w:p w14:paraId="156B864A" w14:textId="3B5359E9" w:rsidR="00553EFB" w:rsidRPr="006A46B4" w:rsidRDefault="00241C9E" w:rsidP="00553EFB">
            <w:pPr>
              <w:pStyle w:val="TableParagraph"/>
              <w:widowControl/>
              <w:spacing w:line="276" w:lineRule="auto"/>
              <w:ind w:right="239"/>
              <w:jc w:val="left"/>
              <w:rPr>
                <w:sz w:val="18"/>
              </w:rPr>
            </w:pPr>
            <w:r w:rsidRPr="006A46B4">
              <w:rPr>
                <w:sz w:val="18"/>
              </w:rPr>
              <w:t>Düşük</w:t>
            </w:r>
          </w:p>
        </w:tc>
        <w:tc>
          <w:tcPr>
            <w:tcW w:w="1606" w:type="dxa"/>
            <w:tcBorders>
              <w:top w:val="single" w:sz="4" w:space="0" w:color="000000"/>
              <w:left w:val="single" w:sz="4" w:space="0" w:color="000000"/>
              <w:bottom w:val="single" w:sz="4" w:space="0" w:color="000000"/>
              <w:right w:val="single" w:sz="4" w:space="0" w:color="000000"/>
            </w:tcBorders>
            <w:vAlign w:val="center"/>
          </w:tcPr>
          <w:p w14:paraId="590B847F" w14:textId="0A3B71F6" w:rsidR="00553EFB" w:rsidRPr="006A46B4" w:rsidRDefault="00241C9E" w:rsidP="00553EFB">
            <w:pPr>
              <w:pStyle w:val="TableParagraph"/>
              <w:widowControl/>
              <w:spacing w:line="276" w:lineRule="auto"/>
              <w:ind w:right="239"/>
              <w:jc w:val="left"/>
              <w:rPr>
                <w:sz w:val="18"/>
              </w:rPr>
            </w:pPr>
            <w:r w:rsidRPr="006A46B4">
              <w:rPr>
                <w:sz w:val="18"/>
              </w:rPr>
              <w:t>Yüklenici / Belediye</w:t>
            </w:r>
          </w:p>
        </w:tc>
        <w:tc>
          <w:tcPr>
            <w:tcW w:w="1107" w:type="dxa"/>
            <w:tcBorders>
              <w:top w:val="single" w:sz="4" w:space="0" w:color="000000"/>
              <w:left w:val="single" w:sz="4" w:space="0" w:color="000000"/>
              <w:bottom w:val="single" w:sz="4" w:space="0" w:color="000000"/>
              <w:right w:val="single" w:sz="4" w:space="0" w:color="000000"/>
            </w:tcBorders>
            <w:vAlign w:val="center"/>
          </w:tcPr>
          <w:p w14:paraId="29E6DE25" w14:textId="30B81B39" w:rsidR="00553EFB" w:rsidRPr="006A46B4" w:rsidRDefault="00241C9E" w:rsidP="00553EFB">
            <w:pPr>
              <w:pStyle w:val="TableParagraph"/>
              <w:widowControl/>
              <w:spacing w:line="276" w:lineRule="auto"/>
              <w:ind w:right="239"/>
              <w:jc w:val="left"/>
              <w:rPr>
                <w:sz w:val="18"/>
              </w:rPr>
            </w:pPr>
            <w:r w:rsidRPr="006A46B4">
              <w:rPr>
                <w:sz w:val="18"/>
              </w:rPr>
              <w:t>Proje bütçesine dahil</w:t>
            </w:r>
          </w:p>
        </w:tc>
        <w:tc>
          <w:tcPr>
            <w:tcW w:w="1580" w:type="dxa"/>
            <w:tcBorders>
              <w:top w:val="single" w:sz="4" w:space="0" w:color="000000"/>
              <w:left w:val="single" w:sz="4" w:space="0" w:color="000000"/>
              <w:bottom w:val="single" w:sz="4" w:space="0" w:color="000000"/>
              <w:right w:val="single" w:sz="4" w:space="0" w:color="000000"/>
            </w:tcBorders>
            <w:vAlign w:val="center"/>
          </w:tcPr>
          <w:p w14:paraId="0431107C" w14:textId="6C7A4FC8" w:rsidR="006D7D3D" w:rsidRPr="006A46B4" w:rsidRDefault="006D7D3D" w:rsidP="006D7D3D">
            <w:pPr>
              <w:pStyle w:val="TableParagraph"/>
              <w:spacing w:line="276" w:lineRule="auto"/>
              <w:ind w:right="239"/>
              <w:jc w:val="left"/>
              <w:rPr>
                <w:sz w:val="18"/>
              </w:rPr>
            </w:pPr>
            <w:r w:rsidRPr="006A46B4">
              <w:rPr>
                <w:sz w:val="18"/>
              </w:rPr>
              <w:t>Sosyal güvenlik kayıtları</w:t>
            </w:r>
          </w:p>
          <w:p w14:paraId="18E4FB66" w14:textId="695225B5" w:rsidR="00553EFB" w:rsidRPr="006A46B4" w:rsidRDefault="006D7D3D" w:rsidP="006D7D3D">
            <w:pPr>
              <w:pStyle w:val="TableParagraph"/>
              <w:widowControl/>
              <w:spacing w:line="276" w:lineRule="auto"/>
              <w:ind w:right="239"/>
              <w:jc w:val="left"/>
              <w:rPr>
                <w:sz w:val="18"/>
              </w:rPr>
            </w:pPr>
            <w:r w:rsidRPr="006A46B4">
              <w:rPr>
                <w:sz w:val="18"/>
              </w:rPr>
              <w:t>Şikayet kayıtları</w:t>
            </w:r>
          </w:p>
        </w:tc>
      </w:tr>
      <w:tr w:rsidR="00241C9E" w:rsidRPr="006A46B4" w14:paraId="4168170D" w14:textId="77777777" w:rsidTr="00906805">
        <w:trPr>
          <w:trHeight w:val="2563"/>
        </w:trPr>
        <w:tc>
          <w:tcPr>
            <w:tcW w:w="1937" w:type="dxa"/>
            <w:tcBorders>
              <w:top w:val="single" w:sz="4" w:space="0" w:color="000000"/>
              <w:left w:val="single" w:sz="4" w:space="0" w:color="000000"/>
              <w:bottom w:val="single" w:sz="4" w:space="0" w:color="000000"/>
              <w:right w:val="single" w:sz="4" w:space="0" w:color="000000"/>
            </w:tcBorders>
            <w:vAlign w:val="center"/>
          </w:tcPr>
          <w:p w14:paraId="5DAF0F00" w14:textId="3B35D538" w:rsidR="00553EFB" w:rsidRPr="006A46B4" w:rsidRDefault="006D7D3D" w:rsidP="00553EFB">
            <w:pPr>
              <w:pStyle w:val="TableParagraph"/>
              <w:widowControl/>
              <w:spacing w:line="276" w:lineRule="auto"/>
              <w:ind w:right="302"/>
              <w:jc w:val="left"/>
              <w:rPr>
                <w:sz w:val="18"/>
              </w:rPr>
            </w:pPr>
            <w:r w:rsidRPr="006A46B4">
              <w:rPr>
                <w:sz w:val="18"/>
              </w:rPr>
              <w:t>Geçici işçi akışları Sosyal çatışma riski Topluluk dinamikleri üzerindeki etkiler</w:t>
            </w:r>
          </w:p>
        </w:tc>
        <w:tc>
          <w:tcPr>
            <w:tcW w:w="1017" w:type="dxa"/>
            <w:tcBorders>
              <w:top w:val="single" w:sz="4" w:space="0" w:color="000000"/>
              <w:left w:val="single" w:sz="4" w:space="0" w:color="000000"/>
              <w:bottom w:val="single" w:sz="4" w:space="0" w:color="000000"/>
              <w:right w:val="single" w:sz="4" w:space="0" w:color="000000"/>
            </w:tcBorders>
            <w:vAlign w:val="center"/>
          </w:tcPr>
          <w:p w14:paraId="13572E19" w14:textId="064B6CCB" w:rsidR="00553EFB" w:rsidRPr="006A46B4" w:rsidRDefault="00241C9E" w:rsidP="00553EFB">
            <w:pPr>
              <w:pStyle w:val="TableParagraph"/>
              <w:widowControl/>
              <w:spacing w:before="123" w:line="276" w:lineRule="auto"/>
              <w:jc w:val="left"/>
              <w:rPr>
                <w:sz w:val="18"/>
              </w:rPr>
            </w:pPr>
            <w:r w:rsidRPr="006A46B4">
              <w:rPr>
                <w:sz w:val="18"/>
              </w:rPr>
              <w:t>Olumsuz</w:t>
            </w:r>
          </w:p>
        </w:tc>
        <w:tc>
          <w:tcPr>
            <w:tcW w:w="1247" w:type="dxa"/>
            <w:tcBorders>
              <w:top w:val="single" w:sz="4" w:space="0" w:color="000000"/>
              <w:left w:val="single" w:sz="4" w:space="0" w:color="000000"/>
              <w:bottom w:val="single" w:sz="4" w:space="0" w:color="000000"/>
              <w:right w:val="single" w:sz="4" w:space="0" w:color="000000"/>
            </w:tcBorders>
            <w:vAlign w:val="center"/>
          </w:tcPr>
          <w:p w14:paraId="5DFCDF1D" w14:textId="3D83DC44" w:rsidR="00553EFB" w:rsidRPr="006A46B4" w:rsidRDefault="00241C9E" w:rsidP="00154E41">
            <w:pPr>
              <w:pStyle w:val="TableParagraph"/>
              <w:widowControl/>
              <w:spacing w:before="123" w:line="276" w:lineRule="auto"/>
              <w:jc w:val="left"/>
              <w:rPr>
                <w:sz w:val="18"/>
              </w:rPr>
            </w:pPr>
            <w:r w:rsidRPr="006A46B4">
              <w:rPr>
                <w:sz w:val="18"/>
              </w:rPr>
              <w:t>Orta</w:t>
            </w:r>
          </w:p>
        </w:tc>
        <w:tc>
          <w:tcPr>
            <w:tcW w:w="10712" w:type="dxa"/>
            <w:tcBorders>
              <w:top w:val="single" w:sz="4" w:space="0" w:color="000000"/>
              <w:left w:val="single" w:sz="4" w:space="0" w:color="000000"/>
              <w:bottom w:val="single" w:sz="4" w:space="0" w:color="000000"/>
              <w:right w:val="single" w:sz="4" w:space="0" w:color="000000"/>
            </w:tcBorders>
          </w:tcPr>
          <w:p w14:paraId="7371A32F" w14:textId="0D48A307" w:rsidR="006D7D3D" w:rsidRPr="006A46B4" w:rsidRDefault="006D7D3D" w:rsidP="006D7D3D">
            <w:pPr>
              <w:pStyle w:val="TableParagraph"/>
              <w:numPr>
                <w:ilvl w:val="0"/>
                <w:numId w:val="35"/>
              </w:numPr>
              <w:tabs>
                <w:tab w:val="left" w:pos="279"/>
              </w:tabs>
              <w:spacing w:before="59" w:after="0" w:line="276" w:lineRule="auto"/>
              <w:ind w:right="234"/>
              <w:jc w:val="left"/>
              <w:rPr>
                <w:sz w:val="18"/>
              </w:rPr>
            </w:pPr>
            <w:r w:rsidRPr="006A46B4">
              <w:rPr>
                <w:sz w:val="18"/>
              </w:rPr>
              <w:t xml:space="preserve"> Sözleşme süresi boyunca </w:t>
            </w:r>
            <w:r w:rsidR="0025349F">
              <w:rPr>
                <w:sz w:val="18"/>
              </w:rPr>
              <w:t>Çekerek</w:t>
            </w:r>
            <w:r w:rsidRPr="006A46B4">
              <w:rPr>
                <w:sz w:val="18"/>
              </w:rPr>
              <w:t xml:space="preserve"> Belediyesi yükleniciden işgücü planlaması yapmasını ve bir İşgücü Yönetim Planı hazırlamasını isteyecektir. Belediye bu planı değerlendirecek ve onay için İLBANK'a sunacaktır.</w:t>
            </w:r>
          </w:p>
          <w:p w14:paraId="56BE6CD1" w14:textId="4549703F" w:rsidR="00553EFB" w:rsidRPr="006A46B4" w:rsidRDefault="006D7D3D" w:rsidP="006D7D3D">
            <w:pPr>
              <w:pStyle w:val="TableParagraph"/>
              <w:widowControl/>
              <w:numPr>
                <w:ilvl w:val="0"/>
                <w:numId w:val="35"/>
              </w:numPr>
              <w:tabs>
                <w:tab w:val="left" w:pos="279"/>
              </w:tabs>
              <w:spacing w:before="59" w:after="0" w:line="276" w:lineRule="auto"/>
              <w:ind w:right="234"/>
              <w:jc w:val="left"/>
              <w:rPr>
                <w:sz w:val="18"/>
              </w:rPr>
            </w:pPr>
            <w:r w:rsidRPr="006A46B4">
              <w:rPr>
                <w:sz w:val="18"/>
              </w:rPr>
              <w:t xml:space="preserve"> Belediye ve Yüklenici, gelecekte olası bir çatışmayı önlemek için tüm çalışanların oryantasyon eğitimi olarak davranış kuralları ve halkla iletişim konusunda eğitilmesini sağlayacaktır.</w:t>
            </w:r>
          </w:p>
        </w:tc>
        <w:tc>
          <w:tcPr>
            <w:tcW w:w="1377" w:type="dxa"/>
            <w:tcBorders>
              <w:top w:val="single" w:sz="4" w:space="0" w:color="000000"/>
              <w:left w:val="single" w:sz="4" w:space="0" w:color="000000"/>
              <w:bottom w:val="single" w:sz="4" w:space="0" w:color="000000"/>
              <w:right w:val="single" w:sz="4" w:space="0" w:color="000000"/>
            </w:tcBorders>
            <w:vAlign w:val="center"/>
          </w:tcPr>
          <w:p w14:paraId="62617194" w14:textId="146FF5FA" w:rsidR="00553EFB" w:rsidRPr="006A46B4" w:rsidRDefault="00241C9E" w:rsidP="00553EFB">
            <w:pPr>
              <w:pStyle w:val="TableParagraph"/>
              <w:widowControl/>
              <w:spacing w:line="276" w:lineRule="auto"/>
              <w:ind w:right="239"/>
              <w:jc w:val="left"/>
              <w:rPr>
                <w:sz w:val="18"/>
              </w:rPr>
            </w:pPr>
            <w:r w:rsidRPr="006A46B4">
              <w:rPr>
                <w:sz w:val="18"/>
              </w:rPr>
              <w:t>Düşük</w:t>
            </w:r>
          </w:p>
        </w:tc>
        <w:tc>
          <w:tcPr>
            <w:tcW w:w="1606" w:type="dxa"/>
            <w:tcBorders>
              <w:top w:val="single" w:sz="4" w:space="0" w:color="000000"/>
              <w:left w:val="single" w:sz="4" w:space="0" w:color="000000"/>
              <w:bottom w:val="single" w:sz="4" w:space="0" w:color="000000"/>
              <w:right w:val="single" w:sz="4" w:space="0" w:color="000000"/>
            </w:tcBorders>
            <w:vAlign w:val="center"/>
          </w:tcPr>
          <w:p w14:paraId="4F4F2AEF" w14:textId="108D85D1" w:rsidR="00553EFB" w:rsidRPr="006A46B4" w:rsidRDefault="00241C9E" w:rsidP="00553EFB">
            <w:pPr>
              <w:pStyle w:val="TableParagraph"/>
              <w:widowControl/>
              <w:spacing w:line="276" w:lineRule="auto"/>
              <w:ind w:right="239"/>
              <w:jc w:val="left"/>
              <w:rPr>
                <w:sz w:val="18"/>
              </w:rPr>
            </w:pPr>
            <w:r w:rsidRPr="006A46B4">
              <w:rPr>
                <w:sz w:val="18"/>
              </w:rPr>
              <w:t>Yüklenici / Belediye</w:t>
            </w:r>
          </w:p>
        </w:tc>
        <w:tc>
          <w:tcPr>
            <w:tcW w:w="1107" w:type="dxa"/>
            <w:tcBorders>
              <w:top w:val="single" w:sz="4" w:space="0" w:color="000000"/>
              <w:left w:val="single" w:sz="4" w:space="0" w:color="000000"/>
              <w:bottom w:val="single" w:sz="4" w:space="0" w:color="000000"/>
              <w:right w:val="single" w:sz="4" w:space="0" w:color="000000"/>
            </w:tcBorders>
            <w:vAlign w:val="center"/>
          </w:tcPr>
          <w:p w14:paraId="2B2EE971" w14:textId="6E108C7D" w:rsidR="00553EFB" w:rsidRPr="006A46B4" w:rsidRDefault="00241C9E" w:rsidP="00553EFB">
            <w:pPr>
              <w:pStyle w:val="TableParagraph"/>
              <w:widowControl/>
              <w:spacing w:line="276" w:lineRule="auto"/>
              <w:ind w:right="239"/>
              <w:jc w:val="left"/>
              <w:rPr>
                <w:sz w:val="18"/>
              </w:rPr>
            </w:pPr>
            <w:r w:rsidRPr="006A46B4">
              <w:rPr>
                <w:sz w:val="18"/>
              </w:rPr>
              <w:t>Proje bütçesine dahil</w:t>
            </w:r>
          </w:p>
        </w:tc>
        <w:tc>
          <w:tcPr>
            <w:tcW w:w="1580" w:type="dxa"/>
            <w:tcBorders>
              <w:top w:val="single" w:sz="4" w:space="0" w:color="000000"/>
              <w:left w:val="single" w:sz="4" w:space="0" w:color="000000"/>
              <w:bottom w:val="single" w:sz="4" w:space="0" w:color="000000"/>
              <w:right w:val="single" w:sz="4" w:space="0" w:color="000000"/>
            </w:tcBorders>
            <w:vAlign w:val="center"/>
          </w:tcPr>
          <w:p w14:paraId="41BE6CFE" w14:textId="034CBD84" w:rsidR="00553EFB" w:rsidRPr="006A46B4" w:rsidRDefault="006D7D3D" w:rsidP="00553EFB">
            <w:pPr>
              <w:pStyle w:val="TableParagraph"/>
              <w:widowControl/>
              <w:spacing w:line="276" w:lineRule="auto"/>
              <w:ind w:right="239"/>
              <w:jc w:val="left"/>
              <w:rPr>
                <w:sz w:val="18"/>
              </w:rPr>
            </w:pPr>
            <w:r w:rsidRPr="006A46B4">
              <w:rPr>
                <w:sz w:val="18"/>
              </w:rPr>
              <w:t>Şikayet kayıtları</w:t>
            </w:r>
          </w:p>
        </w:tc>
      </w:tr>
      <w:tr w:rsidR="00241C9E" w:rsidRPr="006A46B4" w14:paraId="6B18CC46" w14:textId="77777777" w:rsidTr="00906805">
        <w:trPr>
          <w:trHeight w:val="436"/>
        </w:trPr>
        <w:tc>
          <w:tcPr>
            <w:tcW w:w="1937" w:type="dxa"/>
            <w:tcBorders>
              <w:top w:val="single" w:sz="4" w:space="0" w:color="000000"/>
              <w:left w:val="single" w:sz="4" w:space="0" w:color="000000"/>
              <w:bottom w:val="single" w:sz="4" w:space="0" w:color="000000"/>
              <w:right w:val="single" w:sz="4" w:space="0" w:color="000000"/>
            </w:tcBorders>
            <w:vAlign w:val="center"/>
          </w:tcPr>
          <w:p w14:paraId="51493233" w14:textId="69113F8A" w:rsidR="00553EFB" w:rsidRPr="006A46B4" w:rsidRDefault="006D7D3D" w:rsidP="00553EFB">
            <w:pPr>
              <w:pStyle w:val="TableParagraph"/>
              <w:widowControl/>
              <w:spacing w:line="276" w:lineRule="auto"/>
              <w:ind w:right="302"/>
              <w:jc w:val="left"/>
              <w:rPr>
                <w:sz w:val="18"/>
              </w:rPr>
            </w:pPr>
            <w:r w:rsidRPr="006A46B4">
              <w:rPr>
                <w:sz w:val="18"/>
              </w:rPr>
              <w:t>Yetersiz işçi sağlığı ve güvenliği koşulları</w:t>
            </w:r>
          </w:p>
        </w:tc>
        <w:tc>
          <w:tcPr>
            <w:tcW w:w="1017" w:type="dxa"/>
            <w:tcBorders>
              <w:top w:val="single" w:sz="4" w:space="0" w:color="000000"/>
              <w:left w:val="single" w:sz="4" w:space="0" w:color="000000"/>
              <w:bottom w:val="single" w:sz="4" w:space="0" w:color="000000"/>
              <w:right w:val="single" w:sz="4" w:space="0" w:color="000000"/>
            </w:tcBorders>
            <w:vAlign w:val="center"/>
          </w:tcPr>
          <w:p w14:paraId="3EC72F40" w14:textId="146D09F6" w:rsidR="00553EFB" w:rsidRPr="006A46B4" w:rsidRDefault="00241C9E" w:rsidP="00553EFB">
            <w:pPr>
              <w:pStyle w:val="TableParagraph"/>
              <w:widowControl/>
              <w:spacing w:before="123" w:line="276" w:lineRule="auto"/>
              <w:jc w:val="left"/>
              <w:rPr>
                <w:sz w:val="18"/>
              </w:rPr>
            </w:pPr>
            <w:r w:rsidRPr="006A46B4">
              <w:rPr>
                <w:sz w:val="18"/>
              </w:rPr>
              <w:t>Olumsuz</w:t>
            </w:r>
          </w:p>
        </w:tc>
        <w:tc>
          <w:tcPr>
            <w:tcW w:w="1247" w:type="dxa"/>
            <w:tcBorders>
              <w:top w:val="single" w:sz="4" w:space="0" w:color="000000"/>
              <w:left w:val="single" w:sz="4" w:space="0" w:color="000000"/>
              <w:bottom w:val="single" w:sz="4" w:space="0" w:color="000000"/>
              <w:right w:val="single" w:sz="4" w:space="0" w:color="000000"/>
            </w:tcBorders>
            <w:vAlign w:val="center"/>
          </w:tcPr>
          <w:p w14:paraId="5CCBE056" w14:textId="29DB8E0E" w:rsidR="00553EFB" w:rsidRPr="006A46B4" w:rsidRDefault="00241C9E" w:rsidP="00154E41">
            <w:pPr>
              <w:pStyle w:val="TableParagraph"/>
              <w:widowControl/>
              <w:spacing w:before="123" w:line="276" w:lineRule="auto"/>
              <w:jc w:val="left"/>
              <w:rPr>
                <w:sz w:val="18"/>
              </w:rPr>
            </w:pPr>
            <w:r w:rsidRPr="006A46B4">
              <w:rPr>
                <w:sz w:val="18"/>
              </w:rPr>
              <w:t>Orta</w:t>
            </w:r>
          </w:p>
        </w:tc>
        <w:tc>
          <w:tcPr>
            <w:tcW w:w="10712" w:type="dxa"/>
            <w:tcBorders>
              <w:top w:val="single" w:sz="4" w:space="0" w:color="000000"/>
              <w:left w:val="single" w:sz="4" w:space="0" w:color="000000"/>
              <w:bottom w:val="single" w:sz="4" w:space="0" w:color="000000"/>
              <w:right w:val="single" w:sz="4" w:space="0" w:color="000000"/>
            </w:tcBorders>
          </w:tcPr>
          <w:p w14:paraId="1D08CE9B" w14:textId="7A68B7C6" w:rsidR="006D7D3D" w:rsidRPr="006A46B4" w:rsidRDefault="006D7D3D" w:rsidP="006D7D3D">
            <w:pPr>
              <w:pStyle w:val="TableParagraph"/>
              <w:numPr>
                <w:ilvl w:val="0"/>
                <w:numId w:val="24"/>
              </w:numPr>
              <w:tabs>
                <w:tab w:val="left" w:pos="282"/>
              </w:tabs>
              <w:spacing w:before="64" w:after="0" w:line="276" w:lineRule="auto"/>
              <w:ind w:right="609"/>
              <w:jc w:val="left"/>
              <w:rPr>
                <w:sz w:val="18"/>
              </w:rPr>
            </w:pPr>
            <w:r w:rsidRPr="006A46B4">
              <w:rPr>
                <w:sz w:val="18"/>
              </w:rPr>
              <w:t xml:space="preserve"> Yüklenici, tüm çalışmaların güvenli ve disiplinli bir şekilde yürütüleceğini ve komşu sakinlere ve çevreye yönelik riskleri en aza indirecek şekilde tasarlanacağını resmi olarak kabul eder.</w:t>
            </w:r>
          </w:p>
          <w:p w14:paraId="75EAD0D2" w14:textId="1E5F2590" w:rsidR="006D7D3D" w:rsidRPr="006A46B4" w:rsidRDefault="006D7D3D" w:rsidP="006D7D3D">
            <w:pPr>
              <w:pStyle w:val="TableParagraph"/>
              <w:numPr>
                <w:ilvl w:val="0"/>
                <w:numId w:val="24"/>
              </w:numPr>
              <w:tabs>
                <w:tab w:val="left" w:pos="282"/>
              </w:tabs>
              <w:spacing w:before="64" w:after="0" w:line="276" w:lineRule="auto"/>
              <w:ind w:right="609"/>
              <w:jc w:val="left"/>
              <w:rPr>
                <w:sz w:val="18"/>
              </w:rPr>
            </w:pPr>
            <w:r w:rsidRPr="006A46B4">
              <w:rPr>
                <w:sz w:val="18"/>
              </w:rPr>
              <w:t xml:space="preserve"> Yüklenici tarafından bir broşür hazırlanacak ve bu broşürde sahanın krokisi, acil durum iletişim bilgileri, başlangıç tarihi ve hedeflenen bitiş tarihi yer alacaktır. Broşür, inşaat sahalarının çevresindeki tüm binalara dağıtılacaktır.</w:t>
            </w:r>
          </w:p>
          <w:p w14:paraId="4C59F130" w14:textId="4330B7E4" w:rsidR="006D7D3D" w:rsidRPr="006A46B4" w:rsidRDefault="006D7D3D" w:rsidP="006D7D3D">
            <w:pPr>
              <w:pStyle w:val="TableParagraph"/>
              <w:numPr>
                <w:ilvl w:val="0"/>
                <w:numId w:val="24"/>
              </w:numPr>
              <w:tabs>
                <w:tab w:val="left" w:pos="282"/>
              </w:tabs>
              <w:spacing w:before="64" w:after="0" w:line="276" w:lineRule="auto"/>
              <w:ind w:right="609"/>
              <w:jc w:val="left"/>
              <w:rPr>
                <w:sz w:val="18"/>
              </w:rPr>
            </w:pPr>
            <w:r w:rsidRPr="006A46B4">
              <w:rPr>
                <w:sz w:val="18"/>
              </w:rPr>
              <w:t xml:space="preserve"> Çalışanlar için iş sağlığı ve güvenliği eğitimi aşağıdaki hususlara uygun olarak gerçekleştirilecektir:</w:t>
            </w:r>
          </w:p>
          <w:p w14:paraId="526FD773" w14:textId="208A7CF4" w:rsidR="006D7D3D" w:rsidRPr="006A46B4" w:rsidRDefault="006D7D3D" w:rsidP="006D7D3D">
            <w:pPr>
              <w:pStyle w:val="TableParagraph"/>
              <w:numPr>
                <w:ilvl w:val="1"/>
                <w:numId w:val="24"/>
              </w:numPr>
              <w:tabs>
                <w:tab w:val="left" w:pos="851"/>
              </w:tabs>
              <w:spacing w:before="73" w:after="0" w:line="276" w:lineRule="auto"/>
              <w:ind w:right="117"/>
              <w:jc w:val="left"/>
              <w:rPr>
                <w:sz w:val="18"/>
              </w:rPr>
            </w:pPr>
            <w:r w:rsidRPr="006A46B4">
              <w:rPr>
                <w:sz w:val="18"/>
              </w:rPr>
              <w:t>Eğitimler, Çalışanların İş Sağlığı ve Güvenliği Eğitimlerinin Usul ve Esasları Hakkında Yönetmeliğe uygun olarak gerçekleştirilecektir,</w:t>
            </w:r>
          </w:p>
          <w:p w14:paraId="27A9411A" w14:textId="1A17236B" w:rsidR="006D7D3D" w:rsidRPr="006A46B4" w:rsidRDefault="006D7D3D" w:rsidP="006D7D3D">
            <w:pPr>
              <w:pStyle w:val="TableParagraph"/>
              <w:numPr>
                <w:ilvl w:val="1"/>
                <w:numId w:val="24"/>
              </w:numPr>
              <w:tabs>
                <w:tab w:val="left" w:pos="851"/>
              </w:tabs>
              <w:spacing w:before="73" w:after="0" w:line="276" w:lineRule="auto"/>
              <w:ind w:right="117"/>
              <w:jc w:val="left"/>
              <w:rPr>
                <w:sz w:val="18"/>
              </w:rPr>
            </w:pPr>
            <w:r w:rsidRPr="006A46B4">
              <w:rPr>
                <w:sz w:val="18"/>
              </w:rPr>
              <w:t>Yüklenici, personelini genel olarak iş sağlığı ve güvenliği konularında ve özel olarak Yüklenici tarafından hazırlanacak Sağlık ve Güvenlik Yönetim Planı hakkında bilgilendirecektir. Bunun için Yüklenici kendi kaynaklarını kullanabileceği gibi özel şirketlere veya üniversitelerin ilgili bölümlerine de danışabilir.</w:t>
            </w:r>
          </w:p>
          <w:p w14:paraId="2333529F" w14:textId="687957B9" w:rsidR="006D7D3D" w:rsidRPr="006A46B4" w:rsidRDefault="006D7D3D" w:rsidP="006D7D3D">
            <w:pPr>
              <w:pStyle w:val="TableParagraph"/>
              <w:numPr>
                <w:ilvl w:val="1"/>
                <w:numId w:val="24"/>
              </w:numPr>
              <w:tabs>
                <w:tab w:val="left" w:pos="851"/>
              </w:tabs>
              <w:spacing w:before="73" w:after="0" w:line="276" w:lineRule="auto"/>
              <w:ind w:right="117"/>
              <w:jc w:val="left"/>
              <w:rPr>
                <w:sz w:val="18"/>
              </w:rPr>
            </w:pPr>
            <w:r w:rsidRPr="006A46B4">
              <w:rPr>
                <w:sz w:val="18"/>
              </w:rPr>
              <w:t>İşlerin başlangıcında temel bir eğitim verilecek ve yukarıda belirtilenler doğrultusunda aylık bazda ilave eğitimler gerçekleştirilecektir.</w:t>
            </w:r>
          </w:p>
          <w:p w14:paraId="02F55EE1" w14:textId="07DE68D7" w:rsidR="006D7D3D" w:rsidRPr="006A46B4" w:rsidRDefault="006D7D3D" w:rsidP="006D7D3D">
            <w:pPr>
              <w:pStyle w:val="TableParagraph"/>
              <w:numPr>
                <w:ilvl w:val="1"/>
                <w:numId w:val="24"/>
              </w:numPr>
              <w:tabs>
                <w:tab w:val="left" w:pos="851"/>
              </w:tabs>
              <w:spacing w:before="73" w:after="0" w:line="276" w:lineRule="auto"/>
              <w:ind w:right="117"/>
              <w:jc w:val="left"/>
              <w:rPr>
                <w:sz w:val="18"/>
              </w:rPr>
            </w:pPr>
            <w:r w:rsidRPr="006A46B4">
              <w:rPr>
                <w:sz w:val="18"/>
              </w:rPr>
              <w:t>Eğitim kayıtları tutulacak ve eğitimler sonrasında değerlendirme çalışmaları yapılacaktır.</w:t>
            </w:r>
          </w:p>
          <w:p w14:paraId="1A458B4C" w14:textId="46876D15" w:rsidR="006D7D3D" w:rsidRPr="006A46B4" w:rsidRDefault="006D7D3D" w:rsidP="006D7D3D">
            <w:pPr>
              <w:pStyle w:val="TableParagraph"/>
              <w:numPr>
                <w:ilvl w:val="1"/>
                <w:numId w:val="24"/>
              </w:numPr>
              <w:tabs>
                <w:tab w:val="left" w:pos="851"/>
              </w:tabs>
              <w:spacing w:before="73" w:after="0" w:line="276" w:lineRule="auto"/>
              <w:ind w:right="117"/>
              <w:jc w:val="left"/>
              <w:rPr>
                <w:sz w:val="18"/>
              </w:rPr>
            </w:pPr>
            <w:r w:rsidRPr="006A46B4">
              <w:rPr>
                <w:sz w:val="18"/>
              </w:rPr>
              <w:t>Kimyasallarla çalışan operatörler güvenli kullanım uygulamaları ve acil durum müdahale prosedürleri konusunda eğitilecektir,</w:t>
            </w:r>
          </w:p>
          <w:p w14:paraId="78FDA6DE" w14:textId="0D6522AE" w:rsidR="006D7D3D" w:rsidRPr="006A46B4" w:rsidRDefault="006D7D3D" w:rsidP="006D7D3D">
            <w:pPr>
              <w:pStyle w:val="TableParagraph"/>
              <w:numPr>
                <w:ilvl w:val="1"/>
                <w:numId w:val="24"/>
              </w:numPr>
              <w:tabs>
                <w:tab w:val="left" w:pos="851"/>
              </w:tabs>
              <w:spacing w:before="73" w:after="0" w:line="276" w:lineRule="auto"/>
              <w:ind w:right="117"/>
              <w:jc w:val="left"/>
              <w:rPr>
                <w:sz w:val="18"/>
              </w:rPr>
            </w:pPr>
            <w:r w:rsidRPr="006A46B4">
              <w:rPr>
                <w:sz w:val="18"/>
              </w:rPr>
              <w:t>Yüklenici, alt yüklenicilerinin personelinin de eğitimleri almasını sağlamak ve alt yüklenicileri ile yapacağı protokollerde bunu göz önünde bulundurmakla yükümlüdür.</w:t>
            </w:r>
          </w:p>
          <w:p w14:paraId="5C6269B2" w14:textId="1A7EA395" w:rsidR="006D7D3D" w:rsidRPr="006A46B4" w:rsidRDefault="006D7D3D" w:rsidP="006D7D3D">
            <w:pPr>
              <w:pStyle w:val="TableParagraph"/>
              <w:numPr>
                <w:ilvl w:val="0"/>
                <w:numId w:val="24"/>
              </w:numPr>
              <w:tabs>
                <w:tab w:val="left" w:pos="282"/>
              </w:tabs>
              <w:spacing w:before="62" w:after="0" w:line="276" w:lineRule="auto"/>
              <w:ind w:right="387"/>
              <w:jc w:val="left"/>
              <w:rPr>
                <w:sz w:val="18"/>
              </w:rPr>
            </w:pPr>
            <w:r w:rsidRPr="006A46B4">
              <w:rPr>
                <w:sz w:val="18"/>
              </w:rPr>
              <w:t xml:space="preserve"> Olası bir kaza ve acil durum için Acil Durum Hazırlık ve Müdahale Planı hazırlanacak, acil durum ekipleri kurulacak, acil </w:t>
            </w:r>
            <w:r w:rsidRPr="006A46B4">
              <w:rPr>
                <w:sz w:val="18"/>
              </w:rPr>
              <w:lastRenderedPageBreak/>
              <w:t>durum senaryoları doğrultusunda tatbikatlar ve eğitimler gerçekleştirilecektir.</w:t>
            </w:r>
          </w:p>
          <w:p w14:paraId="467DC0C8" w14:textId="07564E0B" w:rsidR="006D7D3D" w:rsidRPr="006A46B4" w:rsidRDefault="006D7D3D" w:rsidP="006D7D3D">
            <w:pPr>
              <w:pStyle w:val="TableParagraph"/>
              <w:numPr>
                <w:ilvl w:val="0"/>
                <w:numId w:val="24"/>
              </w:numPr>
              <w:tabs>
                <w:tab w:val="left" w:pos="282"/>
              </w:tabs>
              <w:spacing w:before="62" w:after="0" w:line="276" w:lineRule="auto"/>
              <w:ind w:right="387"/>
              <w:jc w:val="left"/>
              <w:rPr>
                <w:sz w:val="18"/>
              </w:rPr>
            </w:pPr>
            <w:r w:rsidRPr="006A46B4">
              <w:rPr>
                <w:sz w:val="18"/>
              </w:rPr>
              <w:t xml:space="preserve"> Uluslararası en iyi uygulamalara ve Kişisel Koruyucu Donanım Yönetmeliği'ne uygun olarak, çalışanlara uygun Kişisel Koruyucu Donanım (her zaman baret, gerektiğinde maske ve koruyucu gözlük, emniyet kemeri ve emniyet botu vb.)</w:t>
            </w:r>
          </w:p>
          <w:p w14:paraId="6159A0CE" w14:textId="14FCB758" w:rsidR="006D7D3D" w:rsidRPr="006A46B4" w:rsidRDefault="006D7D3D" w:rsidP="006D7D3D">
            <w:pPr>
              <w:pStyle w:val="TableParagraph"/>
              <w:numPr>
                <w:ilvl w:val="0"/>
                <w:numId w:val="24"/>
              </w:numPr>
              <w:tabs>
                <w:tab w:val="left" w:pos="282"/>
              </w:tabs>
              <w:spacing w:before="62" w:after="0" w:line="276" w:lineRule="auto"/>
              <w:ind w:right="387"/>
              <w:jc w:val="left"/>
              <w:rPr>
                <w:sz w:val="18"/>
              </w:rPr>
            </w:pPr>
            <w:r w:rsidRPr="006A46B4">
              <w:rPr>
                <w:sz w:val="18"/>
              </w:rPr>
              <w:t xml:space="preserve"> İş Sağlığı ve Güvenliği Yönetmeliği'nde tanımlandığı gibi yeterli bir İSG organizasyon yapısı tanımlanacak ve sahada gerekli sayıda tam zamanlı İSG görevlisi atanacaktır.</w:t>
            </w:r>
          </w:p>
          <w:p w14:paraId="467AEB1B" w14:textId="3E12590D" w:rsidR="006D7D3D" w:rsidRPr="006A46B4" w:rsidRDefault="006D7D3D" w:rsidP="006D7D3D">
            <w:pPr>
              <w:pStyle w:val="TableParagraph"/>
              <w:numPr>
                <w:ilvl w:val="0"/>
                <w:numId w:val="24"/>
              </w:numPr>
              <w:tabs>
                <w:tab w:val="left" w:pos="282"/>
              </w:tabs>
              <w:spacing w:before="62" w:after="0" w:line="276" w:lineRule="auto"/>
              <w:ind w:right="387"/>
              <w:jc w:val="left"/>
              <w:rPr>
                <w:sz w:val="18"/>
              </w:rPr>
            </w:pPr>
            <w:r w:rsidRPr="006A46B4">
              <w:rPr>
                <w:sz w:val="18"/>
              </w:rPr>
              <w:t xml:space="preserve"> İşe başlamadan önce risk değerlendirmeleri yapılacak ve personel riskler konusunda eğitilecektir.</w:t>
            </w:r>
          </w:p>
          <w:p w14:paraId="29F8A96A" w14:textId="15BEA030" w:rsidR="00553EFB" w:rsidRPr="006A46B4" w:rsidRDefault="006D7D3D" w:rsidP="006D7D3D">
            <w:pPr>
              <w:pStyle w:val="TableParagraph"/>
              <w:numPr>
                <w:ilvl w:val="0"/>
                <w:numId w:val="24"/>
              </w:numPr>
              <w:tabs>
                <w:tab w:val="left" w:pos="279"/>
              </w:tabs>
              <w:spacing w:before="62" w:after="0" w:line="276" w:lineRule="auto"/>
              <w:ind w:right="387"/>
              <w:jc w:val="left"/>
              <w:rPr>
                <w:sz w:val="18"/>
              </w:rPr>
            </w:pPr>
            <w:r w:rsidRPr="006A46B4">
              <w:rPr>
                <w:sz w:val="18"/>
              </w:rPr>
              <w:t xml:space="preserve"> Yüklenici, İş Sağlığı ve Güvenliği Yönetmeliği ve diğer ilgili mevzuat ve Dünya Bankası ÇSG Kılavuzları doğrultusunda hazırlanan saha İSG risk değerlendirmesi doğrultusunda sahaya özel bir İş Sağlığı ve Güvenliği (İSG) Yönetim Planı hazırlayacaktır. Bu plan asgari olarak burada açıklanan önlemleri içerecek, ancak bunlarla sınırlı kalmayacaktır.</w:t>
            </w:r>
          </w:p>
        </w:tc>
        <w:tc>
          <w:tcPr>
            <w:tcW w:w="1377" w:type="dxa"/>
            <w:tcBorders>
              <w:top w:val="single" w:sz="4" w:space="0" w:color="000000"/>
              <w:left w:val="single" w:sz="4" w:space="0" w:color="000000"/>
              <w:bottom w:val="single" w:sz="4" w:space="0" w:color="000000"/>
              <w:right w:val="single" w:sz="4" w:space="0" w:color="000000"/>
            </w:tcBorders>
            <w:vAlign w:val="center"/>
          </w:tcPr>
          <w:p w14:paraId="4387FE35" w14:textId="6C2801DC" w:rsidR="00553EFB" w:rsidRPr="006A46B4" w:rsidRDefault="00241C9E" w:rsidP="00553EFB">
            <w:pPr>
              <w:pStyle w:val="TableParagraph"/>
              <w:widowControl/>
              <w:spacing w:line="276" w:lineRule="auto"/>
              <w:ind w:right="239"/>
              <w:jc w:val="left"/>
              <w:rPr>
                <w:sz w:val="18"/>
              </w:rPr>
            </w:pPr>
            <w:r w:rsidRPr="006A46B4">
              <w:rPr>
                <w:sz w:val="18"/>
              </w:rPr>
              <w:lastRenderedPageBreak/>
              <w:t>Düşük</w:t>
            </w:r>
          </w:p>
        </w:tc>
        <w:tc>
          <w:tcPr>
            <w:tcW w:w="1606" w:type="dxa"/>
            <w:tcBorders>
              <w:top w:val="single" w:sz="4" w:space="0" w:color="000000"/>
              <w:left w:val="single" w:sz="4" w:space="0" w:color="000000"/>
              <w:bottom w:val="single" w:sz="4" w:space="0" w:color="000000"/>
              <w:right w:val="single" w:sz="4" w:space="0" w:color="000000"/>
            </w:tcBorders>
            <w:vAlign w:val="center"/>
          </w:tcPr>
          <w:p w14:paraId="53300F4B" w14:textId="3B1D5CF3" w:rsidR="00553EFB" w:rsidRPr="006A46B4" w:rsidRDefault="00241C9E" w:rsidP="00553EFB">
            <w:pPr>
              <w:pStyle w:val="TableParagraph"/>
              <w:widowControl/>
              <w:spacing w:line="276" w:lineRule="auto"/>
              <w:ind w:right="239"/>
              <w:jc w:val="left"/>
              <w:rPr>
                <w:sz w:val="18"/>
              </w:rPr>
            </w:pPr>
            <w:r w:rsidRPr="006A46B4">
              <w:rPr>
                <w:sz w:val="18"/>
              </w:rPr>
              <w:t>Yüklenici / Belediye</w:t>
            </w:r>
          </w:p>
        </w:tc>
        <w:tc>
          <w:tcPr>
            <w:tcW w:w="1107" w:type="dxa"/>
            <w:tcBorders>
              <w:top w:val="single" w:sz="4" w:space="0" w:color="000000"/>
              <w:left w:val="single" w:sz="4" w:space="0" w:color="000000"/>
              <w:bottom w:val="single" w:sz="4" w:space="0" w:color="000000"/>
              <w:right w:val="single" w:sz="4" w:space="0" w:color="000000"/>
            </w:tcBorders>
            <w:vAlign w:val="center"/>
          </w:tcPr>
          <w:p w14:paraId="75C79A7E" w14:textId="402C2633" w:rsidR="00553EFB" w:rsidRPr="006A46B4" w:rsidRDefault="00241C9E" w:rsidP="00553EFB">
            <w:pPr>
              <w:pStyle w:val="TableParagraph"/>
              <w:widowControl/>
              <w:spacing w:line="276" w:lineRule="auto"/>
              <w:ind w:right="239"/>
              <w:jc w:val="left"/>
              <w:rPr>
                <w:sz w:val="18"/>
              </w:rPr>
            </w:pPr>
            <w:r w:rsidRPr="006A46B4">
              <w:rPr>
                <w:sz w:val="18"/>
              </w:rPr>
              <w:t>Proje bütçesine dahil</w:t>
            </w:r>
          </w:p>
        </w:tc>
        <w:tc>
          <w:tcPr>
            <w:tcW w:w="1580" w:type="dxa"/>
            <w:tcBorders>
              <w:top w:val="single" w:sz="4" w:space="0" w:color="000000"/>
              <w:left w:val="single" w:sz="4" w:space="0" w:color="000000"/>
              <w:bottom w:val="single" w:sz="4" w:space="0" w:color="000000"/>
              <w:right w:val="single" w:sz="4" w:space="0" w:color="000000"/>
            </w:tcBorders>
            <w:vAlign w:val="center"/>
          </w:tcPr>
          <w:p w14:paraId="55E7D6AD" w14:textId="77777777" w:rsidR="006D7D3D" w:rsidRPr="006A46B4" w:rsidRDefault="006D7D3D" w:rsidP="006D7D3D">
            <w:pPr>
              <w:pStyle w:val="TableParagraph"/>
              <w:spacing w:line="276" w:lineRule="auto"/>
              <w:ind w:right="239"/>
              <w:jc w:val="left"/>
              <w:rPr>
                <w:sz w:val="18"/>
              </w:rPr>
            </w:pPr>
            <w:r w:rsidRPr="006A46B4">
              <w:rPr>
                <w:sz w:val="18"/>
              </w:rPr>
              <w:t xml:space="preserve">Olay sayısı </w:t>
            </w:r>
          </w:p>
          <w:p w14:paraId="3A2384C3" w14:textId="77777777" w:rsidR="006D7D3D" w:rsidRPr="006A46B4" w:rsidRDefault="006D7D3D" w:rsidP="006D7D3D">
            <w:pPr>
              <w:pStyle w:val="TableParagraph"/>
              <w:spacing w:line="276" w:lineRule="auto"/>
              <w:ind w:right="239"/>
              <w:jc w:val="left"/>
              <w:rPr>
                <w:sz w:val="18"/>
              </w:rPr>
            </w:pPr>
            <w:r w:rsidRPr="006A46B4">
              <w:rPr>
                <w:sz w:val="18"/>
              </w:rPr>
              <w:t>Uygunsuzlukların sayısı</w:t>
            </w:r>
          </w:p>
          <w:p w14:paraId="7FA9057A" w14:textId="77777777" w:rsidR="006D7D3D" w:rsidRPr="006A46B4" w:rsidRDefault="006D7D3D" w:rsidP="006D7D3D">
            <w:pPr>
              <w:pStyle w:val="TableParagraph"/>
              <w:spacing w:line="276" w:lineRule="auto"/>
              <w:ind w:right="239"/>
              <w:jc w:val="left"/>
              <w:rPr>
                <w:sz w:val="18"/>
              </w:rPr>
            </w:pPr>
            <w:r w:rsidRPr="006A46B4">
              <w:rPr>
                <w:sz w:val="18"/>
              </w:rPr>
              <w:t>Eğitim kayıtları</w:t>
            </w:r>
          </w:p>
          <w:p w14:paraId="057EC358" w14:textId="124414F5" w:rsidR="00154E41" w:rsidRPr="006A46B4" w:rsidRDefault="006D7D3D" w:rsidP="006D7D3D">
            <w:pPr>
              <w:pStyle w:val="TableParagraph"/>
              <w:widowControl/>
              <w:spacing w:line="276" w:lineRule="auto"/>
              <w:ind w:right="239"/>
              <w:jc w:val="left"/>
              <w:rPr>
                <w:sz w:val="18"/>
              </w:rPr>
            </w:pPr>
            <w:r w:rsidRPr="006A46B4">
              <w:rPr>
                <w:sz w:val="18"/>
              </w:rPr>
              <w:t>ÇGS Raporları</w:t>
            </w:r>
          </w:p>
        </w:tc>
      </w:tr>
      <w:tr w:rsidR="00241C9E" w:rsidRPr="006A46B4" w14:paraId="35C92942" w14:textId="23DABD21" w:rsidTr="00906805">
        <w:trPr>
          <w:trHeight w:val="2563"/>
        </w:trPr>
        <w:tc>
          <w:tcPr>
            <w:tcW w:w="1937" w:type="dxa"/>
            <w:tcBorders>
              <w:top w:val="single" w:sz="4" w:space="0" w:color="000000"/>
              <w:left w:val="single" w:sz="4" w:space="0" w:color="000000"/>
              <w:bottom w:val="single" w:sz="4" w:space="0" w:color="000000"/>
              <w:right w:val="single" w:sz="4" w:space="0" w:color="000000"/>
            </w:tcBorders>
            <w:vAlign w:val="center"/>
          </w:tcPr>
          <w:p w14:paraId="777B7C03" w14:textId="4699E9FA" w:rsidR="00553EFB" w:rsidRPr="006A46B4" w:rsidRDefault="006D7D3D" w:rsidP="00553EFB">
            <w:pPr>
              <w:pStyle w:val="TableParagraph"/>
              <w:widowControl/>
              <w:spacing w:line="276" w:lineRule="auto"/>
              <w:ind w:right="302"/>
              <w:jc w:val="left"/>
              <w:rPr>
                <w:sz w:val="18"/>
              </w:rPr>
            </w:pPr>
            <w:r w:rsidRPr="006A46B4">
              <w:rPr>
                <w:sz w:val="18"/>
              </w:rPr>
              <w:t>Acil Durum Müdahale Yöntemlerinin Belirsizliği</w:t>
            </w:r>
          </w:p>
        </w:tc>
        <w:tc>
          <w:tcPr>
            <w:tcW w:w="1017" w:type="dxa"/>
            <w:tcBorders>
              <w:top w:val="single" w:sz="4" w:space="0" w:color="000000"/>
              <w:left w:val="single" w:sz="4" w:space="0" w:color="000000"/>
              <w:bottom w:val="single" w:sz="4" w:space="0" w:color="000000"/>
              <w:right w:val="single" w:sz="4" w:space="0" w:color="000000"/>
            </w:tcBorders>
            <w:vAlign w:val="center"/>
          </w:tcPr>
          <w:p w14:paraId="31F4426E" w14:textId="16B2FDF2" w:rsidR="00553EFB" w:rsidRPr="006A46B4" w:rsidRDefault="00241C9E" w:rsidP="00553EFB">
            <w:pPr>
              <w:pStyle w:val="TableParagraph"/>
              <w:widowControl/>
              <w:spacing w:before="123" w:line="276" w:lineRule="auto"/>
              <w:jc w:val="left"/>
              <w:rPr>
                <w:sz w:val="18"/>
              </w:rPr>
            </w:pPr>
            <w:r w:rsidRPr="006A46B4">
              <w:rPr>
                <w:sz w:val="18"/>
              </w:rPr>
              <w:t>Olumsuz</w:t>
            </w:r>
          </w:p>
        </w:tc>
        <w:tc>
          <w:tcPr>
            <w:tcW w:w="1247" w:type="dxa"/>
            <w:tcBorders>
              <w:top w:val="single" w:sz="4" w:space="0" w:color="000000"/>
              <w:left w:val="single" w:sz="4" w:space="0" w:color="000000"/>
              <w:bottom w:val="single" w:sz="4" w:space="0" w:color="000000"/>
              <w:right w:val="single" w:sz="4" w:space="0" w:color="000000"/>
            </w:tcBorders>
            <w:vAlign w:val="center"/>
          </w:tcPr>
          <w:p w14:paraId="480CA7BB" w14:textId="0C9236FE" w:rsidR="00553EFB" w:rsidRPr="006A46B4" w:rsidRDefault="00241C9E" w:rsidP="00154E41">
            <w:pPr>
              <w:pStyle w:val="TableParagraph"/>
              <w:widowControl/>
              <w:spacing w:before="123" w:line="276" w:lineRule="auto"/>
              <w:jc w:val="left"/>
              <w:rPr>
                <w:sz w:val="18"/>
              </w:rPr>
            </w:pPr>
            <w:r w:rsidRPr="006A46B4">
              <w:rPr>
                <w:sz w:val="18"/>
              </w:rPr>
              <w:t>Orta</w:t>
            </w:r>
          </w:p>
        </w:tc>
        <w:tc>
          <w:tcPr>
            <w:tcW w:w="10712" w:type="dxa"/>
            <w:tcBorders>
              <w:top w:val="single" w:sz="4" w:space="0" w:color="000000"/>
              <w:left w:val="single" w:sz="4" w:space="0" w:color="000000"/>
              <w:bottom w:val="single" w:sz="4" w:space="0" w:color="000000"/>
              <w:right w:val="single" w:sz="4" w:space="0" w:color="000000"/>
            </w:tcBorders>
            <w:hideMark/>
          </w:tcPr>
          <w:p w14:paraId="5B6EBCD8" w14:textId="3C7B3CC0" w:rsidR="006D7D3D" w:rsidRPr="006A46B4" w:rsidRDefault="006D7D3D" w:rsidP="006D7D3D">
            <w:pPr>
              <w:pStyle w:val="TableParagraph"/>
              <w:numPr>
                <w:ilvl w:val="0"/>
                <w:numId w:val="35"/>
              </w:numPr>
              <w:tabs>
                <w:tab w:val="left" w:pos="279"/>
              </w:tabs>
              <w:spacing w:before="64" w:after="0" w:line="276" w:lineRule="auto"/>
              <w:ind w:right="257"/>
              <w:jc w:val="left"/>
              <w:rPr>
                <w:sz w:val="18"/>
              </w:rPr>
            </w:pPr>
            <w:r w:rsidRPr="006A46B4">
              <w:rPr>
                <w:sz w:val="18"/>
              </w:rPr>
              <w:t xml:space="preserve"> Bu Planda belirtilen Acil Durum Hazırlık ve Müdahale ile ilgili hususlara ulusal ve uluslararası standartlar çerçevesinde uyulacaktır.</w:t>
            </w:r>
          </w:p>
          <w:p w14:paraId="424F905F" w14:textId="5ED65542" w:rsidR="006D7D3D" w:rsidRPr="006A46B4" w:rsidRDefault="006D7D3D" w:rsidP="006D7D3D">
            <w:pPr>
              <w:pStyle w:val="TableParagraph"/>
              <w:numPr>
                <w:ilvl w:val="0"/>
                <w:numId w:val="35"/>
              </w:numPr>
              <w:tabs>
                <w:tab w:val="left" w:pos="279"/>
              </w:tabs>
              <w:spacing w:before="64" w:after="0" w:line="276" w:lineRule="auto"/>
              <w:ind w:right="257"/>
              <w:jc w:val="left"/>
              <w:rPr>
                <w:sz w:val="18"/>
              </w:rPr>
            </w:pPr>
            <w:r w:rsidRPr="006A46B4">
              <w:rPr>
                <w:sz w:val="18"/>
              </w:rPr>
              <w:t xml:space="preserve"> Tüm konaklama alanlarında ilk yardım kitleri ve yangın söndürme ekipmanları gibi yeterli acil durum müdahale ekipmanları bulunacaktır. Şantiyenin çeşitli yerlerinde uygun acil durum müdahale ekipmanları bulundurulacaktır.</w:t>
            </w:r>
          </w:p>
          <w:p w14:paraId="0162678E" w14:textId="5F91B811" w:rsidR="006D7D3D" w:rsidRPr="006A46B4" w:rsidRDefault="006D7D3D" w:rsidP="006D7D3D">
            <w:pPr>
              <w:pStyle w:val="TableParagraph"/>
              <w:numPr>
                <w:ilvl w:val="0"/>
                <w:numId w:val="35"/>
              </w:numPr>
              <w:tabs>
                <w:tab w:val="left" w:pos="279"/>
              </w:tabs>
              <w:spacing w:before="64" w:after="0" w:line="276" w:lineRule="auto"/>
              <w:ind w:right="257"/>
              <w:jc w:val="left"/>
              <w:rPr>
                <w:sz w:val="18"/>
              </w:rPr>
            </w:pPr>
            <w:r w:rsidRPr="006A46B4">
              <w:rPr>
                <w:sz w:val="18"/>
              </w:rPr>
              <w:t xml:space="preserve"> Dökülme ve yangın gibi herhangi bir acil durumda anında müdahale edebilmek için emici malzeme, yangın söndürme ekipmanı vb. inşaat sahasına yakın yerlerde bulundurulacaktır.</w:t>
            </w:r>
          </w:p>
          <w:p w14:paraId="372B5A4C" w14:textId="744F3E03" w:rsidR="006D7D3D" w:rsidRPr="006A46B4" w:rsidRDefault="006D7D3D" w:rsidP="006D7D3D">
            <w:pPr>
              <w:pStyle w:val="TableParagraph"/>
              <w:numPr>
                <w:ilvl w:val="0"/>
                <w:numId w:val="35"/>
              </w:numPr>
              <w:tabs>
                <w:tab w:val="left" w:pos="279"/>
              </w:tabs>
              <w:spacing w:before="64" w:after="0" w:line="276" w:lineRule="auto"/>
              <w:ind w:right="257"/>
              <w:jc w:val="left"/>
              <w:rPr>
                <w:sz w:val="18"/>
              </w:rPr>
            </w:pPr>
            <w:r w:rsidRPr="006A46B4">
              <w:rPr>
                <w:sz w:val="18"/>
              </w:rPr>
              <w:t xml:space="preserve"> Tehlikeli atık depolama alanlarında periyodik olarak görsel kontroller yapılacak ve olası dökülmeler/sızıntılar hızlı bir şekilde tespit edilecektir.</w:t>
            </w:r>
          </w:p>
          <w:p w14:paraId="55AADF6D" w14:textId="1F0AF121" w:rsidR="00553EFB" w:rsidRPr="006A46B4" w:rsidRDefault="006D7D3D" w:rsidP="006D7D3D">
            <w:pPr>
              <w:pStyle w:val="TableParagraph"/>
              <w:numPr>
                <w:ilvl w:val="0"/>
                <w:numId w:val="35"/>
              </w:numPr>
              <w:tabs>
                <w:tab w:val="left" w:pos="279"/>
              </w:tabs>
              <w:spacing w:before="64" w:after="0" w:line="276" w:lineRule="auto"/>
              <w:ind w:right="257"/>
              <w:jc w:val="left"/>
              <w:rPr>
                <w:sz w:val="18"/>
              </w:rPr>
            </w:pPr>
            <w:r w:rsidRPr="006A46B4">
              <w:rPr>
                <w:sz w:val="18"/>
              </w:rPr>
              <w:t xml:space="preserve"> Yangın durumunda araçların geçemeyeceği dar sokaklara ilave yangın vanaları yerleştirilecektir.</w:t>
            </w:r>
          </w:p>
        </w:tc>
        <w:tc>
          <w:tcPr>
            <w:tcW w:w="1377" w:type="dxa"/>
            <w:tcBorders>
              <w:top w:val="single" w:sz="4" w:space="0" w:color="000000"/>
              <w:left w:val="single" w:sz="4" w:space="0" w:color="000000"/>
              <w:bottom w:val="single" w:sz="4" w:space="0" w:color="000000"/>
              <w:right w:val="single" w:sz="4" w:space="0" w:color="000000"/>
            </w:tcBorders>
            <w:vAlign w:val="center"/>
          </w:tcPr>
          <w:p w14:paraId="29121555" w14:textId="1FD7F8B1" w:rsidR="00553EFB" w:rsidRPr="006A46B4" w:rsidRDefault="00241C9E" w:rsidP="00553EFB">
            <w:pPr>
              <w:pStyle w:val="TableParagraph"/>
              <w:widowControl/>
              <w:spacing w:line="276" w:lineRule="auto"/>
              <w:ind w:right="239"/>
              <w:jc w:val="left"/>
              <w:rPr>
                <w:sz w:val="18"/>
              </w:rPr>
            </w:pPr>
            <w:r w:rsidRPr="006A46B4">
              <w:rPr>
                <w:sz w:val="18"/>
              </w:rPr>
              <w:t>Orta</w:t>
            </w:r>
          </w:p>
        </w:tc>
        <w:tc>
          <w:tcPr>
            <w:tcW w:w="1606" w:type="dxa"/>
            <w:tcBorders>
              <w:top w:val="single" w:sz="4" w:space="0" w:color="000000"/>
              <w:left w:val="single" w:sz="4" w:space="0" w:color="000000"/>
              <w:bottom w:val="single" w:sz="4" w:space="0" w:color="000000"/>
              <w:right w:val="single" w:sz="4" w:space="0" w:color="000000"/>
            </w:tcBorders>
            <w:vAlign w:val="center"/>
          </w:tcPr>
          <w:p w14:paraId="3A414BB4" w14:textId="04E61925" w:rsidR="00553EFB" w:rsidRPr="006A46B4" w:rsidRDefault="00241C9E" w:rsidP="00553EFB">
            <w:pPr>
              <w:pStyle w:val="TableParagraph"/>
              <w:widowControl/>
              <w:spacing w:line="276" w:lineRule="auto"/>
              <w:ind w:right="239"/>
              <w:jc w:val="left"/>
              <w:rPr>
                <w:sz w:val="18"/>
              </w:rPr>
            </w:pPr>
            <w:r w:rsidRPr="006A46B4">
              <w:rPr>
                <w:sz w:val="18"/>
              </w:rPr>
              <w:t>Yüklenici / Belediye</w:t>
            </w:r>
          </w:p>
        </w:tc>
        <w:tc>
          <w:tcPr>
            <w:tcW w:w="1107" w:type="dxa"/>
            <w:tcBorders>
              <w:top w:val="single" w:sz="4" w:space="0" w:color="000000"/>
              <w:left w:val="single" w:sz="4" w:space="0" w:color="000000"/>
              <w:bottom w:val="single" w:sz="4" w:space="0" w:color="000000"/>
              <w:right w:val="single" w:sz="4" w:space="0" w:color="000000"/>
            </w:tcBorders>
            <w:vAlign w:val="center"/>
          </w:tcPr>
          <w:p w14:paraId="25E87C82" w14:textId="52FB0CAC" w:rsidR="00553EFB" w:rsidRPr="006A46B4" w:rsidRDefault="00241C9E" w:rsidP="00553EFB">
            <w:pPr>
              <w:pStyle w:val="TableParagraph"/>
              <w:widowControl/>
              <w:spacing w:line="276" w:lineRule="auto"/>
              <w:ind w:right="239"/>
              <w:jc w:val="left"/>
              <w:rPr>
                <w:sz w:val="18"/>
              </w:rPr>
            </w:pPr>
            <w:r w:rsidRPr="006A46B4">
              <w:rPr>
                <w:sz w:val="18"/>
              </w:rPr>
              <w:t>Proje bütçesine dahil</w:t>
            </w:r>
          </w:p>
        </w:tc>
        <w:tc>
          <w:tcPr>
            <w:tcW w:w="1580" w:type="dxa"/>
            <w:tcBorders>
              <w:top w:val="single" w:sz="4" w:space="0" w:color="000000"/>
              <w:left w:val="single" w:sz="4" w:space="0" w:color="000000"/>
              <w:bottom w:val="single" w:sz="4" w:space="0" w:color="000000"/>
              <w:right w:val="single" w:sz="4" w:space="0" w:color="000000"/>
            </w:tcBorders>
            <w:vAlign w:val="center"/>
          </w:tcPr>
          <w:p w14:paraId="548F1D42" w14:textId="77777777" w:rsidR="006D7D3D" w:rsidRPr="006A46B4" w:rsidRDefault="006D7D3D" w:rsidP="006D7D3D">
            <w:pPr>
              <w:pStyle w:val="TableParagraph"/>
              <w:spacing w:line="276" w:lineRule="auto"/>
              <w:ind w:right="239"/>
              <w:jc w:val="left"/>
              <w:rPr>
                <w:sz w:val="18"/>
              </w:rPr>
            </w:pPr>
            <w:r w:rsidRPr="006A46B4">
              <w:rPr>
                <w:sz w:val="18"/>
              </w:rPr>
              <w:t xml:space="preserve">Olay sayısı </w:t>
            </w:r>
          </w:p>
          <w:p w14:paraId="116256DA" w14:textId="77777777" w:rsidR="006D7D3D" w:rsidRPr="006A46B4" w:rsidRDefault="006D7D3D" w:rsidP="006D7D3D">
            <w:pPr>
              <w:pStyle w:val="TableParagraph"/>
              <w:spacing w:line="276" w:lineRule="auto"/>
              <w:ind w:right="239"/>
              <w:jc w:val="left"/>
              <w:rPr>
                <w:sz w:val="18"/>
              </w:rPr>
            </w:pPr>
            <w:r w:rsidRPr="006A46B4">
              <w:rPr>
                <w:sz w:val="18"/>
              </w:rPr>
              <w:t>Uygunsuzlukların sayısı</w:t>
            </w:r>
          </w:p>
          <w:p w14:paraId="04AAB5ED" w14:textId="77777777" w:rsidR="006D7D3D" w:rsidRPr="006A46B4" w:rsidRDefault="006D7D3D" w:rsidP="006D7D3D">
            <w:pPr>
              <w:pStyle w:val="TableParagraph"/>
              <w:spacing w:line="276" w:lineRule="auto"/>
              <w:ind w:right="239"/>
              <w:jc w:val="left"/>
              <w:rPr>
                <w:sz w:val="18"/>
              </w:rPr>
            </w:pPr>
            <w:r w:rsidRPr="006A46B4">
              <w:rPr>
                <w:sz w:val="18"/>
              </w:rPr>
              <w:t>Eğitim kayıtları</w:t>
            </w:r>
          </w:p>
          <w:p w14:paraId="199666BE" w14:textId="2411F893" w:rsidR="00553EFB" w:rsidRPr="006A46B4" w:rsidRDefault="006D7D3D" w:rsidP="006D7D3D">
            <w:pPr>
              <w:pStyle w:val="TableParagraph"/>
              <w:widowControl/>
              <w:spacing w:line="276" w:lineRule="auto"/>
              <w:ind w:right="239"/>
              <w:jc w:val="left"/>
              <w:rPr>
                <w:sz w:val="18"/>
              </w:rPr>
            </w:pPr>
            <w:r w:rsidRPr="006A46B4">
              <w:rPr>
                <w:sz w:val="18"/>
              </w:rPr>
              <w:t>ÇGS Raporları</w:t>
            </w:r>
          </w:p>
        </w:tc>
      </w:tr>
      <w:tr w:rsidR="00241C9E" w:rsidRPr="006A46B4" w14:paraId="21DBAD6C" w14:textId="30143D9F" w:rsidTr="00906805">
        <w:trPr>
          <w:trHeight w:val="1547"/>
        </w:trPr>
        <w:tc>
          <w:tcPr>
            <w:tcW w:w="1937" w:type="dxa"/>
            <w:tcBorders>
              <w:top w:val="single" w:sz="4" w:space="0" w:color="000000"/>
              <w:left w:val="single" w:sz="4" w:space="0" w:color="000000"/>
              <w:bottom w:val="single" w:sz="4" w:space="0" w:color="000000"/>
              <w:right w:val="single" w:sz="4" w:space="0" w:color="000000"/>
            </w:tcBorders>
            <w:vAlign w:val="center"/>
            <w:hideMark/>
          </w:tcPr>
          <w:p w14:paraId="3575243A" w14:textId="5D609894" w:rsidR="00553EFB" w:rsidRPr="006A46B4" w:rsidRDefault="00C356D1" w:rsidP="00553EFB">
            <w:pPr>
              <w:pStyle w:val="TableParagraph"/>
              <w:widowControl/>
              <w:spacing w:before="59" w:line="276" w:lineRule="auto"/>
              <w:ind w:left="110" w:right="195"/>
              <w:jc w:val="left"/>
              <w:rPr>
                <w:sz w:val="18"/>
              </w:rPr>
            </w:pPr>
            <w:r w:rsidRPr="006A46B4">
              <w:rPr>
                <w:sz w:val="18"/>
              </w:rPr>
              <w:t>Yerel Ekonomi, Geçim Kaynakları ve İstihdam Üzerindeki Etkiler</w:t>
            </w:r>
          </w:p>
        </w:tc>
        <w:tc>
          <w:tcPr>
            <w:tcW w:w="1017" w:type="dxa"/>
            <w:tcBorders>
              <w:top w:val="single" w:sz="4" w:space="0" w:color="000000"/>
              <w:left w:val="single" w:sz="4" w:space="0" w:color="000000"/>
              <w:bottom w:val="single" w:sz="4" w:space="0" w:color="000000"/>
              <w:right w:val="single" w:sz="4" w:space="0" w:color="000000"/>
            </w:tcBorders>
            <w:vAlign w:val="center"/>
          </w:tcPr>
          <w:p w14:paraId="41772EE1" w14:textId="7E7624BE" w:rsidR="00553EFB" w:rsidRPr="006A46B4" w:rsidRDefault="00241C9E" w:rsidP="00553EFB">
            <w:pPr>
              <w:pStyle w:val="TableParagraph"/>
              <w:widowControl/>
              <w:spacing w:line="276" w:lineRule="auto"/>
              <w:jc w:val="left"/>
              <w:rPr>
                <w:sz w:val="18"/>
              </w:rPr>
            </w:pPr>
            <w:r w:rsidRPr="006A46B4">
              <w:rPr>
                <w:sz w:val="18"/>
              </w:rPr>
              <w:t>Olumsuz</w:t>
            </w:r>
          </w:p>
        </w:tc>
        <w:tc>
          <w:tcPr>
            <w:tcW w:w="1247" w:type="dxa"/>
            <w:tcBorders>
              <w:top w:val="single" w:sz="4" w:space="0" w:color="000000"/>
              <w:left w:val="single" w:sz="4" w:space="0" w:color="000000"/>
              <w:bottom w:val="single" w:sz="4" w:space="0" w:color="000000"/>
              <w:right w:val="single" w:sz="4" w:space="0" w:color="000000"/>
            </w:tcBorders>
            <w:vAlign w:val="center"/>
          </w:tcPr>
          <w:p w14:paraId="061FF5AC" w14:textId="7C848ECA" w:rsidR="00553EFB" w:rsidRPr="006A46B4" w:rsidRDefault="00241C9E" w:rsidP="00154E41">
            <w:pPr>
              <w:pStyle w:val="TableParagraph"/>
              <w:widowControl/>
              <w:spacing w:line="276" w:lineRule="auto"/>
              <w:jc w:val="left"/>
              <w:rPr>
                <w:sz w:val="18"/>
              </w:rPr>
            </w:pPr>
            <w:r w:rsidRPr="006A46B4">
              <w:rPr>
                <w:sz w:val="18"/>
              </w:rPr>
              <w:t>Düşük</w:t>
            </w:r>
          </w:p>
        </w:tc>
        <w:tc>
          <w:tcPr>
            <w:tcW w:w="10712" w:type="dxa"/>
            <w:tcBorders>
              <w:top w:val="single" w:sz="4" w:space="0" w:color="000000"/>
              <w:left w:val="single" w:sz="4" w:space="0" w:color="000000"/>
              <w:bottom w:val="single" w:sz="4" w:space="0" w:color="000000"/>
              <w:right w:val="single" w:sz="4" w:space="0" w:color="000000"/>
            </w:tcBorders>
            <w:hideMark/>
          </w:tcPr>
          <w:p w14:paraId="03509656" w14:textId="5DCA53D5" w:rsidR="006D7D3D" w:rsidRPr="006A46B4" w:rsidRDefault="006D7D3D" w:rsidP="006D7D3D">
            <w:pPr>
              <w:pStyle w:val="TableParagraph"/>
              <w:numPr>
                <w:ilvl w:val="0"/>
                <w:numId w:val="36"/>
              </w:numPr>
              <w:tabs>
                <w:tab w:val="left" w:pos="279"/>
              </w:tabs>
              <w:spacing w:before="91" w:after="0" w:line="276" w:lineRule="auto"/>
              <w:jc w:val="left"/>
              <w:rPr>
                <w:sz w:val="18"/>
              </w:rPr>
            </w:pPr>
            <w:r w:rsidRPr="006A46B4">
              <w:rPr>
                <w:sz w:val="18"/>
              </w:rPr>
              <w:t xml:space="preserve"> Trafik güvenliği yönetimi önlemleri uygulanacaktır.</w:t>
            </w:r>
          </w:p>
          <w:p w14:paraId="44BEACB3" w14:textId="35FF0C10" w:rsidR="00553EFB" w:rsidRPr="006A46B4" w:rsidRDefault="006D7D3D" w:rsidP="006D7D3D">
            <w:pPr>
              <w:pStyle w:val="TableParagraph"/>
              <w:widowControl/>
              <w:numPr>
                <w:ilvl w:val="0"/>
                <w:numId w:val="36"/>
              </w:numPr>
              <w:tabs>
                <w:tab w:val="left" w:pos="279"/>
              </w:tabs>
              <w:spacing w:before="91" w:after="0" w:line="276" w:lineRule="auto"/>
              <w:jc w:val="left"/>
              <w:rPr>
                <w:sz w:val="18"/>
              </w:rPr>
            </w:pPr>
            <w:r w:rsidRPr="006A46B4">
              <w:rPr>
                <w:sz w:val="18"/>
              </w:rPr>
              <w:t xml:space="preserve"> Proje, vasıfsız, yarı vasıflı ve vasıflı işlerde mümkün olduğunca yerel istihdama öncelik verecektir.</w:t>
            </w:r>
          </w:p>
        </w:tc>
        <w:tc>
          <w:tcPr>
            <w:tcW w:w="1377" w:type="dxa"/>
            <w:tcBorders>
              <w:top w:val="single" w:sz="4" w:space="0" w:color="000000"/>
              <w:left w:val="single" w:sz="4" w:space="0" w:color="000000"/>
              <w:bottom w:val="single" w:sz="4" w:space="0" w:color="000000"/>
              <w:right w:val="single" w:sz="4" w:space="0" w:color="000000"/>
            </w:tcBorders>
            <w:vAlign w:val="center"/>
          </w:tcPr>
          <w:p w14:paraId="0CC94EAB" w14:textId="7A926956" w:rsidR="00553EFB" w:rsidRPr="006A46B4" w:rsidRDefault="00241C9E" w:rsidP="00553EFB">
            <w:pPr>
              <w:pStyle w:val="TableParagraph"/>
              <w:widowControl/>
              <w:spacing w:line="276" w:lineRule="auto"/>
              <w:ind w:right="237"/>
              <w:jc w:val="left"/>
              <w:rPr>
                <w:sz w:val="18"/>
              </w:rPr>
            </w:pPr>
            <w:r w:rsidRPr="006A46B4">
              <w:rPr>
                <w:sz w:val="18"/>
              </w:rPr>
              <w:t>Düşük</w:t>
            </w:r>
          </w:p>
        </w:tc>
        <w:tc>
          <w:tcPr>
            <w:tcW w:w="1606" w:type="dxa"/>
            <w:tcBorders>
              <w:top w:val="single" w:sz="4" w:space="0" w:color="000000"/>
              <w:left w:val="single" w:sz="4" w:space="0" w:color="000000"/>
              <w:bottom w:val="single" w:sz="4" w:space="0" w:color="000000"/>
              <w:right w:val="single" w:sz="4" w:space="0" w:color="000000"/>
            </w:tcBorders>
            <w:vAlign w:val="center"/>
          </w:tcPr>
          <w:p w14:paraId="0568D733" w14:textId="086D95AA" w:rsidR="00553EFB" w:rsidRPr="006A46B4" w:rsidRDefault="00241C9E" w:rsidP="00553EFB">
            <w:pPr>
              <w:pStyle w:val="TableParagraph"/>
              <w:widowControl/>
              <w:spacing w:line="276" w:lineRule="auto"/>
              <w:ind w:right="237"/>
              <w:jc w:val="left"/>
              <w:rPr>
                <w:sz w:val="18"/>
              </w:rPr>
            </w:pPr>
            <w:r w:rsidRPr="006A46B4">
              <w:rPr>
                <w:sz w:val="18"/>
              </w:rPr>
              <w:t>Yüklenici / Belediye</w:t>
            </w:r>
          </w:p>
        </w:tc>
        <w:tc>
          <w:tcPr>
            <w:tcW w:w="1107" w:type="dxa"/>
            <w:tcBorders>
              <w:top w:val="single" w:sz="4" w:space="0" w:color="000000"/>
              <w:left w:val="single" w:sz="4" w:space="0" w:color="000000"/>
              <w:bottom w:val="single" w:sz="4" w:space="0" w:color="000000"/>
              <w:right w:val="single" w:sz="4" w:space="0" w:color="000000"/>
            </w:tcBorders>
            <w:vAlign w:val="center"/>
          </w:tcPr>
          <w:p w14:paraId="29F61495" w14:textId="257B1D9B" w:rsidR="00553EFB" w:rsidRPr="006A46B4" w:rsidRDefault="00241C9E" w:rsidP="00553EFB">
            <w:pPr>
              <w:pStyle w:val="TableParagraph"/>
              <w:widowControl/>
              <w:spacing w:line="276" w:lineRule="auto"/>
              <w:ind w:right="237"/>
              <w:jc w:val="left"/>
              <w:rPr>
                <w:sz w:val="18"/>
              </w:rPr>
            </w:pPr>
            <w:r w:rsidRPr="006A46B4">
              <w:rPr>
                <w:sz w:val="18"/>
              </w:rPr>
              <w:t>Proje bütçesine dahil</w:t>
            </w:r>
          </w:p>
        </w:tc>
        <w:tc>
          <w:tcPr>
            <w:tcW w:w="1580" w:type="dxa"/>
            <w:tcBorders>
              <w:top w:val="single" w:sz="4" w:space="0" w:color="000000"/>
              <w:left w:val="single" w:sz="4" w:space="0" w:color="000000"/>
              <w:bottom w:val="single" w:sz="4" w:space="0" w:color="000000"/>
              <w:right w:val="single" w:sz="4" w:space="0" w:color="000000"/>
            </w:tcBorders>
            <w:vAlign w:val="center"/>
          </w:tcPr>
          <w:p w14:paraId="138CD268" w14:textId="75E02A87" w:rsidR="00553EFB" w:rsidRPr="006A46B4" w:rsidRDefault="00C356D1" w:rsidP="00553EFB">
            <w:pPr>
              <w:pStyle w:val="TableParagraph"/>
              <w:widowControl/>
              <w:spacing w:line="276" w:lineRule="auto"/>
              <w:ind w:right="237"/>
              <w:jc w:val="left"/>
              <w:rPr>
                <w:sz w:val="18"/>
              </w:rPr>
            </w:pPr>
            <w:r w:rsidRPr="006A46B4">
              <w:rPr>
                <w:sz w:val="18"/>
              </w:rPr>
              <w:t>Şikayetler</w:t>
            </w:r>
          </w:p>
        </w:tc>
      </w:tr>
      <w:tr w:rsidR="00241C9E" w:rsidRPr="006A46B4" w14:paraId="71416352" w14:textId="1C70AADD" w:rsidTr="00906805">
        <w:trPr>
          <w:trHeight w:val="1944"/>
        </w:trPr>
        <w:tc>
          <w:tcPr>
            <w:tcW w:w="1937" w:type="dxa"/>
            <w:tcBorders>
              <w:top w:val="single" w:sz="4" w:space="0" w:color="000000"/>
              <w:left w:val="single" w:sz="4" w:space="0" w:color="000000"/>
              <w:bottom w:val="single" w:sz="4" w:space="0" w:color="000000"/>
              <w:right w:val="single" w:sz="4" w:space="0" w:color="000000"/>
            </w:tcBorders>
            <w:vAlign w:val="center"/>
          </w:tcPr>
          <w:p w14:paraId="11A1A7E1" w14:textId="18BD5269" w:rsidR="00553EFB" w:rsidRPr="006A46B4" w:rsidRDefault="00C356D1" w:rsidP="00553EFB">
            <w:pPr>
              <w:pStyle w:val="TableParagraph"/>
              <w:widowControl/>
              <w:spacing w:line="276" w:lineRule="auto"/>
              <w:jc w:val="left"/>
              <w:rPr>
                <w:sz w:val="18"/>
              </w:rPr>
            </w:pPr>
            <w:r w:rsidRPr="006A46B4">
              <w:rPr>
                <w:sz w:val="18"/>
              </w:rPr>
              <w:t>Arazi ve Yapıların Kaybı</w:t>
            </w:r>
          </w:p>
        </w:tc>
        <w:tc>
          <w:tcPr>
            <w:tcW w:w="1017" w:type="dxa"/>
            <w:tcBorders>
              <w:top w:val="single" w:sz="4" w:space="0" w:color="000000"/>
              <w:left w:val="single" w:sz="4" w:space="0" w:color="000000"/>
              <w:bottom w:val="single" w:sz="4" w:space="0" w:color="000000"/>
              <w:right w:val="single" w:sz="4" w:space="0" w:color="000000"/>
            </w:tcBorders>
            <w:vAlign w:val="center"/>
          </w:tcPr>
          <w:p w14:paraId="1A2B29CB" w14:textId="7EDA8E2E" w:rsidR="00553EFB" w:rsidRPr="006A46B4" w:rsidRDefault="00241C9E" w:rsidP="00553EFB">
            <w:pPr>
              <w:pStyle w:val="TableParagraph"/>
              <w:widowControl/>
              <w:spacing w:line="276" w:lineRule="auto"/>
              <w:jc w:val="left"/>
              <w:rPr>
                <w:sz w:val="18"/>
              </w:rPr>
            </w:pPr>
            <w:r w:rsidRPr="006A46B4">
              <w:rPr>
                <w:sz w:val="18"/>
              </w:rPr>
              <w:t>Olumsuz</w:t>
            </w:r>
          </w:p>
        </w:tc>
        <w:tc>
          <w:tcPr>
            <w:tcW w:w="1247" w:type="dxa"/>
            <w:tcBorders>
              <w:top w:val="single" w:sz="4" w:space="0" w:color="000000"/>
              <w:left w:val="single" w:sz="4" w:space="0" w:color="000000"/>
              <w:bottom w:val="single" w:sz="4" w:space="0" w:color="000000"/>
              <w:right w:val="single" w:sz="4" w:space="0" w:color="000000"/>
            </w:tcBorders>
            <w:vAlign w:val="center"/>
          </w:tcPr>
          <w:p w14:paraId="62C06284" w14:textId="735B15A5" w:rsidR="00553EFB" w:rsidRPr="006A46B4" w:rsidRDefault="00241C9E" w:rsidP="00154E41">
            <w:pPr>
              <w:pStyle w:val="TableParagraph"/>
              <w:widowControl/>
              <w:spacing w:line="276" w:lineRule="auto"/>
              <w:jc w:val="left"/>
              <w:rPr>
                <w:sz w:val="18"/>
              </w:rPr>
            </w:pPr>
            <w:r w:rsidRPr="006A46B4">
              <w:rPr>
                <w:sz w:val="18"/>
              </w:rPr>
              <w:t>Düşük</w:t>
            </w:r>
          </w:p>
        </w:tc>
        <w:tc>
          <w:tcPr>
            <w:tcW w:w="10712" w:type="dxa"/>
            <w:tcBorders>
              <w:top w:val="single" w:sz="4" w:space="0" w:color="000000"/>
              <w:left w:val="single" w:sz="4" w:space="0" w:color="000000"/>
              <w:bottom w:val="single" w:sz="4" w:space="0" w:color="000000"/>
              <w:right w:val="single" w:sz="4" w:space="0" w:color="000000"/>
            </w:tcBorders>
            <w:hideMark/>
          </w:tcPr>
          <w:p w14:paraId="4F062935" w14:textId="06B4C459" w:rsidR="00C356D1" w:rsidRPr="006A46B4" w:rsidRDefault="00C356D1" w:rsidP="00C356D1">
            <w:pPr>
              <w:pStyle w:val="TableParagraph"/>
              <w:numPr>
                <w:ilvl w:val="0"/>
                <w:numId w:val="37"/>
              </w:numPr>
              <w:tabs>
                <w:tab w:val="left" w:pos="279"/>
              </w:tabs>
              <w:spacing w:before="62" w:after="0" w:line="276" w:lineRule="auto"/>
              <w:ind w:right="709"/>
              <w:jc w:val="left"/>
              <w:rPr>
                <w:sz w:val="18"/>
              </w:rPr>
            </w:pPr>
            <w:r w:rsidRPr="006A46B4">
              <w:rPr>
                <w:sz w:val="18"/>
              </w:rPr>
              <w:t>İnşaat çalışmaları sırasında komşu arazilere, varlıklara, mahsullere ve yapılara öngörülemeyen zararlar verilmesi durumunda, Yüklenici zararları tazmin edecektir.</w:t>
            </w:r>
          </w:p>
          <w:p w14:paraId="3A67C8BF" w14:textId="46526788" w:rsidR="00C356D1" w:rsidRPr="006A46B4" w:rsidRDefault="00C356D1" w:rsidP="00C356D1">
            <w:pPr>
              <w:pStyle w:val="TableParagraph"/>
              <w:numPr>
                <w:ilvl w:val="0"/>
                <w:numId w:val="37"/>
              </w:numPr>
              <w:tabs>
                <w:tab w:val="left" w:pos="279"/>
              </w:tabs>
              <w:spacing w:before="62" w:after="0" w:line="276" w:lineRule="auto"/>
              <w:ind w:right="709"/>
              <w:jc w:val="left"/>
              <w:rPr>
                <w:sz w:val="18"/>
              </w:rPr>
            </w:pPr>
            <w:r w:rsidRPr="006A46B4">
              <w:rPr>
                <w:sz w:val="18"/>
              </w:rPr>
              <w:t>Etkilenen kişilere, yaşam standartlarını iyileştirebilmeleri için proje tarafından yardım sağlanacak ve varlık türlerine ve konumlarına göre arazi kaybı için tam tazminat ödenecektir.</w:t>
            </w:r>
          </w:p>
          <w:p w14:paraId="77E949AB" w14:textId="4821CDA8" w:rsidR="00553EFB" w:rsidRPr="006A46B4" w:rsidRDefault="00C356D1" w:rsidP="00C356D1">
            <w:pPr>
              <w:pStyle w:val="TableParagraph"/>
              <w:numPr>
                <w:ilvl w:val="0"/>
                <w:numId w:val="37"/>
              </w:numPr>
              <w:tabs>
                <w:tab w:val="left" w:pos="279"/>
              </w:tabs>
              <w:spacing w:before="62" w:after="0" w:line="276" w:lineRule="auto"/>
              <w:ind w:right="709"/>
              <w:jc w:val="left"/>
              <w:rPr>
                <w:sz w:val="18"/>
              </w:rPr>
            </w:pPr>
            <w:r w:rsidRPr="006A46B4">
              <w:rPr>
                <w:sz w:val="18"/>
              </w:rPr>
              <w:t>Herhangi bir durumda, bir arazi edinim süreci tetiklenirse, projenin Yeniden Yerleşim Politikası Çerçevesi ve alt proje için hazırlanacak Yeniden Yerleşim Eylem Planı uyarınca arazi sahiplerine tam tazminat ödenecektir. Hiçbir arazi sahibi mağdur edilmeyecektir.</w:t>
            </w:r>
          </w:p>
        </w:tc>
        <w:tc>
          <w:tcPr>
            <w:tcW w:w="1377" w:type="dxa"/>
            <w:tcBorders>
              <w:top w:val="single" w:sz="4" w:space="0" w:color="000000"/>
              <w:left w:val="single" w:sz="4" w:space="0" w:color="000000"/>
              <w:bottom w:val="single" w:sz="4" w:space="0" w:color="000000"/>
              <w:right w:val="single" w:sz="4" w:space="0" w:color="000000"/>
            </w:tcBorders>
            <w:vAlign w:val="center"/>
          </w:tcPr>
          <w:p w14:paraId="7CFF8294" w14:textId="3B200773" w:rsidR="00553EFB" w:rsidRPr="006A46B4" w:rsidRDefault="00241C9E" w:rsidP="00553EFB">
            <w:pPr>
              <w:pStyle w:val="TableParagraph"/>
              <w:widowControl/>
              <w:spacing w:before="161" w:line="276" w:lineRule="auto"/>
              <w:ind w:right="239"/>
              <w:jc w:val="left"/>
              <w:rPr>
                <w:sz w:val="18"/>
              </w:rPr>
            </w:pPr>
            <w:r w:rsidRPr="006A46B4">
              <w:rPr>
                <w:sz w:val="18"/>
              </w:rPr>
              <w:t>İhamal edilebilir</w:t>
            </w:r>
          </w:p>
        </w:tc>
        <w:tc>
          <w:tcPr>
            <w:tcW w:w="1606" w:type="dxa"/>
            <w:tcBorders>
              <w:top w:val="single" w:sz="4" w:space="0" w:color="000000"/>
              <w:left w:val="single" w:sz="4" w:space="0" w:color="000000"/>
              <w:bottom w:val="single" w:sz="4" w:space="0" w:color="000000"/>
              <w:right w:val="single" w:sz="4" w:space="0" w:color="000000"/>
            </w:tcBorders>
            <w:vAlign w:val="center"/>
          </w:tcPr>
          <w:p w14:paraId="04508D44" w14:textId="531A608E" w:rsidR="00553EFB" w:rsidRPr="006A46B4" w:rsidRDefault="00241C9E" w:rsidP="00553EFB">
            <w:pPr>
              <w:pStyle w:val="TableParagraph"/>
              <w:widowControl/>
              <w:spacing w:before="161" w:line="276" w:lineRule="auto"/>
              <w:ind w:right="239"/>
              <w:jc w:val="left"/>
              <w:rPr>
                <w:sz w:val="18"/>
              </w:rPr>
            </w:pPr>
            <w:r w:rsidRPr="006A46B4">
              <w:rPr>
                <w:sz w:val="18"/>
              </w:rPr>
              <w:t>Yüklenici / Belediye</w:t>
            </w:r>
          </w:p>
        </w:tc>
        <w:tc>
          <w:tcPr>
            <w:tcW w:w="1107" w:type="dxa"/>
            <w:tcBorders>
              <w:top w:val="single" w:sz="4" w:space="0" w:color="000000"/>
              <w:left w:val="single" w:sz="4" w:space="0" w:color="000000"/>
              <w:bottom w:val="single" w:sz="4" w:space="0" w:color="000000"/>
              <w:right w:val="single" w:sz="4" w:space="0" w:color="000000"/>
            </w:tcBorders>
            <w:vAlign w:val="center"/>
          </w:tcPr>
          <w:p w14:paraId="399894AA" w14:textId="4202C87C" w:rsidR="00553EFB" w:rsidRPr="006A46B4" w:rsidRDefault="00241C9E" w:rsidP="00553EFB">
            <w:pPr>
              <w:pStyle w:val="TableParagraph"/>
              <w:widowControl/>
              <w:spacing w:before="161" w:line="276" w:lineRule="auto"/>
              <w:ind w:right="239"/>
              <w:jc w:val="left"/>
              <w:rPr>
                <w:sz w:val="18"/>
              </w:rPr>
            </w:pPr>
            <w:r w:rsidRPr="006A46B4">
              <w:rPr>
                <w:sz w:val="18"/>
              </w:rPr>
              <w:t>Proje bütçesine dahil</w:t>
            </w:r>
          </w:p>
        </w:tc>
        <w:tc>
          <w:tcPr>
            <w:tcW w:w="1580" w:type="dxa"/>
            <w:tcBorders>
              <w:top w:val="single" w:sz="4" w:space="0" w:color="000000"/>
              <w:left w:val="single" w:sz="4" w:space="0" w:color="000000"/>
              <w:bottom w:val="single" w:sz="4" w:space="0" w:color="000000"/>
              <w:right w:val="single" w:sz="4" w:space="0" w:color="000000"/>
            </w:tcBorders>
            <w:vAlign w:val="center"/>
          </w:tcPr>
          <w:p w14:paraId="5DDD3278" w14:textId="77777777" w:rsidR="00C356D1" w:rsidRPr="006A46B4" w:rsidRDefault="00C356D1" w:rsidP="00C356D1">
            <w:pPr>
              <w:pStyle w:val="TableParagraph"/>
              <w:spacing w:before="161" w:line="276" w:lineRule="auto"/>
              <w:ind w:right="239"/>
              <w:jc w:val="left"/>
              <w:rPr>
                <w:sz w:val="18"/>
              </w:rPr>
            </w:pPr>
            <w:r w:rsidRPr="006A46B4">
              <w:rPr>
                <w:sz w:val="18"/>
              </w:rPr>
              <w:t>Görsel gözlemler</w:t>
            </w:r>
          </w:p>
          <w:p w14:paraId="295793EA" w14:textId="09E60D4C" w:rsidR="00154E41" w:rsidRPr="006A46B4" w:rsidRDefault="00C356D1" w:rsidP="00C356D1">
            <w:pPr>
              <w:pStyle w:val="TableParagraph"/>
              <w:widowControl/>
              <w:spacing w:before="161" w:line="276" w:lineRule="auto"/>
              <w:ind w:right="239"/>
              <w:jc w:val="left"/>
              <w:rPr>
                <w:sz w:val="18"/>
              </w:rPr>
            </w:pPr>
            <w:r w:rsidRPr="006A46B4">
              <w:rPr>
                <w:sz w:val="18"/>
              </w:rPr>
              <w:t>Şikayetler</w:t>
            </w:r>
          </w:p>
        </w:tc>
      </w:tr>
      <w:tr w:rsidR="00241C9E" w:rsidRPr="006A46B4" w14:paraId="412E2721" w14:textId="04A516D1" w:rsidTr="007A0D37">
        <w:trPr>
          <w:trHeight w:val="3965"/>
        </w:trPr>
        <w:tc>
          <w:tcPr>
            <w:tcW w:w="1937" w:type="dxa"/>
            <w:tcBorders>
              <w:top w:val="single" w:sz="4" w:space="0" w:color="000000"/>
              <w:left w:val="single" w:sz="4" w:space="0" w:color="000000"/>
              <w:bottom w:val="single" w:sz="4" w:space="0" w:color="000000"/>
              <w:right w:val="single" w:sz="4" w:space="0" w:color="000000"/>
            </w:tcBorders>
            <w:vAlign w:val="center"/>
          </w:tcPr>
          <w:p w14:paraId="6EA26225" w14:textId="11030F17" w:rsidR="00553EFB" w:rsidRPr="006A46B4" w:rsidRDefault="007A0D37" w:rsidP="00553EFB">
            <w:pPr>
              <w:pStyle w:val="TableParagraph"/>
              <w:widowControl/>
              <w:spacing w:line="276" w:lineRule="auto"/>
              <w:ind w:right="155"/>
              <w:jc w:val="left"/>
              <w:rPr>
                <w:sz w:val="18"/>
              </w:rPr>
            </w:pPr>
            <w:r w:rsidRPr="006A46B4">
              <w:rPr>
                <w:sz w:val="18"/>
              </w:rPr>
              <w:lastRenderedPageBreak/>
              <w:t>Duyarlı Bireyler/Gruplar Üzerindeki Etkiler</w:t>
            </w:r>
          </w:p>
        </w:tc>
        <w:tc>
          <w:tcPr>
            <w:tcW w:w="1017" w:type="dxa"/>
            <w:tcBorders>
              <w:top w:val="single" w:sz="4" w:space="0" w:color="000000"/>
              <w:left w:val="single" w:sz="4" w:space="0" w:color="000000"/>
              <w:bottom w:val="single" w:sz="4" w:space="0" w:color="000000"/>
              <w:right w:val="single" w:sz="4" w:space="0" w:color="000000"/>
            </w:tcBorders>
            <w:vAlign w:val="center"/>
          </w:tcPr>
          <w:p w14:paraId="4AFC378D" w14:textId="48613AD5" w:rsidR="00553EFB" w:rsidRPr="006A46B4" w:rsidRDefault="00241C9E" w:rsidP="00553EFB">
            <w:pPr>
              <w:pStyle w:val="TableParagraph"/>
              <w:widowControl/>
              <w:spacing w:line="276" w:lineRule="auto"/>
              <w:jc w:val="left"/>
              <w:rPr>
                <w:sz w:val="18"/>
              </w:rPr>
            </w:pPr>
            <w:r w:rsidRPr="006A46B4">
              <w:rPr>
                <w:sz w:val="18"/>
              </w:rPr>
              <w:t>Olumsuz</w:t>
            </w:r>
          </w:p>
        </w:tc>
        <w:tc>
          <w:tcPr>
            <w:tcW w:w="1247" w:type="dxa"/>
            <w:tcBorders>
              <w:top w:val="single" w:sz="4" w:space="0" w:color="000000"/>
              <w:left w:val="single" w:sz="4" w:space="0" w:color="000000"/>
              <w:bottom w:val="single" w:sz="4" w:space="0" w:color="000000"/>
              <w:right w:val="single" w:sz="4" w:space="0" w:color="000000"/>
            </w:tcBorders>
            <w:vAlign w:val="center"/>
          </w:tcPr>
          <w:p w14:paraId="343420AB" w14:textId="489ACDA9" w:rsidR="00553EFB" w:rsidRPr="006A46B4" w:rsidRDefault="00241C9E" w:rsidP="00154E41">
            <w:pPr>
              <w:pStyle w:val="TableParagraph"/>
              <w:widowControl/>
              <w:spacing w:line="276" w:lineRule="auto"/>
              <w:jc w:val="left"/>
              <w:rPr>
                <w:sz w:val="18"/>
              </w:rPr>
            </w:pPr>
            <w:r w:rsidRPr="006A46B4">
              <w:rPr>
                <w:sz w:val="18"/>
              </w:rPr>
              <w:t>Orta</w:t>
            </w:r>
          </w:p>
        </w:tc>
        <w:tc>
          <w:tcPr>
            <w:tcW w:w="10712" w:type="dxa"/>
            <w:tcBorders>
              <w:top w:val="single" w:sz="4" w:space="0" w:color="000000"/>
              <w:left w:val="single" w:sz="4" w:space="0" w:color="000000"/>
              <w:bottom w:val="single" w:sz="4" w:space="0" w:color="000000"/>
              <w:right w:val="single" w:sz="4" w:space="0" w:color="000000"/>
            </w:tcBorders>
            <w:hideMark/>
          </w:tcPr>
          <w:p w14:paraId="7891B075" w14:textId="5D3A06B5" w:rsidR="007A0D37" w:rsidRPr="006A46B4" w:rsidRDefault="007A0D37" w:rsidP="007A0D37">
            <w:pPr>
              <w:pStyle w:val="TableParagraph"/>
              <w:numPr>
                <w:ilvl w:val="0"/>
                <w:numId w:val="38"/>
              </w:numPr>
              <w:tabs>
                <w:tab w:val="left" w:pos="279"/>
              </w:tabs>
              <w:spacing w:before="61" w:after="0" w:line="276" w:lineRule="auto"/>
              <w:jc w:val="left"/>
              <w:rPr>
                <w:sz w:val="18"/>
              </w:rPr>
            </w:pPr>
            <w:r w:rsidRPr="006A46B4">
              <w:rPr>
                <w:sz w:val="18"/>
              </w:rPr>
              <w:t xml:space="preserve"> Hassas Gruplar, kendilerine fayda sağlayacak faaliyetler için karar alma süreçlerinden dışlanma veya proje faaliyetlerinden sosyal açıdan uygun olmayan faydalar elde etme veya geçim kaynaklarını olumsuz etkileme riski altında olmayacaktır.</w:t>
            </w:r>
          </w:p>
          <w:p w14:paraId="082B6E38" w14:textId="16202490" w:rsidR="007A0D37" w:rsidRPr="006A46B4" w:rsidRDefault="007A0D37" w:rsidP="007A0D37">
            <w:pPr>
              <w:pStyle w:val="TableParagraph"/>
              <w:numPr>
                <w:ilvl w:val="0"/>
                <w:numId w:val="38"/>
              </w:numPr>
              <w:tabs>
                <w:tab w:val="left" w:pos="279"/>
              </w:tabs>
              <w:spacing w:before="61" w:after="0" w:line="276" w:lineRule="auto"/>
              <w:jc w:val="left"/>
              <w:rPr>
                <w:sz w:val="18"/>
              </w:rPr>
            </w:pPr>
            <w:r w:rsidRPr="006A46B4">
              <w:rPr>
                <w:sz w:val="18"/>
              </w:rPr>
              <w:t xml:space="preserve"> Hassas gruplar, Projeden görmek istedikleri faydaların şekillendirilmesinde söz sahibi olacaktır.</w:t>
            </w:r>
          </w:p>
          <w:p w14:paraId="05301B9C" w14:textId="6A27592A" w:rsidR="007A0D37" w:rsidRPr="006A46B4" w:rsidRDefault="007A0D37" w:rsidP="007A0D37">
            <w:pPr>
              <w:pStyle w:val="TableParagraph"/>
              <w:numPr>
                <w:ilvl w:val="0"/>
                <w:numId w:val="38"/>
              </w:numPr>
              <w:tabs>
                <w:tab w:val="left" w:pos="279"/>
              </w:tabs>
              <w:spacing w:before="61" w:after="0" w:line="276" w:lineRule="auto"/>
              <w:jc w:val="left"/>
              <w:rPr>
                <w:sz w:val="18"/>
              </w:rPr>
            </w:pPr>
            <w:r w:rsidRPr="006A46B4">
              <w:rPr>
                <w:sz w:val="18"/>
              </w:rPr>
              <w:t xml:space="preserve"> Kadınların danışma ve karar alma süreçlerine eşit katılımı sağlanacaktır.</w:t>
            </w:r>
          </w:p>
          <w:p w14:paraId="219FEB2B" w14:textId="02948A96" w:rsidR="007A0D37" w:rsidRPr="006A46B4" w:rsidRDefault="007A0D37" w:rsidP="007A0D37">
            <w:pPr>
              <w:pStyle w:val="TableParagraph"/>
              <w:numPr>
                <w:ilvl w:val="0"/>
                <w:numId w:val="38"/>
              </w:numPr>
              <w:tabs>
                <w:tab w:val="left" w:pos="279"/>
              </w:tabs>
              <w:spacing w:before="61" w:after="0" w:line="276" w:lineRule="auto"/>
              <w:jc w:val="left"/>
              <w:rPr>
                <w:sz w:val="18"/>
              </w:rPr>
            </w:pPr>
            <w:r w:rsidRPr="006A46B4">
              <w:rPr>
                <w:sz w:val="18"/>
              </w:rPr>
              <w:t xml:space="preserve"> Hassas grupların seslerinin duyulmasını, bekleyen sorunların çözülmesini ve şikayetlerin dinlenmesini sağlamak için yeterli bir iletişim çerçevesi oluşturulacaktır.</w:t>
            </w:r>
          </w:p>
          <w:p w14:paraId="0F0D8CA4" w14:textId="1795464E" w:rsidR="007A0D37" w:rsidRPr="006A46B4" w:rsidRDefault="007A0D37" w:rsidP="007A0D37">
            <w:pPr>
              <w:pStyle w:val="TableParagraph"/>
              <w:numPr>
                <w:ilvl w:val="0"/>
                <w:numId w:val="38"/>
              </w:numPr>
              <w:tabs>
                <w:tab w:val="left" w:pos="279"/>
              </w:tabs>
              <w:spacing w:before="61" w:after="0" w:line="276" w:lineRule="auto"/>
              <w:jc w:val="left"/>
              <w:rPr>
                <w:sz w:val="18"/>
              </w:rPr>
            </w:pPr>
            <w:r w:rsidRPr="006A46B4">
              <w:rPr>
                <w:sz w:val="18"/>
              </w:rPr>
              <w:t xml:space="preserve"> Eğitimlerin gerçekleştirildiği mahallelere erişim yollarının kullanımı, hizmet araçlarının güvenliğini tehlikeye atmayacak şekilde planlanacaktır.</w:t>
            </w:r>
          </w:p>
          <w:p w14:paraId="15D93603" w14:textId="54B6DF73" w:rsidR="007A0D37" w:rsidRPr="006A46B4" w:rsidRDefault="007A0D37" w:rsidP="007A0D37">
            <w:pPr>
              <w:pStyle w:val="TableParagraph"/>
              <w:numPr>
                <w:ilvl w:val="0"/>
                <w:numId w:val="38"/>
              </w:numPr>
              <w:tabs>
                <w:tab w:val="left" w:pos="279"/>
              </w:tabs>
              <w:spacing w:before="61" w:after="0" w:line="276" w:lineRule="auto"/>
              <w:jc w:val="left"/>
              <w:rPr>
                <w:sz w:val="18"/>
              </w:rPr>
            </w:pPr>
            <w:r w:rsidRPr="006A46B4">
              <w:rPr>
                <w:sz w:val="18"/>
              </w:rPr>
              <w:t xml:space="preserve"> Trafik önlemleri (büyük ve tehlikeli yüklerin taşınacağı dönemler için uyarı levhaları, hız limitleri, yerleşim ve okul bilgileri) alınacaktır.</w:t>
            </w:r>
          </w:p>
          <w:p w14:paraId="48F9E10A" w14:textId="06A729B4" w:rsidR="007A0D37" w:rsidRPr="006A46B4" w:rsidRDefault="007A0D37" w:rsidP="007A0D37">
            <w:pPr>
              <w:pStyle w:val="TableParagraph"/>
              <w:numPr>
                <w:ilvl w:val="0"/>
                <w:numId w:val="38"/>
              </w:numPr>
              <w:tabs>
                <w:tab w:val="left" w:pos="279"/>
              </w:tabs>
              <w:spacing w:before="61" w:after="0" w:line="276" w:lineRule="auto"/>
              <w:jc w:val="left"/>
              <w:rPr>
                <w:sz w:val="18"/>
              </w:rPr>
            </w:pPr>
            <w:r w:rsidRPr="006A46B4">
              <w:rPr>
                <w:sz w:val="18"/>
              </w:rPr>
              <w:t xml:space="preserve"> Yaşlılar, hamile kadınlar, küçük çocuklar ve engelliler için ek önlemlerle özel geçişler geliştirilecektir.</w:t>
            </w:r>
          </w:p>
          <w:p w14:paraId="68166D21" w14:textId="263E7D3B" w:rsidR="00553EFB" w:rsidRPr="006A46B4" w:rsidRDefault="007A0D37" w:rsidP="007A0D37">
            <w:pPr>
              <w:pStyle w:val="TableParagraph"/>
              <w:numPr>
                <w:ilvl w:val="0"/>
                <w:numId w:val="38"/>
              </w:numPr>
              <w:tabs>
                <w:tab w:val="left" w:pos="279"/>
              </w:tabs>
              <w:spacing w:before="61" w:after="0" w:line="276" w:lineRule="auto"/>
              <w:jc w:val="left"/>
              <w:rPr>
                <w:sz w:val="18"/>
              </w:rPr>
            </w:pPr>
            <w:r w:rsidRPr="006A46B4">
              <w:rPr>
                <w:sz w:val="18"/>
              </w:rPr>
              <w:t xml:space="preserve"> </w:t>
            </w:r>
            <w:r w:rsidR="0025349F">
              <w:rPr>
                <w:sz w:val="18"/>
              </w:rPr>
              <w:t>Çekerek</w:t>
            </w:r>
            <w:r w:rsidRPr="006A46B4">
              <w:rPr>
                <w:sz w:val="18"/>
              </w:rPr>
              <w:t xml:space="preserve"> Belediyesi/Yüklenici, inşaat çalışmaları sırasında bu alanlarda yaşayanların kullanım alışkanlıklarının etkilenmemesi için inşaat başlamadan önce ilgili kurum ve kuruluşları (Belediye, Elektrik Dağıtım Şirketi, doğalgaz dağıtım ve işletme şirketi) bilgilendirecektir.</w:t>
            </w:r>
          </w:p>
        </w:tc>
        <w:tc>
          <w:tcPr>
            <w:tcW w:w="1377" w:type="dxa"/>
            <w:tcBorders>
              <w:top w:val="single" w:sz="4" w:space="0" w:color="000000"/>
              <w:left w:val="single" w:sz="4" w:space="0" w:color="000000"/>
              <w:bottom w:val="single" w:sz="4" w:space="0" w:color="000000"/>
              <w:right w:val="single" w:sz="4" w:space="0" w:color="000000"/>
            </w:tcBorders>
            <w:vAlign w:val="center"/>
          </w:tcPr>
          <w:p w14:paraId="023833F6" w14:textId="5E94D3D7" w:rsidR="00553EFB" w:rsidRPr="006A46B4" w:rsidRDefault="00241C9E" w:rsidP="00553EFB">
            <w:pPr>
              <w:pStyle w:val="TableParagraph"/>
              <w:widowControl/>
              <w:spacing w:before="1" w:line="276" w:lineRule="auto"/>
              <w:ind w:right="239"/>
              <w:jc w:val="left"/>
              <w:rPr>
                <w:sz w:val="18"/>
              </w:rPr>
            </w:pPr>
            <w:r w:rsidRPr="006A46B4">
              <w:rPr>
                <w:sz w:val="18"/>
              </w:rPr>
              <w:t>Orta</w:t>
            </w:r>
          </w:p>
        </w:tc>
        <w:tc>
          <w:tcPr>
            <w:tcW w:w="1606" w:type="dxa"/>
            <w:tcBorders>
              <w:top w:val="single" w:sz="4" w:space="0" w:color="000000"/>
              <w:left w:val="single" w:sz="4" w:space="0" w:color="000000"/>
              <w:bottom w:val="single" w:sz="4" w:space="0" w:color="000000"/>
              <w:right w:val="single" w:sz="4" w:space="0" w:color="000000"/>
            </w:tcBorders>
            <w:vAlign w:val="center"/>
          </w:tcPr>
          <w:p w14:paraId="3E7C6939" w14:textId="5F748A7A" w:rsidR="00553EFB" w:rsidRPr="006A46B4" w:rsidRDefault="00241C9E" w:rsidP="00553EFB">
            <w:pPr>
              <w:pStyle w:val="TableParagraph"/>
              <w:widowControl/>
              <w:spacing w:before="1" w:line="276" w:lineRule="auto"/>
              <w:ind w:right="239"/>
              <w:jc w:val="left"/>
              <w:rPr>
                <w:sz w:val="18"/>
              </w:rPr>
            </w:pPr>
            <w:r w:rsidRPr="006A46B4">
              <w:rPr>
                <w:sz w:val="18"/>
              </w:rPr>
              <w:t>Yüklenici / Belediye</w:t>
            </w:r>
          </w:p>
        </w:tc>
        <w:tc>
          <w:tcPr>
            <w:tcW w:w="1107" w:type="dxa"/>
            <w:tcBorders>
              <w:top w:val="single" w:sz="4" w:space="0" w:color="000000"/>
              <w:left w:val="single" w:sz="4" w:space="0" w:color="000000"/>
              <w:bottom w:val="single" w:sz="4" w:space="0" w:color="000000"/>
              <w:right w:val="single" w:sz="4" w:space="0" w:color="000000"/>
            </w:tcBorders>
            <w:vAlign w:val="center"/>
          </w:tcPr>
          <w:p w14:paraId="71C78C47" w14:textId="38D35F00" w:rsidR="00553EFB" w:rsidRPr="006A46B4" w:rsidRDefault="00241C9E" w:rsidP="00553EFB">
            <w:pPr>
              <w:pStyle w:val="TableParagraph"/>
              <w:widowControl/>
              <w:spacing w:before="1" w:line="276" w:lineRule="auto"/>
              <w:ind w:right="239"/>
              <w:jc w:val="left"/>
              <w:rPr>
                <w:sz w:val="18"/>
              </w:rPr>
            </w:pPr>
            <w:r w:rsidRPr="006A46B4">
              <w:rPr>
                <w:sz w:val="18"/>
              </w:rPr>
              <w:t>Proje bütçesine dahil</w:t>
            </w:r>
          </w:p>
        </w:tc>
        <w:tc>
          <w:tcPr>
            <w:tcW w:w="1580" w:type="dxa"/>
            <w:tcBorders>
              <w:top w:val="single" w:sz="4" w:space="0" w:color="000000"/>
              <w:left w:val="single" w:sz="4" w:space="0" w:color="000000"/>
              <w:bottom w:val="single" w:sz="4" w:space="0" w:color="000000"/>
              <w:right w:val="single" w:sz="4" w:space="0" w:color="000000"/>
            </w:tcBorders>
            <w:vAlign w:val="center"/>
          </w:tcPr>
          <w:p w14:paraId="4C6914A2" w14:textId="10995DF3" w:rsidR="00553EFB" w:rsidRPr="006A46B4" w:rsidRDefault="007A0D37" w:rsidP="00553EFB">
            <w:pPr>
              <w:pStyle w:val="TableParagraph"/>
              <w:widowControl/>
              <w:spacing w:before="1" w:line="276" w:lineRule="auto"/>
              <w:ind w:right="239"/>
              <w:jc w:val="left"/>
              <w:rPr>
                <w:sz w:val="18"/>
              </w:rPr>
            </w:pPr>
            <w:r w:rsidRPr="006A46B4">
              <w:rPr>
                <w:sz w:val="18"/>
              </w:rPr>
              <w:t>Şikayetler</w:t>
            </w:r>
          </w:p>
        </w:tc>
      </w:tr>
      <w:tr w:rsidR="00241C9E" w:rsidRPr="006A46B4" w14:paraId="7B99C9B3" w14:textId="76497A58" w:rsidTr="00906805">
        <w:trPr>
          <w:trHeight w:val="1619"/>
        </w:trPr>
        <w:tc>
          <w:tcPr>
            <w:tcW w:w="1937" w:type="dxa"/>
            <w:tcBorders>
              <w:top w:val="single" w:sz="4" w:space="0" w:color="000000"/>
              <w:left w:val="single" w:sz="4" w:space="0" w:color="000000"/>
              <w:bottom w:val="single" w:sz="4" w:space="0" w:color="000000"/>
              <w:right w:val="single" w:sz="4" w:space="0" w:color="000000"/>
            </w:tcBorders>
            <w:vAlign w:val="center"/>
          </w:tcPr>
          <w:p w14:paraId="759CAC05" w14:textId="2065F24A" w:rsidR="00553EFB" w:rsidRPr="006A46B4" w:rsidRDefault="007A0D37" w:rsidP="00553EFB">
            <w:pPr>
              <w:pStyle w:val="TableParagraph"/>
              <w:widowControl/>
              <w:spacing w:line="276" w:lineRule="auto"/>
              <w:ind w:right="495"/>
              <w:jc w:val="left"/>
              <w:rPr>
                <w:sz w:val="18"/>
              </w:rPr>
            </w:pPr>
            <w:r w:rsidRPr="006A46B4">
              <w:rPr>
                <w:sz w:val="18"/>
              </w:rPr>
              <w:t>Sera gazı emisyonları</w:t>
            </w:r>
          </w:p>
        </w:tc>
        <w:tc>
          <w:tcPr>
            <w:tcW w:w="1017" w:type="dxa"/>
            <w:tcBorders>
              <w:top w:val="single" w:sz="4" w:space="0" w:color="000000"/>
              <w:left w:val="single" w:sz="4" w:space="0" w:color="000000"/>
              <w:bottom w:val="single" w:sz="4" w:space="0" w:color="000000"/>
              <w:right w:val="single" w:sz="4" w:space="0" w:color="000000"/>
            </w:tcBorders>
            <w:vAlign w:val="center"/>
          </w:tcPr>
          <w:p w14:paraId="21C3F909" w14:textId="7FE5065A" w:rsidR="00553EFB" w:rsidRPr="006A46B4" w:rsidRDefault="00241C9E" w:rsidP="00553EFB">
            <w:pPr>
              <w:pStyle w:val="TableParagraph"/>
              <w:widowControl/>
              <w:spacing w:line="276" w:lineRule="auto"/>
              <w:jc w:val="left"/>
              <w:rPr>
                <w:sz w:val="18"/>
              </w:rPr>
            </w:pPr>
            <w:r w:rsidRPr="006A46B4">
              <w:rPr>
                <w:sz w:val="18"/>
              </w:rPr>
              <w:t>Olumsuz</w:t>
            </w:r>
          </w:p>
        </w:tc>
        <w:tc>
          <w:tcPr>
            <w:tcW w:w="1247" w:type="dxa"/>
            <w:tcBorders>
              <w:top w:val="single" w:sz="4" w:space="0" w:color="000000"/>
              <w:left w:val="single" w:sz="4" w:space="0" w:color="000000"/>
              <w:bottom w:val="single" w:sz="4" w:space="0" w:color="000000"/>
              <w:right w:val="single" w:sz="4" w:space="0" w:color="000000"/>
            </w:tcBorders>
            <w:vAlign w:val="center"/>
          </w:tcPr>
          <w:p w14:paraId="06B763A8" w14:textId="3E040791" w:rsidR="00553EFB" w:rsidRPr="006A46B4" w:rsidRDefault="00241C9E" w:rsidP="00154E41">
            <w:pPr>
              <w:pStyle w:val="TableParagraph"/>
              <w:widowControl/>
              <w:spacing w:line="276" w:lineRule="auto"/>
              <w:jc w:val="left"/>
              <w:rPr>
                <w:sz w:val="18"/>
              </w:rPr>
            </w:pPr>
            <w:r w:rsidRPr="006A46B4">
              <w:rPr>
                <w:sz w:val="18"/>
              </w:rPr>
              <w:t>Orta</w:t>
            </w:r>
          </w:p>
        </w:tc>
        <w:tc>
          <w:tcPr>
            <w:tcW w:w="10712" w:type="dxa"/>
            <w:tcBorders>
              <w:top w:val="single" w:sz="4" w:space="0" w:color="000000"/>
              <w:left w:val="single" w:sz="4" w:space="0" w:color="000000"/>
              <w:bottom w:val="single" w:sz="4" w:space="0" w:color="000000"/>
              <w:right w:val="single" w:sz="4" w:space="0" w:color="000000"/>
            </w:tcBorders>
            <w:hideMark/>
          </w:tcPr>
          <w:p w14:paraId="1CEBB634" w14:textId="1900FEF1" w:rsidR="007A0D37" w:rsidRPr="006A46B4" w:rsidRDefault="007A0D37" w:rsidP="007A0D37">
            <w:pPr>
              <w:pStyle w:val="TableParagraph"/>
              <w:numPr>
                <w:ilvl w:val="0"/>
                <w:numId w:val="39"/>
              </w:numPr>
              <w:tabs>
                <w:tab w:val="left" w:pos="279"/>
              </w:tabs>
              <w:spacing w:before="60" w:after="0" w:line="276" w:lineRule="auto"/>
              <w:jc w:val="left"/>
              <w:rPr>
                <w:sz w:val="18"/>
              </w:rPr>
            </w:pPr>
            <w:r w:rsidRPr="006A46B4">
              <w:rPr>
                <w:sz w:val="18"/>
              </w:rPr>
              <w:t xml:space="preserve"> Sera gazı emisyonlarını azaltmak için mevcut inşaat ekipmanları ve malzemeleri en iyi şekilde kullanılacaktır.</w:t>
            </w:r>
          </w:p>
          <w:p w14:paraId="19B9B7A5" w14:textId="56411A2C" w:rsidR="007A0D37" w:rsidRPr="006A46B4" w:rsidRDefault="007A0D37" w:rsidP="007A0D37">
            <w:pPr>
              <w:pStyle w:val="TableParagraph"/>
              <w:numPr>
                <w:ilvl w:val="0"/>
                <w:numId w:val="39"/>
              </w:numPr>
              <w:tabs>
                <w:tab w:val="left" w:pos="279"/>
              </w:tabs>
              <w:spacing w:before="60" w:after="0" w:line="276" w:lineRule="auto"/>
              <w:jc w:val="left"/>
              <w:rPr>
                <w:sz w:val="18"/>
              </w:rPr>
            </w:pPr>
            <w:r w:rsidRPr="006A46B4">
              <w:rPr>
                <w:sz w:val="18"/>
              </w:rPr>
              <w:t xml:space="preserve"> Yakıt verimliliğini optimize etmek için inşaat araçları ve ekipmanlarında hız kısıtlamaları uygulanacaktır.</w:t>
            </w:r>
          </w:p>
          <w:p w14:paraId="04C6E4C0" w14:textId="1A95F3C9" w:rsidR="007A0D37" w:rsidRPr="006A46B4" w:rsidRDefault="007A0D37" w:rsidP="007A0D37">
            <w:pPr>
              <w:pStyle w:val="TableParagraph"/>
              <w:numPr>
                <w:ilvl w:val="0"/>
                <w:numId w:val="39"/>
              </w:numPr>
              <w:tabs>
                <w:tab w:val="left" w:pos="279"/>
              </w:tabs>
              <w:spacing w:before="60" w:after="0" w:line="276" w:lineRule="auto"/>
              <w:jc w:val="left"/>
              <w:rPr>
                <w:sz w:val="18"/>
              </w:rPr>
            </w:pPr>
            <w:r w:rsidRPr="006A46B4">
              <w:rPr>
                <w:sz w:val="18"/>
              </w:rPr>
              <w:t xml:space="preserve"> İnşaat araçlarının ve ekipmanlarının düzenli bakımı yapılacaktır.</w:t>
            </w:r>
          </w:p>
          <w:p w14:paraId="5D4248E1" w14:textId="05B62BC8" w:rsidR="007A0D37" w:rsidRPr="006A46B4" w:rsidRDefault="007A0D37" w:rsidP="007A0D37">
            <w:pPr>
              <w:pStyle w:val="TableParagraph"/>
              <w:numPr>
                <w:ilvl w:val="0"/>
                <w:numId w:val="39"/>
              </w:numPr>
              <w:tabs>
                <w:tab w:val="left" w:pos="279"/>
              </w:tabs>
              <w:spacing w:before="60" w:after="0" w:line="276" w:lineRule="auto"/>
              <w:jc w:val="left"/>
              <w:rPr>
                <w:sz w:val="18"/>
              </w:rPr>
            </w:pPr>
            <w:r w:rsidRPr="006A46B4">
              <w:rPr>
                <w:sz w:val="18"/>
              </w:rPr>
              <w:t xml:space="preserve"> İnşaat araçlarının ve ekipmanlarının enerji kullanımı izlenecektir.</w:t>
            </w:r>
          </w:p>
          <w:p w14:paraId="16B507DC" w14:textId="38BA4F41" w:rsidR="00553EFB" w:rsidRPr="006A46B4" w:rsidRDefault="007A0D37" w:rsidP="007A0D37">
            <w:pPr>
              <w:pStyle w:val="TableParagraph"/>
              <w:numPr>
                <w:ilvl w:val="0"/>
                <w:numId w:val="39"/>
              </w:numPr>
              <w:tabs>
                <w:tab w:val="left" w:pos="279"/>
              </w:tabs>
              <w:spacing w:before="60" w:after="0" w:line="276" w:lineRule="auto"/>
              <w:jc w:val="left"/>
              <w:rPr>
                <w:sz w:val="18"/>
              </w:rPr>
            </w:pPr>
            <w:r w:rsidRPr="006A46B4">
              <w:rPr>
                <w:sz w:val="18"/>
              </w:rPr>
              <w:t xml:space="preserve"> Proje personeli enerji verimliliği konusunda eğitilecektir.</w:t>
            </w:r>
          </w:p>
        </w:tc>
        <w:tc>
          <w:tcPr>
            <w:tcW w:w="1377" w:type="dxa"/>
            <w:tcBorders>
              <w:top w:val="single" w:sz="4" w:space="0" w:color="000000"/>
              <w:left w:val="single" w:sz="4" w:space="0" w:color="000000"/>
              <w:bottom w:val="single" w:sz="4" w:space="0" w:color="000000"/>
              <w:right w:val="single" w:sz="4" w:space="0" w:color="000000"/>
            </w:tcBorders>
            <w:vAlign w:val="center"/>
          </w:tcPr>
          <w:p w14:paraId="0B8B571E" w14:textId="09203D8A" w:rsidR="00553EFB" w:rsidRPr="006A46B4" w:rsidRDefault="00241C9E" w:rsidP="00553EFB">
            <w:pPr>
              <w:pStyle w:val="TableParagraph"/>
              <w:widowControl/>
              <w:spacing w:line="276" w:lineRule="auto"/>
              <w:ind w:right="238"/>
              <w:jc w:val="left"/>
              <w:rPr>
                <w:sz w:val="18"/>
              </w:rPr>
            </w:pPr>
            <w:r w:rsidRPr="006A46B4">
              <w:rPr>
                <w:sz w:val="18"/>
              </w:rPr>
              <w:t>Düşük</w:t>
            </w:r>
          </w:p>
        </w:tc>
        <w:tc>
          <w:tcPr>
            <w:tcW w:w="1606" w:type="dxa"/>
            <w:tcBorders>
              <w:top w:val="single" w:sz="4" w:space="0" w:color="000000"/>
              <w:left w:val="single" w:sz="4" w:space="0" w:color="000000"/>
              <w:bottom w:val="single" w:sz="4" w:space="0" w:color="000000"/>
              <w:right w:val="single" w:sz="4" w:space="0" w:color="000000"/>
            </w:tcBorders>
            <w:vAlign w:val="center"/>
          </w:tcPr>
          <w:p w14:paraId="5DDE9DF2" w14:textId="07A56100" w:rsidR="00553EFB" w:rsidRPr="006A46B4" w:rsidRDefault="00241C9E" w:rsidP="00553EFB">
            <w:pPr>
              <w:pStyle w:val="TableParagraph"/>
              <w:widowControl/>
              <w:spacing w:line="276" w:lineRule="auto"/>
              <w:ind w:right="238"/>
              <w:jc w:val="left"/>
              <w:rPr>
                <w:sz w:val="18"/>
              </w:rPr>
            </w:pPr>
            <w:r w:rsidRPr="006A46B4">
              <w:rPr>
                <w:sz w:val="18"/>
              </w:rPr>
              <w:t>Yüklenici / Belediye</w:t>
            </w:r>
          </w:p>
        </w:tc>
        <w:tc>
          <w:tcPr>
            <w:tcW w:w="1107" w:type="dxa"/>
            <w:tcBorders>
              <w:top w:val="single" w:sz="4" w:space="0" w:color="000000"/>
              <w:left w:val="single" w:sz="4" w:space="0" w:color="000000"/>
              <w:bottom w:val="single" w:sz="4" w:space="0" w:color="000000"/>
              <w:right w:val="single" w:sz="4" w:space="0" w:color="000000"/>
            </w:tcBorders>
            <w:vAlign w:val="center"/>
          </w:tcPr>
          <w:p w14:paraId="104953DE" w14:textId="633D74BE" w:rsidR="00553EFB" w:rsidRPr="006A46B4" w:rsidRDefault="00241C9E" w:rsidP="00553EFB">
            <w:pPr>
              <w:pStyle w:val="TableParagraph"/>
              <w:widowControl/>
              <w:spacing w:line="276" w:lineRule="auto"/>
              <w:ind w:right="238"/>
              <w:jc w:val="left"/>
              <w:rPr>
                <w:sz w:val="18"/>
              </w:rPr>
            </w:pPr>
            <w:r w:rsidRPr="006A46B4">
              <w:rPr>
                <w:sz w:val="18"/>
              </w:rPr>
              <w:t>Proje bütçesine dahil</w:t>
            </w:r>
          </w:p>
        </w:tc>
        <w:tc>
          <w:tcPr>
            <w:tcW w:w="1580" w:type="dxa"/>
            <w:tcBorders>
              <w:top w:val="single" w:sz="4" w:space="0" w:color="000000"/>
              <w:left w:val="single" w:sz="4" w:space="0" w:color="000000"/>
              <w:bottom w:val="single" w:sz="4" w:space="0" w:color="000000"/>
              <w:right w:val="single" w:sz="4" w:space="0" w:color="000000"/>
            </w:tcBorders>
            <w:vAlign w:val="center"/>
          </w:tcPr>
          <w:p w14:paraId="7BE76698" w14:textId="252F4723" w:rsidR="00154E41" w:rsidRPr="006A46B4" w:rsidRDefault="007A0D37" w:rsidP="00553EFB">
            <w:pPr>
              <w:pStyle w:val="TableParagraph"/>
              <w:widowControl/>
              <w:spacing w:line="276" w:lineRule="auto"/>
              <w:ind w:right="238"/>
              <w:jc w:val="left"/>
              <w:rPr>
                <w:sz w:val="18"/>
              </w:rPr>
            </w:pPr>
            <w:r w:rsidRPr="006A46B4">
              <w:rPr>
                <w:sz w:val="18"/>
              </w:rPr>
              <w:t>Makine ve ekipman bakım kayıtları</w:t>
            </w:r>
          </w:p>
        </w:tc>
      </w:tr>
      <w:tr w:rsidR="00241C9E" w:rsidRPr="006A46B4" w14:paraId="2354E269" w14:textId="7757D352" w:rsidTr="00906805">
        <w:trPr>
          <w:trHeight w:val="3304"/>
        </w:trPr>
        <w:tc>
          <w:tcPr>
            <w:tcW w:w="1937" w:type="dxa"/>
            <w:tcBorders>
              <w:top w:val="single" w:sz="4" w:space="0" w:color="000000"/>
              <w:left w:val="single" w:sz="4" w:space="0" w:color="000000"/>
              <w:bottom w:val="single" w:sz="4" w:space="0" w:color="000000"/>
              <w:right w:val="single" w:sz="4" w:space="0" w:color="000000"/>
            </w:tcBorders>
            <w:vAlign w:val="center"/>
          </w:tcPr>
          <w:p w14:paraId="5F3E2692" w14:textId="0B383F03" w:rsidR="00553EFB" w:rsidRPr="006A46B4" w:rsidRDefault="007A0D37" w:rsidP="00553EFB">
            <w:pPr>
              <w:pStyle w:val="TableParagraph"/>
              <w:widowControl/>
              <w:spacing w:line="276" w:lineRule="auto"/>
              <w:ind w:right="187"/>
              <w:jc w:val="left"/>
              <w:rPr>
                <w:sz w:val="18"/>
              </w:rPr>
            </w:pPr>
            <w:r w:rsidRPr="006A46B4">
              <w:rPr>
                <w:sz w:val="18"/>
              </w:rPr>
              <w:t>Paydaşlarla iletişim konuları</w:t>
            </w:r>
          </w:p>
        </w:tc>
        <w:tc>
          <w:tcPr>
            <w:tcW w:w="1017" w:type="dxa"/>
            <w:tcBorders>
              <w:top w:val="single" w:sz="4" w:space="0" w:color="000000"/>
              <w:left w:val="single" w:sz="4" w:space="0" w:color="000000"/>
              <w:bottom w:val="single" w:sz="4" w:space="0" w:color="000000"/>
              <w:right w:val="single" w:sz="4" w:space="0" w:color="000000"/>
            </w:tcBorders>
            <w:vAlign w:val="center"/>
          </w:tcPr>
          <w:p w14:paraId="7FCA7685" w14:textId="5ACF7E3C" w:rsidR="00553EFB" w:rsidRPr="006A46B4" w:rsidRDefault="00241C9E" w:rsidP="00553EFB">
            <w:pPr>
              <w:pStyle w:val="TableParagraph"/>
              <w:widowControl/>
              <w:spacing w:line="276" w:lineRule="auto"/>
              <w:jc w:val="left"/>
              <w:rPr>
                <w:sz w:val="18"/>
              </w:rPr>
            </w:pPr>
            <w:r w:rsidRPr="006A46B4">
              <w:rPr>
                <w:sz w:val="18"/>
              </w:rPr>
              <w:t>Olumsuz</w:t>
            </w:r>
          </w:p>
        </w:tc>
        <w:tc>
          <w:tcPr>
            <w:tcW w:w="1247" w:type="dxa"/>
            <w:tcBorders>
              <w:top w:val="single" w:sz="4" w:space="0" w:color="000000"/>
              <w:left w:val="single" w:sz="4" w:space="0" w:color="000000"/>
              <w:bottom w:val="single" w:sz="4" w:space="0" w:color="000000"/>
              <w:right w:val="single" w:sz="4" w:space="0" w:color="000000"/>
            </w:tcBorders>
            <w:vAlign w:val="center"/>
          </w:tcPr>
          <w:p w14:paraId="1C4ADE04" w14:textId="789303F0" w:rsidR="00553EFB" w:rsidRPr="006A46B4" w:rsidRDefault="00241C9E" w:rsidP="00154E41">
            <w:pPr>
              <w:pStyle w:val="TableParagraph"/>
              <w:widowControl/>
              <w:spacing w:line="276" w:lineRule="auto"/>
              <w:jc w:val="left"/>
              <w:rPr>
                <w:sz w:val="18"/>
              </w:rPr>
            </w:pPr>
            <w:r w:rsidRPr="006A46B4">
              <w:rPr>
                <w:sz w:val="18"/>
              </w:rPr>
              <w:t>Orta</w:t>
            </w:r>
          </w:p>
        </w:tc>
        <w:tc>
          <w:tcPr>
            <w:tcW w:w="10712" w:type="dxa"/>
            <w:tcBorders>
              <w:top w:val="single" w:sz="4" w:space="0" w:color="000000"/>
              <w:left w:val="single" w:sz="4" w:space="0" w:color="000000"/>
              <w:bottom w:val="single" w:sz="4" w:space="0" w:color="000000"/>
              <w:right w:val="single" w:sz="4" w:space="0" w:color="000000"/>
            </w:tcBorders>
            <w:hideMark/>
          </w:tcPr>
          <w:p w14:paraId="26D50FDB" w14:textId="59C1414A" w:rsidR="007A0D37" w:rsidRPr="006A46B4" w:rsidRDefault="007A0D37" w:rsidP="007A0D37">
            <w:pPr>
              <w:pStyle w:val="TableParagraph"/>
              <w:numPr>
                <w:ilvl w:val="0"/>
                <w:numId w:val="40"/>
              </w:numPr>
              <w:tabs>
                <w:tab w:val="left" w:pos="279"/>
              </w:tabs>
              <w:spacing w:before="64" w:after="0" w:line="276" w:lineRule="auto"/>
              <w:jc w:val="left"/>
              <w:rPr>
                <w:sz w:val="18"/>
              </w:rPr>
            </w:pPr>
            <w:r w:rsidRPr="006A46B4">
              <w:rPr>
                <w:sz w:val="18"/>
              </w:rPr>
              <w:t xml:space="preserve"> ÇSYP ve ilgili proje belgeleri/bilgileri proje personeline, proje paydaşlarına ve halka açık olacaktır.</w:t>
            </w:r>
          </w:p>
          <w:p w14:paraId="56CE0D3D" w14:textId="65F28EEB" w:rsidR="007A0D37" w:rsidRPr="006A46B4" w:rsidRDefault="007A0D37" w:rsidP="007A0D37">
            <w:pPr>
              <w:pStyle w:val="TableParagraph"/>
              <w:numPr>
                <w:ilvl w:val="0"/>
                <w:numId w:val="40"/>
              </w:numPr>
              <w:tabs>
                <w:tab w:val="left" w:pos="279"/>
              </w:tabs>
              <w:spacing w:before="64" w:after="0" w:line="276" w:lineRule="auto"/>
              <w:jc w:val="left"/>
              <w:rPr>
                <w:sz w:val="18"/>
              </w:rPr>
            </w:pPr>
            <w:r w:rsidRPr="006A46B4">
              <w:rPr>
                <w:sz w:val="18"/>
              </w:rPr>
              <w:t xml:space="preserve"> Halk, trafik güzergahı değişiklikleri vb. hakkında önceden bilgilendirilecektir.</w:t>
            </w:r>
          </w:p>
          <w:p w14:paraId="39DEBE58" w14:textId="2561C1D0" w:rsidR="007A0D37" w:rsidRPr="006A46B4" w:rsidRDefault="007A0D37" w:rsidP="007A0D37">
            <w:pPr>
              <w:pStyle w:val="TableParagraph"/>
              <w:numPr>
                <w:ilvl w:val="0"/>
                <w:numId w:val="40"/>
              </w:numPr>
              <w:tabs>
                <w:tab w:val="left" w:pos="279"/>
              </w:tabs>
              <w:spacing w:before="64" w:after="0" w:line="276" w:lineRule="auto"/>
              <w:jc w:val="left"/>
              <w:rPr>
                <w:sz w:val="18"/>
              </w:rPr>
            </w:pPr>
            <w:r w:rsidRPr="006A46B4">
              <w:rPr>
                <w:sz w:val="18"/>
              </w:rPr>
              <w:t xml:space="preserve"> Bilgilendirme materyalleri (broşürler, el ilanları, vb.) hazırlanacaktır.</w:t>
            </w:r>
          </w:p>
          <w:p w14:paraId="31390000" w14:textId="32550661" w:rsidR="007A0D37" w:rsidRPr="006A46B4" w:rsidRDefault="007A0D37" w:rsidP="007A0D37">
            <w:pPr>
              <w:pStyle w:val="TableParagraph"/>
              <w:numPr>
                <w:ilvl w:val="0"/>
                <w:numId w:val="40"/>
              </w:numPr>
              <w:tabs>
                <w:tab w:val="left" w:pos="279"/>
              </w:tabs>
              <w:spacing w:before="64" w:after="0" w:line="276" w:lineRule="auto"/>
              <w:jc w:val="left"/>
              <w:rPr>
                <w:sz w:val="18"/>
              </w:rPr>
            </w:pPr>
            <w:r w:rsidRPr="006A46B4">
              <w:rPr>
                <w:sz w:val="18"/>
              </w:rPr>
              <w:t xml:space="preserve"> Bilgi paylaşımı ve istişare için platformlar/toplantılar düzenlenecektir.</w:t>
            </w:r>
          </w:p>
          <w:p w14:paraId="72C1C528" w14:textId="02E28B76" w:rsidR="007A0D37" w:rsidRPr="006A46B4" w:rsidRDefault="007A0D37" w:rsidP="007A0D37">
            <w:pPr>
              <w:pStyle w:val="TableParagraph"/>
              <w:numPr>
                <w:ilvl w:val="0"/>
                <w:numId w:val="40"/>
              </w:numPr>
              <w:tabs>
                <w:tab w:val="left" w:pos="279"/>
              </w:tabs>
              <w:spacing w:before="64" w:after="0" w:line="276" w:lineRule="auto"/>
              <w:jc w:val="left"/>
              <w:rPr>
                <w:sz w:val="18"/>
              </w:rPr>
            </w:pPr>
            <w:r w:rsidRPr="006A46B4">
              <w:rPr>
                <w:sz w:val="18"/>
              </w:rPr>
              <w:t xml:space="preserve"> İnşaat yönetimi ile ilgili olarak yerel yetkililer ve topluluklarla düzenli istişareler yapılacaktır.</w:t>
            </w:r>
          </w:p>
          <w:p w14:paraId="0EB58279" w14:textId="480CE7A3" w:rsidR="007A0D37" w:rsidRPr="006A46B4" w:rsidRDefault="007A0D37" w:rsidP="007A0D37">
            <w:pPr>
              <w:pStyle w:val="TableParagraph"/>
              <w:numPr>
                <w:ilvl w:val="0"/>
                <w:numId w:val="40"/>
              </w:numPr>
              <w:tabs>
                <w:tab w:val="left" w:pos="279"/>
              </w:tabs>
              <w:spacing w:before="64" w:after="0" w:line="276" w:lineRule="auto"/>
              <w:jc w:val="left"/>
              <w:rPr>
                <w:sz w:val="18"/>
              </w:rPr>
            </w:pPr>
            <w:r w:rsidRPr="006A46B4">
              <w:rPr>
                <w:sz w:val="18"/>
              </w:rPr>
              <w:t xml:space="preserve"> Bir şikayet giderme mekanizmasının kurulması ve düzgün işlemesi sağlanacak ve bununla ilgili bilgiler kamuoyuna duyurulacaktır.</w:t>
            </w:r>
          </w:p>
          <w:p w14:paraId="645B2802" w14:textId="321F33C8" w:rsidR="007A0D37" w:rsidRPr="006A46B4" w:rsidRDefault="007A0D37" w:rsidP="007A0D37">
            <w:pPr>
              <w:pStyle w:val="TableParagraph"/>
              <w:numPr>
                <w:ilvl w:val="0"/>
                <w:numId w:val="40"/>
              </w:numPr>
              <w:tabs>
                <w:tab w:val="left" w:pos="279"/>
              </w:tabs>
              <w:spacing w:before="64" w:after="0" w:line="276" w:lineRule="auto"/>
              <w:jc w:val="left"/>
              <w:rPr>
                <w:sz w:val="18"/>
              </w:rPr>
            </w:pPr>
            <w:r w:rsidRPr="006A46B4">
              <w:rPr>
                <w:sz w:val="18"/>
              </w:rPr>
              <w:t xml:space="preserve"> Tüm paydaşların endişeleri ele alınacaktır.</w:t>
            </w:r>
          </w:p>
          <w:p w14:paraId="181ABC94" w14:textId="721248C9" w:rsidR="007A0D37" w:rsidRPr="006A46B4" w:rsidRDefault="007A0D37" w:rsidP="007A0D37">
            <w:pPr>
              <w:pStyle w:val="TableParagraph"/>
              <w:numPr>
                <w:ilvl w:val="0"/>
                <w:numId w:val="40"/>
              </w:numPr>
              <w:tabs>
                <w:tab w:val="left" w:pos="279"/>
              </w:tabs>
              <w:spacing w:before="64" w:after="0" w:line="276" w:lineRule="auto"/>
              <w:jc w:val="left"/>
              <w:rPr>
                <w:sz w:val="18"/>
              </w:rPr>
            </w:pPr>
            <w:r w:rsidRPr="006A46B4">
              <w:rPr>
                <w:sz w:val="18"/>
              </w:rPr>
              <w:t xml:space="preserve"> Paydaş katılım etkinliklerinden önce hijyen uygulamalarının ifşa edilmesine yönelik bir prosedür uygulanacaktır.</w:t>
            </w:r>
          </w:p>
          <w:p w14:paraId="018A4E98" w14:textId="427F2BA6" w:rsidR="00553EFB" w:rsidRPr="006A46B4" w:rsidRDefault="007A0D37" w:rsidP="007A0D37">
            <w:pPr>
              <w:pStyle w:val="TableParagraph"/>
              <w:numPr>
                <w:ilvl w:val="0"/>
                <w:numId w:val="40"/>
              </w:numPr>
              <w:tabs>
                <w:tab w:val="left" w:pos="279"/>
              </w:tabs>
              <w:spacing w:before="64" w:after="0" w:line="276" w:lineRule="auto"/>
              <w:jc w:val="left"/>
              <w:rPr>
                <w:sz w:val="18"/>
              </w:rPr>
            </w:pPr>
            <w:r w:rsidRPr="006A46B4">
              <w:rPr>
                <w:sz w:val="18"/>
              </w:rPr>
              <w:t xml:space="preserve"> Cinsiyete Dayalı Şiddet (GBV) ve Cinsel Sömürü ve İstismar/Cinsel Taciz (SES/ST) mağdurlarının tüm detayları Şikayet Kayıt Veri Tabanında kesinlikle gizli tutulacaktır.</w:t>
            </w:r>
          </w:p>
        </w:tc>
        <w:tc>
          <w:tcPr>
            <w:tcW w:w="1377" w:type="dxa"/>
            <w:tcBorders>
              <w:top w:val="single" w:sz="4" w:space="0" w:color="000000"/>
              <w:left w:val="single" w:sz="4" w:space="0" w:color="000000"/>
              <w:bottom w:val="single" w:sz="4" w:space="0" w:color="000000"/>
              <w:right w:val="single" w:sz="4" w:space="0" w:color="000000"/>
            </w:tcBorders>
            <w:vAlign w:val="center"/>
          </w:tcPr>
          <w:p w14:paraId="41598BCC" w14:textId="669E61D9" w:rsidR="00553EFB" w:rsidRPr="006A46B4" w:rsidRDefault="00241C9E" w:rsidP="00553EFB">
            <w:pPr>
              <w:pStyle w:val="TableParagraph"/>
              <w:widowControl/>
              <w:spacing w:line="276" w:lineRule="auto"/>
              <w:ind w:right="238"/>
              <w:jc w:val="left"/>
              <w:rPr>
                <w:sz w:val="18"/>
              </w:rPr>
            </w:pPr>
            <w:r w:rsidRPr="006A46B4">
              <w:rPr>
                <w:sz w:val="18"/>
              </w:rPr>
              <w:t>Düşük</w:t>
            </w:r>
          </w:p>
        </w:tc>
        <w:tc>
          <w:tcPr>
            <w:tcW w:w="1606" w:type="dxa"/>
            <w:tcBorders>
              <w:top w:val="single" w:sz="4" w:space="0" w:color="000000"/>
              <w:left w:val="single" w:sz="4" w:space="0" w:color="000000"/>
              <w:bottom w:val="single" w:sz="4" w:space="0" w:color="000000"/>
              <w:right w:val="single" w:sz="4" w:space="0" w:color="000000"/>
            </w:tcBorders>
            <w:vAlign w:val="center"/>
          </w:tcPr>
          <w:p w14:paraId="78BC37DE" w14:textId="49FDC768" w:rsidR="00553EFB" w:rsidRPr="006A46B4" w:rsidRDefault="00241C9E" w:rsidP="00553EFB">
            <w:pPr>
              <w:pStyle w:val="TableParagraph"/>
              <w:widowControl/>
              <w:spacing w:line="276" w:lineRule="auto"/>
              <w:ind w:right="238"/>
              <w:jc w:val="left"/>
              <w:rPr>
                <w:sz w:val="18"/>
              </w:rPr>
            </w:pPr>
            <w:r w:rsidRPr="006A46B4">
              <w:rPr>
                <w:sz w:val="18"/>
              </w:rPr>
              <w:t>Yüklenici / Belediye</w:t>
            </w:r>
          </w:p>
        </w:tc>
        <w:tc>
          <w:tcPr>
            <w:tcW w:w="1107" w:type="dxa"/>
            <w:tcBorders>
              <w:top w:val="single" w:sz="4" w:space="0" w:color="000000"/>
              <w:left w:val="single" w:sz="4" w:space="0" w:color="000000"/>
              <w:bottom w:val="single" w:sz="4" w:space="0" w:color="000000"/>
              <w:right w:val="single" w:sz="4" w:space="0" w:color="000000"/>
            </w:tcBorders>
            <w:vAlign w:val="center"/>
          </w:tcPr>
          <w:p w14:paraId="28596A2F" w14:textId="71FE856B" w:rsidR="00553EFB" w:rsidRPr="006A46B4" w:rsidRDefault="00241C9E" w:rsidP="00553EFB">
            <w:pPr>
              <w:pStyle w:val="TableParagraph"/>
              <w:widowControl/>
              <w:spacing w:line="276" w:lineRule="auto"/>
              <w:ind w:right="238"/>
              <w:jc w:val="left"/>
              <w:rPr>
                <w:sz w:val="18"/>
              </w:rPr>
            </w:pPr>
            <w:r w:rsidRPr="006A46B4">
              <w:rPr>
                <w:sz w:val="18"/>
              </w:rPr>
              <w:t>Proje bütçesine dahil</w:t>
            </w:r>
          </w:p>
        </w:tc>
        <w:tc>
          <w:tcPr>
            <w:tcW w:w="1580" w:type="dxa"/>
            <w:tcBorders>
              <w:top w:val="single" w:sz="4" w:space="0" w:color="000000"/>
              <w:left w:val="single" w:sz="4" w:space="0" w:color="000000"/>
              <w:bottom w:val="single" w:sz="4" w:space="0" w:color="000000"/>
              <w:right w:val="single" w:sz="4" w:space="0" w:color="000000"/>
            </w:tcBorders>
            <w:vAlign w:val="center"/>
          </w:tcPr>
          <w:p w14:paraId="01CB687D" w14:textId="77777777" w:rsidR="007A0D37" w:rsidRPr="006A46B4" w:rsidRDefault="007A0D37" w:rsidP="007A0D37">
            <w:pPr>
              <w:pStyle w:val="TableParagraph"/>
              <w:spacing w:line="276" w:lineRule="auto"/>
              <w:ind w:right="238"/>
              <w:jc w:val="left"/>
              <w:rPr>
                <w:sz w:val="18"/>
              </w:rPr>
            </w:pPr>
            <w:r w:rsidRPr="006A46B4">
              <w:rPr>
                <w:sz w:val="18"/>
              </w:rPr>
              <w:t>Paydaşlardan gelen şikayetler / yorumlar / talepler</w:t>
            </w:r>
          </w:p>
          <w:p w14:paraId="7F52E599" w14:textId="73743A8E" w:rsidR="00154E41" w:rsidRPr="006A46B4" w:rsidRDefault="007A0D37" w:rsidP="007A0D37">
            <w:pPr>
              <w:pStyle w:val="TableParagraph"/>
              <w:widowControl/>
              <w:spacing w:line="276" w:lineRule="auto"/>
              <w:ind w:right="238"/>
              <w:jc w:val="left"/>
              <w:rPr>
                <w:sz w:val="18"/>
              </w:rPr>
            </w:pPr>
            <w:r w:rsidRPr="006A46B4">
              <w:rPr>
                <w:sz w:val="18"/>
              </w:rPr>
              <w:t>Paydaşlarla yapılan toplantılara ilişkin toplantı tutanakları</w:t>
            </w:r>
          </w:p>
        </w:tc>
      </w:tr>
    </w:tbl>
    <w:p w14:paraId="04BF4521" w14:textId="77777777" w:rsidR="004368DE" w:rsidRPr="006A46B4" w:rsidRDefault="004368DE" w:rsidP="004368DE">
      <w:pPr>
        <w:rPr>
          <w:lang w:eastAsia="tr-TR"/>
        </w:rPr>
      </w:pPr>
    </w:p>
    <w:p w14:paraId="054C1641" w14:textId="77777777" w:rsidR="004368DE" w:rsidRPr="006A46B4" w:rsidRDefault="004368DE" w:rsidP="004368DE">
      <w:pPr>
        <w:rPr>
          <w:lang w:eastAsia="tr-TR"/>
        </w:rPr>
        <w:sectPr w:rsidR="004368DE" w:rsidRPr="006A46B4" w:rsidSect="00D850EB">
          <w:headerReference w:type="default" r:id="rId34"/>
          <w:footerReference w:type="even" r:id="rId35"/>
          <w:footerReference w:type="default" r:id="rId36"/>
          <w:headerReference w:type="first" r:id="rId37"/>
          <w:footerReference w:type="first" r:id="rId38"/>
          <w:pgSz w:w="23811" w:h="16838" w:orient="landscape" w:code="8"/>
          <w:pgMar w:top="1418" w:right="1418" w:bottom="1418" w:left="1418" w:header="737" w:footer="1474" w:gutter="0"/>
          <w:cols w:space="708"/>
          <w:titlePg/>
          <w:docGrid w:linePitch="360"/>
        </w:sectPr>
      </w:pPr>
    </w:p>
    <w:p w14:paraId="38C86EC3" w14:textId="378DA2A6" w:rsidR="00DF4C45" w:rsidRPr="006A46B4" w:rsidRDefault="006459A1" w:rsidP="00DF4C45">
      <w:pPr>
        <w:pStyle w:val="Balk2"/>
      </w:pPr>
      <w:bookmarkStart w:id="44" w:name="_Toc172127688"/>
      <w:r w:rsidRPr="006A46B4">
        <w:lastRenderedPageBreak/>
        <w:t>İzleme Planı</w:t>
      </w:r>
      <w:bookmarkEnd w:id="44"/>
    </w:p>
    <w:p w14:paraId="5972F8BE" w14:textId="4BAD3773" w:rsidR="006F4DCB" w:rsidRPr="006A46B4" w:rsidRDefault="002068D8" w:rsidP="006F4DCB">
      <w:pPr>
        <w:rPr>
          <w:lang w:eastAsia="tr-TR"/>
        </w:rPr>
      </w:pPr>
      <w:bookmarkStart w:id="45" w:name="_Toc156921026"/>
      <w:r w:rsidRPr="006A46B4">
        <w:rPr>
          <w:b/>
          <w:bCs/>
          <w:sz w:val="18"/>
          <w:szCs w:val="20"/>
        </w:rPr>
        <w:t>Tablo</w:t>
      </w:r>
      <w:r w:rsidR="006F4DCB" w:rsidRPr="006A46B4">
        <w:rPr>
          <w:b/>
          <w:bCs/>
          <w:sz w:val="18"/>
          <w:szCs w:val="20"/>
        </w:rPr>
        <w:t xml:space="preserve"> </w:t>
      </w:r>
      <w:r w:rsidR="006F4DCB" w:rsidRPr="006A46B4">
        <w:rPr>
          <w:b/>
          <w:bCs/>
          <w:sz w:val="18"/>
          <w:szCs w:val="20"/>
        </w:rPr>
        <w:fldChar w:fldCharType="begin"/>
      </w:r>
      <w:r w:rsidR="006F4DCB" w:rsidRPr="006A46B4">
        <w:rPr>
          <w:b/>
          <w:bCs/>
          <w:sz w:val="18"/>
          <w:szCs w:val="20"/>
        </w:rPr>
        <w:instrText xml:space="preserve"> SEQ Tablo \* ARABIC </w:instrText>
      </w:r>
      <w:r w:rsidR="006F4DCB" w:rsidRPr="006A46B4">
        <w:rPr>
          <w:b/>
          <w:bCs/>
          <w:sz w:val="18"/>
          <w:szCs w:val="20"/>
        </w:rPr>
        <w:fldChar w:fldCharType="separate"/>
      </w:r>
      <w:r w:rsidR="007C000E">
        <w:rPr>
          <w:b/>
          <w:bCs/>
          <w:noProof/>
          <w:sz w:val="18"/>
          <w:szCs w:val="20"/>
        </w:rPr>
        <w:t>4</w:t>
      </w:r>
      <w:r w:rsidR="006F4DCB" w:rsidRPr="006A46B4">
        <w:rPr>
          <w:b/>
          <w:bCs/>
          <w:sz w:val="18"/>
          <w:szCs w:val="20"/>
        </w:rPr>
        <w:fldChar w:fldCharType="end"/>
      </w:r>
      <w:r w:rsidR="006F4DCB" w:rsidRPr="006A46B4">
        <w:rPr>
          <w:b/>
          <w:bCs/>
          <w:sz w:val="18"/>
          <w:szCs w:val="20"/>
        </w:rPr>
        <w:t xml:space="preserve">. </w:t>
      </w:r>
      <w:r w:rsidR="006459A1" w:rsidRPr="006A46B4">
        <w:rPr>
          <w:b/>
          <w:bCs/>
          <w:sz w:val="18"/>
          <w:szCs w:val="20"/>
        </w:rPr>
        <w:t>Projenin İzleme Planı</w:t>
      </w:r>
      <w:bookmarkEnd w:id="45"/>
    </w:p>
    <w:tbl>
      <w:tblPr>
        <w:tblW w:w="2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left w:w="85" w:type="dxa"/>
          <w:bottom w:w="85" w:type="dxa"/>
          <w:right w:w="85" w:type="dxa"/>
        </w:tblCellMar>
        <w:tblLook w:val="01E0" w:firstRow="1" w:lastRow="1" w:firstColumn="1" w:lastColumn="1" w:noHBand="0" w:noVBand="0"/>
      </w:tblPr>
      <w:tblGrid>
        <w:gridCol w:w="2455"/>
        <w:gridCol w:w="2455"/>
        <w:gridCol w:w="2455"/>
        <w:gridCol w:w="2455"/>
        <w:gridCol w:w="2456"/>
        <w:gridCol w:w="3809"/>
        <w:gridCol w:w="2530"/>
        <w:gridCol w:w="2530"/>
      </w:tblGrid>
      <w:tr w:rsidR="00645BC8" w:rsidRPr="006A46B4" w14:paraId="1A558004" w14:textId="77777777" w:rsidTr="006F4DCB">
        <w:trPr>
          <w:trHeight w:val="783"/>
          <w:tblHeader/>
        </w:trPr>
        <w:tc>
          <w:tcPr>
            <w:tcW w:w="245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51ED337" w14:textId="73774E6C" w:rsidR="00645BC8" w:rsidRPr="006A46B4" w:rsidRDefault="00241C9E" w:rsidP="00645BC8">
            <w:pPr>
              <w:pStyle w:val="TableParagraph"/>
              <w:widowControl/>
              <w:spacing w:before="179" w:line="276" w:lineRule="auto"/>
              <w:ind w:left="101" w:right="89"/>
              <w:jc w:val="center"/>
              <w:rPr>
                <w:b/>
                <w:sz w:val="18"/>
              </w:rPr>
            </w:pPr>
            <w:r w:rsidRPr="006A46B4">
              <w:rPr>
                <w:b/>
                <w:sz w:val="18"/>
              </w:rPr>
              <w:t>Potansiyel etki tanımı</w:t>
            </w:r>
          </w:p>
        </w:tc>
        <w:tc>
          <w:tcPr>
            <w:tcW w:w="245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3A99D54C" w14:textId="17B65F3E" w:rsidR="00645BC8" w:rsidRPr="006A46B4" w:rsidRDefault="00241C9E" w:rsidP="00645BC8">
            <w:pPr>
              <w:pStyle w:val="TableParagraph"/>
              <w:widowControl/>
              <w:spacing w:line="276" w:lineRule="auto"/>
              <w:ind w:left="119"/>
              <w:jc w:val="center"/>
              <w:rPr>
                <w:b/>
                <w:sz w:val="18"/>
              </w:rPr>
            </w:pPr>
            <w:r w:rsidRPr="006A46B4">
              <w:rPr>
                <w:b/>
                <w:sz w:val="18"/>
              </w:rPr>
              <w:t>İzlenecek parameter</w:t>
            </w:r>
          </w:p>
        </w:tc>
        <w:tc>
          <w:tcPr>
            <w:tcW w:w="245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3A98A93D" w14:textId="448C38A4" w:rsidR="00645BC8" w:rsidRPr="006A46B4" w:rsidRDefault="00241C9E" w:rsidP="00645BC8">
            <w:pPr>
              <w:pStyle w:val="TableParagraph"/>
              <w:widowControl/>
              <w:spacing w:line="276" w:lineRule="auto"/>
              <w:ind w:left="119"/>
              <w:jc w:val="center"/>
              <w:rPr>
                <w:b/>
                <w:sz w:val="18"/>
              </w:rPr>
            </w:pPr>
            <w:r w:rsidRPr="006A46B4">
              <w:rPr>
                <w:b/>
                <w:sz w:val="18"/>
              </w:rPr>
              <w:t>İzleme yeri</w:t>
            </w:r>
          </w:p>
        </w:tc>
        <w:tc>
          <w:tcPr>
            <w:tcW w:w="245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030C6C6D" w14:textId="39AF15CE" w:rsidR="00645BC8" w:rsidRPr="006A46B4" w:rsidRDefault="00241C9E" w:rsidP="00645BC8">
            <w:pPr>
              <w:pStyle w:val="TableParagraph"/>
              <w:widowControl/>
              <w:spacing w:line="276" w:lineRule="auto"/>
              <w:ind w:left="119"/>
              <w:jc w:val="center"/>
              <w:rPr>
                <w:b/>
                <w:sz w:val="18"/>
              </w:rPr>
            </w:pPr>
            <w:r w:rsidRPr="006A46B4">
              <w:rPr>
                <w:b/>
                <w:sz w:val="18"/>
              </w:rPr>
              <w:t>İzleme yöntemi</w:t>
            </w:r>
          </w:p>
        </w:tc>
        <w:tc>
          <w:tcPr>
            <w:tcW w:w="245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0EA8490C" w14:textId="064DB10F" w:rsidR="00645BC8" w:rsidRPr="006A46B4" w:rsidRDefault="00241C9E" w:rsidP="00645BC8">
            <w:pPr>
              <w:pStyle w:val="TableParagraph"/>
              <w:widowControl/>
              <w:spacing w:before="179" w:line="276" w:lineRule="auto"/>
              <w:ind w:left="131" w:right="118"/>
              <w:jc w:val="center"/>
              <w:rPr>
                <w:b/>
                <w:sz w:val="18"/>
              </w:rPr>
            </w:pPr>
            <w:r w:rsidRPr="006A46B4">
              <w:rPr>
                <w:b/>
                <w:sz w:val="18"/>
              </w:rPr>
              <w:t>Sıklık</w:t>
            </w:r>
          </w:p>
        </w:tc>
        <w:tc>
          <w:tcPr>
            <w:tcW w:w="380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690714B8" w14:textId="48A508C3" w:rsidR="00645BC8" w:rsidRPr="006A46B4" w:rsidRDefault="00241C9E" w:rsidP="00645BC8">
            <w:pPr>
              <w:pStyle w:val="TableParagraph"/>
              <w:widowControl/>
              <w:spacing w:before="179" w:line="276" w:lineRule="auto"/>
              <w:ind w:left="131" w:right="118"/>
              <w:jc w:val="center"/>
              <w:rPr>
                <w:b/>
                <w:sz w:val="18"/>
              </w:rPr>
            </w:pPr>
            <w:r w:rsidRPr="006A46B4">
              <w:rPr>
                <w:b/>
                <w:sz w:val="18"/>
              </w:rPr>
              <w:t>İzleme için yasal gereklilik</w:t>
            </w:r>
          </w:p>
        </w:tc>
        <w:tc>
          <w:tcPr>
            <w:tcW w:w="253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6A87F4A8" w14:textId="77BAFEBD" w:rsidR="00645BC8" w:rsidRPr="006A46B4" w:rsidRDefault="00241C9E" w:rsidP="00645BC8">
            <w:pPr>
              <w:pStyle w:val="TableParagraph"/>
              <w:widowControl/>
              <w:spacing w:before="179" w:line="276" w:lineRule="auto"/>
              <w:ind w:left="131" w:right="118"/>
              <w:jc w:val="center"/>
              <w:rPr>
                <w:b/>
                <w:sz w:val="18"/>
              </w:rPr>
            </w:pPr>
            <w:r w:rsidRPr="006A46B4">
              <w:rPr>
                <w:b/>
                <w:sz w:val="18"/>
              </w:rPr>
              <w:t>Maliyet</w:t>
            </w:r>
          </w:p>
        </w:tc>
        <w:tc>
          <w:tcPr>
            <w:tcW w:w="253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4FB2D300" w14:textId="22062F57" w:rsidR="00645BC8" w:rsidRPr="006A46B4" w:rsidRDefault="00241C9E" w:rsidP="00645BC8">
            <w:pPr>
              <w:pStyle w:val="TableParagraph"/>
              <w:widowControl/>
              <w:spacing w:before="179" w:line="276" w:lineRule="auto"/>
              <w:ind w:left="131" w:right="118"/>
              <w:jc w:val="center"/>
              <w:rPr>
                <w:b/>
                <w:sz w:val="18"/>
              </w:rPr>
            </w:pPr>
            <w:r w:rsidRPr="006A46B4">
              <w:rPr>
                <w:b/>
                <w:sz w:val="18"/>
              </w:rPr>
              <w:t>Sorumluluk</w:t>
            </w:r>
          </w:p>
        </w:tc>
      </w:tr>
      <w:tr w:rsidR="00E23857" w:rsidRPr="006A46B4" w14:paraId="50B56CA1" w14:textId="77777777" w:rsidTr="00645BC8">
        <w:trPr>
          <w:trHeight w:val="942"/>
        </w:trPr>
        <w:tc>
          <w:tcPr>
            <w:tcW w:w="2455" w:type="dxa"/>
            <w:tcBorders>
              <w:top w:val="single" w:sz="4" w:space="0" w:color="000000"/>
              <w:left w:val="single" w:sz="4" w:space="0" w:color="000000"/>
              <w:bottom w:val="single" w:sz="4" w:space="0" w:color="000000"/>
              <w:right w:val="single" w:sz="4" w:space="0" w:color="000000"/>
            </w:tcBorders>
            <w:vAlign w:val="center"/>
            <w:hideMark/>
          </w:tcPr>
          <w:p w14:paraId="5D1CEB33" w14:textId="162DEBBB" w:rsidR="00E23857" w:rsidRPr="006A46B4" w:rsidRDefault="00E23857" w:rsidP="00E23857">
            <w:pPr>
              <w:pStyle w:val="TableParagraph"/>
              <w:widowControl/>
              <w:spacing w:before="119" w:line="276" w:lineRule="auto"/>
              <w:ind w:left="110" w:right="229"/>
              <w:jc w:val="left"/>
              <w:rPr>
                <w:sz w:val="18"/>
              </w:rPr>
            </w:pPr>
            <w:r w:rsidRPr="006A46B4">
              <w:rPr>
                <w:sz w:val="18"/>
              </w:rPr>
              <w:t>Flora ve fauna türleri üzerindeki rahatsızlık</w:t>
            </w:r>
          </w:p>
        </w:tc>
        <w:tc>
          <w:tcPr>
            <w:tcW w:w="2455" w:type="dxa"/>
            <w:tcBorders>
              <w:top w:val="single" w:sz="4" w:space="0" w:color="000000"/>
              <w:left w:val="single" w:sz="4" w:space="0" w:color="000000"/>
              <w:bottom w:val="single" w:sz="4" w:space="0" w:color="000000"/>
              <w:right w:val="single" w:sz="4" w:space="0" w:color="000000"/>
            </w:tcBorders>
            <w:vAlign w:val="center"/>
          </w:tcPr>
          <w:p w14:paraId="3977E3E3" w14:textId="4CFF607F" w:rsidR="00E23857" w:rsidRPr="006A46B4" w:rsidRDefault="00E23857" w:rsidP="00E23857">
            <w:pPr>
              <w:pStyle w:val="TableParagraph"/>
              <w:widowControl/>
              <w:spacing w:line="276" w:lineRule="auto"/>
              <w:jc w:val="left"/>
              <w:rPr>
                <w:sz w:val="18"/>
              </w:rPr>
            </w:pPr>
            <w:r w:rsidRPr="006A46B4">
              <w:rPr>
                <w:sz w:val="18"/>
              </w:rPr>
              <w:t>Proje faaliyetleri nedeniyle fauna ölümleri</w:t>
            </w:r>
          </w:p>
        </w:tc>
        <w:tc>
          <w:tcPr>
            <w:tcW w:w="2455" w:type="dxa"/>
            <w:tcBorders>
              <w:top w:val="single" w:sz="4" w:space="0" w:color="000000"/>
              <w:left w:val="single" w:sz="4" w:space="0" w:color="000000"/>
              <w:bottom w:val="single" w:sz="4" w:space="0" w:color="000000"/>
              <w:right w:val="single" w:sz="4" w:space="0" w:color="000000"/>
            </w:tcBorders>
            <w:vAlign w:val="center"/>
          </w:tcPr>
          <w:p w14:paraId="476E4592" w14:textId="6498C701" w:rsidR="00E23857" w:rsidRPr="006A46B4" w:rsidRDefault="00241C9E" w:rsidP="00E23857">
            <w:pPr>
              <w:pStyle w:val="TableParagraph"/>
              <w:widowControl/>
              <w:spacing w:line="276" w:lineRule="auto"/>
              <w:jc w:val="left"/>
              <w:rPr>
                <w:sz w:val="18"/>
              </w:rPr>
            </w:pPr>
            <w:r w:rsidRPr="006A46B4">
              <w:rPr>
                <w:sz w:val="18"/>
              </w:rPr>
              <w:t>Proje Sahası</w:t>
            </w:r>
          </w:p>
        </w:tc>
        <w:tc>
          <w:tcPr>
            <w:tcW w:w="2455" w:type="dxa"/>
            <w:tcBorders>
              <w:top w:val="single" w:sz="4" w:space="0" w:color="000000"/>
              <w:left w:val="single" w:sz="4" w:space="0" w:color="000000"/>
              <w:bottom w:val="single" w:sz="4" w:space="0" w:color="000000"/>
              <w:right w:val="single" w:sz="4" w:space="0" w:color="000000"/>
            </w:tcBorders>
            <w:vAlign w:val="center"/>
          </w:tcPr>
          <w:p w14:paraId="15DF4014" w14:textId="11FD4B04" w:rsidR="00E23857" w:rsidRPr="006A46B4" w:rsidRDefault="00D17A45" w:rsidP="00E23857">
            <w:pPr>
              <w:pStyle w:val="TableParagraph"/>
              <w:widowControl/>
              <w:spacing w:line="276" w:lineRule="auto"/>
              <w:ind w:left="131" w:right="118"/>
              <w:jc w:val="left"/>
              <w:rPr>
                <w:sz w:val="18"/>
              </w:rPr>
            </w:pPr>
            <w:r w:rsidRPr="006A46B4">
              <w:rPr>
                <w:sz w:val="18"/>
              </w:rPr>
              <w:t>Görsel gözlem</w:t>
            </w:r>
          </w:p>
        </w:tc>
        <w:tc>
          <w:tcPr>
            <w:tcW w:w="2456" w:type="dxa"/>
            <w:tcBorders>
              <w:top w:val="single" w:sz="4" w:space="0" w:color="000000"/>
              <w:left w:val="single" w:sz="4" w:space="0" w:color="000000"/>
              <w:bottom w:val="single" w:sz="4" w:space="0" w:color="000000"/>
              <w:right w:val="single" w:sz="4" w:space="0" w:color="000000"/>
            </w:tcBorders>
            <w:vAlign w:val="center"/>
          </w:tcPr>
          <w:p w14:paraId="30AA0B9E" w14:textId="68F25575" w:rsidR="00E23857" w:rsidRPr="006A46B4" w:rsidRDefault="00D17A45" w:rsidP="00E23857">
            <w:pPr>
              <w:pStyle w:val="TableParagraph"/>
              <w:widowControl/>
              <w:spacing w:line="276" w:lineRule="auto"/>
              <w:ind w:left="131" w:right="118"/>
              <w:jc w:val="left"/>
              <w:rPr>
                <w:sz w:val="18"/>
              </w:rPr>
            </w:pPr>
            <w:r w:rsidRPr="006A46B4">
              <w:rPr>
                <w:sz w:val="18"/>
              </w:rPr>
              <w:t>Her üç ayda bir</w:t>
            </w:r>
          </w:p>
        </w:tc>
        <w:tc>
          <w:tcPr>
            <w:tcW w:w="3809" w:type="dxa"/>
            <w:tcBorders>
              <w:top w:val="single" w:sz="4" w:space="0" w:color="000000"/>
              <w:left w:val="single" w:sz="4" w:space="0" w:color="000000"/>
              <w:bottom w:val="single" w:sz="4" w:space="0" w:color="000000"/>
              <w:right w:val="single" w:sz="4" w:space="0" w:color="000000"/>
            </w:tcBorders>
            <w:vAlign w:val="center"/>
          </w:tcPr>
          <w:p w14:paraId="1EC8017E" w14:textId="77777777" w:rsidR="00E23857" w:rsidRPr="006A46B4" w:rsidRDefault="00E23857" w:rsidP="00E23857">
            <w:pPr>
              <w:pStyle w:val="TableParagraph"/>
              <w:spacing w:line="276" w:lineRule="auto"/>
              <w:ind w:right="239"/>
              <w:jc w:val="left"/>
              <w:rPr>
                <w:sz w:val="18"/>
              </w:rPr>
            </w:pPr>
            <w:r w:rsidRPr="006A46B4">
              <w:rPr>
                <w:sz w:val="18"/>
              </w:rPr>
              <w:t>DB ÇSG Kılavuzları: Çevresel - Gürültü</w:t>
            </w:r>
          </w:p>
          <w:p w14:paraId="79EDF0D3" w14:textId="77777777" w:rsidR="00E23857" w:rsidRPr="006A46B4" w:rsidRDefault="00E23857" w:rsidP="00E23857">
            <w:pPr>
              <w:pStyle w:val="TableParagraph"/>
              <w:spacing w:line="276" w:lineRule="auto"/>
              <w:ind w:right="239"/>
              <w:jc w:val="left"/>
              <w:rPr>
                <w:sz w:val="18"/>
              </w:rPr>
            </w:pPr>
            <w:r w:rsidRPr="006A46B4">
              <w:rPr>
                <w:sz w:val="18"/>
              </w:rPr>
              <w:t>Dünya Bankası ÇSG Kılavuzları: İnşaat ve Hizmetlerin Hariç Tutulması</w:t>
            </w:r>
          </w:p>
          <w:p w14:paraId="383CB561" w14:textId="77777777" w:rsidR="00E23857" w:rsidRPr="006A46B4" w:rsidRDefault="00E23857" w:rsidP="00E23857">
            <w:pPr>
              <w:pStyle w:val="TableParagraph"/>
              <w:spacing w:line="276" w:lineRule="auto"/>
              <w:ind w:right="239"/>
              <w:jc w:val="left"/>
              <w:rPr>
                <w:sz w:val="18"/>
              </w:rPr>
            </w:pPr>
            <w:r w:rsidRPr="006A46B4">
              <w:rPr>
                <w:sz w:val="18"/>
              </w:rPr>
              <w:t>Çevresel değerlendirme (OP 4.01)</w:t>
            </w:r>
          </w:p>
          <w:p w14:paraId="0C072548" w14:textId="77777777" w:rsidR="00E23857" w:rsidRPr="006A46B4" w:rsidRDefault="00E23857" w:rsidP="00E23857">
            <w:pPr>
              <w:pStyle w:val="TableParagraph"/>
              <w:spacing w:line="276" w:lineRule="auto"/>
              <w:ind w:right="239"/>
              <w:jc w:val="left"/>
              <w:rPr>
                <w:sz w:val="18"/>
              </w:rPr>
            </w:pPr>
            <w:r w:rsidRPr="006A46B4">
              <w:rPr>
                <w:sz w:val="18"/>
              </w:rPr>
              <w:t>Doğal yaşam alanı (OP 4.04)</w:t>
            </w:r>
          </w:p>
          <w:p w14:paraId="092DE2DF" w14:textId="7F9464CB" w:rsidR="00E23857" w:rsidRPr="006A46B4" w:rsidRDefault="00241C9E" w:rsidP="00E23857">
            <w:pPr>
              <w:pStyle w:val="TableParagraph"/>
              <w:spacing w:line="276" w:lineRule="auto"/>
              <w:ind w:right="239"/>
              <w:jc w:val="left"/>
              <w:rPr>
                <w:sz w:val="18"/>
              </w:rPr>
            </w:pPr>
            <w:r w:rsidRPr="006A46B4">
              <w:rPr>
                <w:sz w:val="18"/>
              </w:rPr>
              <w:t>Çevre Kanunu</w:t>
            </w:r>
          </w:p>
          <w:p w14:paraId="406542D4" w14:textId="77777777" w:rsidR="00E23857" w:rsidRPr="006A46B4" w:rsidRDefault="00E23857" w:rsidP="00E23857">
            <w:pPr>
              <w:pStyle w:val="TableParagraph"/>
              <w:spacing w:line="276" w:lineRule="auto"/>
              <w:ind w:right="239"/>
              <w:jc w:val="left"/>
              <w:rPr>
                <w:sz w:val="18"/>
              </w:rPr>
            </w:pPr>
            <w:r w:rsidRPr="006A46B4">
              <w:rPr>
                <w:sz w:val="18"/>
              </w:rPr>
              <w:t>Tablo 2 -1'de tanımlanan Toprak ve Arazi Kullanım Yönetmelikleri başlığı altında</w:t>
            </w:r>
          </w:p>
          <w:p w14:paraId="068C89C3" w14:textId="07C1933D" w:rsidR="00E23857" w:rsidRPr="006A46B4" w:rsidRDefault="00E23857" w:rsidP="00E23857">
            <w:pPr>
              <w:pStyle w:val="TableParagraph"/>
              <w:widowControl/>
              <w:spacing w:line="276" w:lineRule="auto"/>
              <w:ind w:right="118"/>
              <w:jc w:val="left"/>
              <w:rPr>
                <w:sz w:val="18"/>
              </w:rPr>
            </w:pPr>
            <w:r w:rsidRPr="006A46B4">
              <w:rPr>
                <w:sz w:val="18"/>
              </w:rPr>
              <w:t>Biyolojik Çeşitliliğin Korunması ve Doğa Koruma başlığı altında Tablo 2- 1'de tanımlanan yönetmelikler</w:t>
            </w:r>
          </w:p>
        </w:tc>
        <w:tc>
          <w:tcPr>
            <w:tcW w:w="2530" w:type="dxa"/>
            <w:tcBorders>
              <w:top w:val="single" w:sz="4" w:space="0" w:color="000000"/>
              <w:left w:val="single" w:sz="4" w:space="0" w:color="000000"/>
              <w:bottom w:val="single" w:sz="4" w:space="0" w:color="000000"/>
              <w:right w:val="single" w:sz="4" w:space="0" w:color="000000"/>
            </w:tcBorders>
            <w:vAlign w:val="center"/>
          </w:tcPr>
          <w:p w14:paraId="2E6B8BAD" w14:textId="2F4A12A4" w:rsidR="00E23857" w:rsidRPr="006A46B4" w:rsidRDefault="00241C9E" w:rsidP="00E23857">
            <w:pPr>
              <w:pStyle w:val="TableParagraph"/>
              <w:widowControl/>
              <w:spacing w:line="276" w:lineRule="auto"/>
              <w:ind w:left="131" w:right="118"/>
              <w:jc w:val="center"/>
              <w:rPr>
                <w:sz w:val="18"/>
              </w:rPr>
            </w:pPr>
            <w:r w:rsidRPr="006A46B4">
              <w:rPr>
                <w:sz w:val="18"/>
              </w:rPr>
              <w:t xml:space="preserve">Proje Bütçesine </w:t>
            </w:r>
            <w:r w:rsidR="00D20BCD" w:rsidRPr="006A46B4">
              <w:rPr>
                <w:sz w:val="18"/>
              </w:rPr>
              <w:t>Dahil</w:t>
            </w:r>
          </w:p>
        </w:tc>
        <w:tc>
          <w:tcPr>
            <w:tcW w:w="2530" w:type="dxa"/>
            <w:tcBorders>
              <w:top w:val="single" w:sz="4" w:space="0" w:color="000000"/>
              <w:left w:val="single" w:sz="4" w:space="0" w:color="000000"/>
              <w:bottom w:val="single" w:sz="4" w:space="0" w:color="000000"/>
              <w:right w:val="single" w:sz="4" w:space="0" w:color="000000"/>
            </w:tcBorders>
            <w:vAlign w:val="center"/>
          </w:tcPr>
          <w:p w14:paraId="588DBDC1" w14:textId="10A11906" w:rsidR="00E23857" w:rsidRPr="006A46B4" w:rsidRDefault="00241C9E" w:rsidP="00E23857">
            <w:pPr>
              <w:pStyle w:val="TableParagraph"/>
              <w:widowControl/>
              <w:spacing w:line="276" w:lineRule="auto"/>
              <w:ind w:left="131" w:right="118"/>
              <w:jc w:val="center"/>
              <w:rPr>
                <w:sz w:val="18"/>
              </w:rPr>
            </w:pPr>
            <w:r w:rsidRPr="006A46B4">
              <w:rPr>
                <w:sz w:val="18"/>
              </w:rPr>
              <w:t>Belediye ve yüklenici</w:t>
            </w:r>
          </w:p>
        </w:tc>
      </w:tr>
      <w:tr w:rsidR="00E23857" w:rsidRPr="006A46B4" w14:paraId="4CF76BB0" w14:textId="77777777" w:rsidTr="00645BC8">
        <w:trPr>
          <w:trHeight w:val="1820"/>
        </w:trPr>
        <w:tc>
          <w:tcPr>
            <w:tcW w:w="2455" w:type="dxa"/>
            <w:vMerge w:val="restart"/>
            <w:tcBorders>
              <w:top w:val="single" w:sz="4" w:space="0" w:color="000000"/>
              <w:left w:val="single" w:sz="4" w:space="0" w:color="000000"/>
              <w:right w:val="single" w:sz="4" w:space="0" w:color="000000"/>
            </w:tcBorders>
            <w:vAlign w:val="center"/>
          </w:tcPr>
          <w:p w14:paraId="5B153C52" w14:textId="28AE140B" w:rsidR="00E23857" w:rsidRPr="006A46B4" w:rsidRDefault="00E23857" w:rsidP="00E23857">
            <w:pPr>
              <w:pStyle w:val="TableParagraph"/>
              <w:widowControl/>
              <w:spacing w:line="276" w:lineRule="auto"/>
              <w:ind w:right="605"/>
              <w:jc w:val="left"/>
              <w:rPr>
                <w:sz w:val="18"/>
              </w:rPr>
            </w:pPr>
            <w:r w:rsidRPr="006A46B4">
              <w:rPr>
                <w:sz w:val="18"/>
              </w:rPr>
              <w:t>Toprak kirliliği</w:t>
            </w:r>
          </w:p>
        </w:tc>
        <w:tc>
          <w:tcPr>
            <w:tcW w:w="2455" w:type="dxa"/>
            <w:tcBorders>
              <w:top w:val="single" w:sz="4" w:space="0" w:color="000000"/>
              <w:left w:val="single" w:sz="4" w:space="0" w:color="000000"/>
              <w:bottom w:val="single" w:sz="4" w:space="0" w:color="auto"/>
              <w:right w:val="single" w:sz="4" w:space="0" w:color="000000"/>
            </w:tcBorders>
            <w:vAlign w:val="center"/>
          </w:tcPr>
          <w:p w14:paraId="58B7FBD7" w14:textId="189F9A20" w:rsidR="00E23857" w:rsidRPr="006A46B4" w:rsidRDefault="00E23857" w:rsidP="00E23857">
            <w:pPr>
              <w:pStyle w:val="TableParagraph"/>
              <w:widowControl/>
              <w:spacing w:line="276" w:lineRule="auto"/>
              <w:jc w:val="left"/>
              <w:rPr>
                <w:sz w:val="18"/>
              </w:rPr>
            </w:pPr>
            <w:r w:rsidRPr="006A46B4">
              <w:rPr>
                <w:sz w:val="18"/>
              </w:rPr>
              <w:t>Toprak Kalitesi</w:t>
            </w:r>
          </w:p>
        </w:tc>
        <w:tc>
          <w:tcPr>
            <w:tcW w:w="2455" w:type="dxa"/>
            <w:tcBorders>
              <w:top w:val="single" w:sz="4" w:space="0" w:color="000000"/>
              <w:left w:val="single" w:sz="4" w:space="0" w:color="000000"/>
              <w:bottom w:val="single" w:sz="4" w:space="0" w:color="auto"/>
              <w:right w:val="single" w:sz="4" w:space="0" w:color="000000"/>
            </w:tcBorders>
            <w:vAlign w:val="center"/>
          </w:tcPr>
          <w:p w14:paraId="25455015" w14:textId="1F72DB9F" w:rsidR="00E23857" w:rsidRPr="006A46B4" w:rsidRDefault="00241C9E" w:rsidP="00E23857">
            <w:pPr>
              <w:pStyle w:val="TableParagraph"/>
              <w:widowControl/>
              <w:spacing w:line="276" w:lineRule="auto"/>
              <w:jc w:val="left"/>
              <w:rPr>
                <w:sz w:val="18"/>
              </w:rPr>
            </w:pPr>
            <w:r w:rsidRPr="006A46B4">
              <w:rPr>
                <w:sz w:val="18"/>
              </w:rPr>
              <w:t>Proje Sahası</w:t>
            </w:r>
          </w:p>
        </w:tc>
        <w:tc>
          <w:tcPr>
            <w:tcW w:w="2455" w:type="dxa"/>
            <w:tcBorders>
              <w:top w:val="single" w:sz="4" w:space="0" w:color="000000"/>
              <w:left w:val="single" w:sz="4" w:space="0" w:color="000000"/>
              <w:bottom w:val="single" w:sz="4" w:space="0" w:color="auto"/>
              <w:right w:val="single" w:sz="4" w:space="0" w:color="000000"/>
            </w:tcBorders>
            <w:vAlign w:val="center"/>
          </w:tcPr>
          <w:p w14:paraId="14680DD7" w14:textId="4BC7261C" w:rsidR="00E23857" w:rsidRPr="006A46B4" w:rsidRDefault="00E23857" w:rsidP="00E23857">
            <w:pPr>
              <w:pStyle w:val="TableParagraph"/>
              <w:widowControl/>
              <w:spacing w:line="276" w:lineRule="auto"/>
              <w:ind w:right="239"/>
              <w:jc w:val="left"/>
              <w:rPr>
                <w:sz w:val="18"/>
              </w:rPr>
            </w:pPr>
            <w:r w:rsidRPr="006A46B4">
              <w:rPr>
                <w:sz w:val="18"/>
              </w:rPr>
              <w:t>Toprak örneklemesi ve görsel gözlem</w:t>
            </w:r>
          </w:p>
        </w:tc>
        <w:tc>
          <w:tcPr>
            <w:tcW w:w="2456" w:type="dxa"/>
            <w:tcBorders>
              <w:top w:val="single" w:sz="4" w:space="0" w:color="000000"/>
              <w:left w:val="single" w:sz="4" w:space="0" w:color="000000"/>
              <w:bottom w:val="single" w:sz="4" w:space="0" w:color="auto"/>
              <w:right w:val="single" w:sz="4" w:space="0" w:color="000000"/>
            </w:tcBorders>
            <w:vAlign w:val="center"/>
          </w:tcPr>
          <w:p w14:paraId="76E7B656" w14:textId="17F2BAB4" w:rsidR="00E23857" w:rsidRPr="006A46B4" w:rsidRDefault="00D17A45" w:rsidP="00E23857">
            <w:pPr>
              <w:pStyle w:val="TableParagraph"/>
              <w:widowControl/>
              <w:spacing w:line="276" w:lineRule="auto"/>
              <w:ind w:right="239"/>
              <w:jc w:val="left"/>
              <w:rPr>
                <w:sz w:val="18"/>
              </w:rPr>
            </w:pPr>
            <w:r w:rsidRPr="006A46B4">
              <w:rPr>
                <w:sz w:val="18"/>
              </w:rPr>
              <w:t>Bir olay meydana geldiğinde veya bir dökülme gözlemlendiğinde</w:t>
            </w:r>
          </w:p>
        </w:tc>
        <w:tc>
          <w:tcPr>
            <w:tcW w:w="3809" w:type="dxa"/>
            <w:vMerge w:val="restart"/>
            <w:tcBorders>
              <w:top w:val="single" w:sz="4" w:space="0" w:color="000000"/>
              <w:left w:val="single" w:sz="4" w:space="0" w:color="000000"/>
              <w:right w:val="single" w:sz="4" w:space="0" w:color="000000"/>
            </w:tcBorders>
            <w:vAlign w:val="center"/>
          </w:tcPr>
          <w:p w14:paraId="426A10B7" w14:textId="77777777" w:rsidR="00E23857" w:rsidRPr="006A46B4" w:rsidRDefault="00E23857" w:rsidP="00E23857">
            <w:pPr>
              <w:pStyle w:val="TableParagraph"/>
              <w:spacing w:line="276" w:lineRule="auto"/>
              <w:ind w:right="239"/>
              <w:jc w:val="left"/>
              <w:rPr>
                <w:sz w:val="18"/>
              </w:rPr>
            </w:pPr>
            <w:r w:rsidRPr="006A46B4">
              <w:rPr>
                <w:sz w:val="18"/>
              </w:rPr>
              <w:t>DB ÇSG Kılavuzları: Toplum Sağlığı ve Güvenliği</w:t>
            </w:r>
          </w:p>
          <w:p w14:paraId="7A10278D" w14:textId="77777777" w:rsidR="00E23857" w:rsidRPr="006A46B4" w:rsidRDefault="00E23857" w:rsidP="00E23857">
            <w:pPr>
              <w:pStyle w:val="TableParagraph"/>
              <w:spacing w:line="276" w:lineRule="auto"/>
              <w:ind w:right="239"/>
              <w:jc w:val="left"/>
              <w:rPr>
                <w:sz w:val="18"/>
              </w:rPr>
            </w:pPr>
            <w:r w:rsidRPr="006A46B4">
              <w:rPr>
                <w:sz w:val="18"/>
              </w:rPr>
              <w:t>Dünya Bankası ÇSG Kılavuzları: Kirlenmiş Arazi</w:t>
            </w:r>
          </w:p>
          <w:p w14:paraId="58CA3BB7" w14:textId="77777777" w:rsidR="00E23857" w:rsidRPr="006A46B4" w:rsidRDefault="00E23857" w:rsidP="00E23857">
            <w:pPr>
              <w:pStyle w:val="TableParagraph"/>
              <w:spacing w:line="276" w:lineRule="auto"/>
              <w:ind w:right="239"/>
              <w:jc w:val="left"/>
              <w:rPr>
                <w:sz w:val="18"/>
              </w:rPr>
            </w:pPr>
            <w:r w:rsidRPr="006A46B4">
              <w:rPr>
                <w:sz w:val="18"/>
              </w:rPr>
              <w:t>Dünya Bankası ÇSG Kılavuzları: İnşaat ve Hizmet dışlama</w:t>
            </w:r>
          </w:p>
          <w:p w14:paraId="6161C01C" w14:textId="77777777" w:rsidR="00E23857" w:rsidRPr="006A46B4" w:rsidRDefault="00E23857" w:rsidP="00E23857">
            <w:pPr>
              <w:pStyle w:val="TableParagraph"/>
              <w:spacing w:line="276" w:lineRule="auto"/>
              <w:ind w:right="239"/>
              <w:jc w:val="left"/>
              <w:rPr>
                <w:sz w:val="18"/>
              </w:rPr>
            </w:pPr>
            <w:r w:rsidRPr="006A46B4">
              <w:rPr>
                <w:sz w:val="18"/>
              </w:rPr>
              <w:t>Çevresel değerlendirme (OP 4.01)</w:t>
            </w:r>
          </w:p>
          <w:p w14:paraId="7E13C9D6" w14:textId="77777777" w:rsidR="00E23857" w:rsidRPr="006A46B4" w:rsidRDefault="00E23857" w:rsidP="00E23857">
            <w:pPr>
              <w:pStyle w:val="TableParagraph"/>
              <w:spacing w:line="276" w:lineRule="auto"/>
              <w:ind w:right="239"/>
              <w:jc w:val="left"/>
              <w:rPr>
                <w:sz w:val="18"/>
              </w:rPr>
            </w:pPr>
            <w:r w:rsidRPr="006A46B4">
              <w:rPr>
                <w:sz w:val="18"/>
              </w:rPr>
              <w:t>Doğal yaşam alanı (OP 4.04)</w:t>
            </w:r>
          </w:p>
          <w:p w14:paraId="58330483" w14:textId="40BF83FE" w:rsidR="00E23857" w:rsidRPr="006A46B4" w:rsidRDefault="00241C9E" w:rsidP="00E23857">
            <w:pPr>
              <w:pStyle w:val="TableParagraph"/>
              <w:spacing w:line="276" w:lineRule="auto"/>
              <w:ind w:right="239"/>
              <w:jc w:val="left"/>
              <w:rPr>
                <w:sz w:val="18"/>
              </w:rPr>
            </w:pPr>
            <w:r w:rsidRPr="006A46B4">
              <w:rPr>
                <w:sz w:val="18"/>
              </w:rPr>
              <w:t>Çevre Kanunu</w:t>
            </w:r>
          </w:p>
          <w:p w14:paraId="324AFB27" w14:textId="3840F37A" w:rsidR="00E23857" w:rsidRPr="006A46B4" w:rsidRDefault="00E23857" w:rsidP="00E23857">
            <w:pPr>
              <w:pStyle w:val="TableParagraph"/>
              <w:spacing w:line="276" w:lineRule="auto"/>
              <w:ind w:right="239"/>
              <w:jc w:val="left"/>
              <w:rPr>
                <w:sz w:val="18"/>
              </w:rPr>
            </w:pPr>
            <w:r w:rsidRPr="006A46B4">
              <w:rPr>
                <w:sz w:val="18"/>
              </w:rPr>
              <w:t>Tablo 2 -1'de tanımlanan Toprak ve Arazi Kullanım Yönetmelikleri başlığı altında</w:t>
            </w:r>
          </w:p>
        </w:tc>
        <w:tc>
          <w:tcPr>
            <w:tcW w:w="2530" w:type="dxa"/>
            <w:vMerge w:val="restart"/>
            <w:tcBorders>
              <w:top w:val="single" w:sz="4" w:space="0" w:color="000000"/>
              <w:left w:val="single" w:sz="4" w:space="0" w:color="000000"/>
              <w:right w:val="single" w:sz="4" w:space="0" w:color="000000"/>
            </w:tcBorders>
            <w:vAlign w:val="center"/>
          </w:tcPr>
          <w:p w14:paraId="4215B7A2" w14:textId="425BAC4E" w:rsidR="00E23857" w:rsidRPr="006A46B4" w:rsidRDefault="00241C9E" w:rsidP="00E23857">
            <w:pPr>
              <w:pStyle w:val="TableParagraph"/>
              <w:widowControl/>
              <w:spacing w:line="276" w:lineRule="auto"/>
              <w:ind w:right="239"/>
              <w:jc w:val="center"/>
              <w:rPr>
                <w:sz w:val="18"/>
              </w:rPr>
            </w:pPr>
            <w:r w:rsidRPr="006A46B4">
              <w:rPr>
                <w:sz w:val="18"/>
              </w:rPr>
              <w:t xml:space="preserve">Proje Bütçesine </w:t>
            </w:r>
            <w:r w:rsidR="00D20BCD" w:rsidRPr="006A46B4">
              <w:rPr>
                <w:sz w:val="18"/>
              </w:rPr>
              <w:t>Dahil</w:t>
            </w:r>
          </w:p>
        </w:tc>
        <w:tc>
          <w:tcPr>
            <w:tcW w:w="2530" w:type="dxa"/>
            <w:vMerge w:val="restart"/>
            <w:tcBorders>
              <w:top w:val="single" w:sz="4" w:space="0" w:color="000000"/>
              <w:left w:val="single" w:sz="4" w:space="0" w:color="000000"/>
              <w:right w:val="single" w:sz="4" w:space="0" w:color="000000"/>
            </w:tcBorders>
            <w:vAlign w:val="center"/>
          </w:tcPr>
          <w:p w14:paraId="51BFFA70" w14:textId="1B9573FC" w:rsidR="00E23857" w:rsidRPr="006A46B4" w:rsidRDefault="00241C9E" w:rsidP="00E23857">
            <w:pPr>
              <w:pStyle w:val="TableParagraph"/>
              <w:widowControl/>
              <w:spacing w:line="276" w:lineRule="auto"/>
              <w:ind w:right="239"/>
              <w:jc w:val="center"/>
              <w:rPr>
                <w:sz w:val="18"/>
              </w:rPr>
            </w:pPr>
            <w:r w:rsidRPr="006A46B4">
              <w:rPr>
                <w:sz w:val="18"/>
              </w:rPr>
              <w:t>Belediye ve yüklenici</w:t>
            </w:r>
          </w:p>
        </w:tc>
      </w:tr>
      <w:tr w:rsidR="00645BC8" w:rsidRPr="006A46B4" w14:paraId="11748A9D" w14:textId="77777777" w:rsidTr="00645BC8">
        <w:trPr>
          <w:trHeight w:val="1997"/>
        </w:trPr>
        <w:tc>
          <w:tcPr>
            <w:tcW w:w="2455" w:type="dxa"/>
            <w:vMerge/>
            <w:tcBorders>
              <w:left w:val="single" w:sz="4" w:space="0" w:color="000000"/>
              <w:bottom w:val="single" w:sz="4" w:space="0" w:color="000000"/>
              <w:right w:val="single" w:sz="4" w:space="0" w:color="000000"/>
            </w:tcBorders>
            <w:vAlign w:val="center"/>
          </w:tcPr>
          <w:p w14:paraId="668411B8" w14:textId="77777777" w:rsidR="00645BC8" w:rsidRPr="006A46B4" w:rsidRDefault="00645BC8" w:rsidP="00645BC8">
            <w:pPr>
              <w:pStyle w:val="TableParagraph"/>
              <w:widowControl/>
              <w:spacing w:line="276" w:lineRule="auto"/>
              <w:ind w:right="605"/>
              <w:jc w:val="left"/>
              <w:rPr>
                <w:sz w:val="18"/>
              </w:rPr>
            </w:pPr>
          </w:p>
        </w:tc>
        <w:tc>
          <w:tcPr>
            <w:tcW w:w="2455" w:type="dxa"/>
            <w:tcBorders>
              <w:top w:val="single" w:sz="4" w:space="0" w:color="auto"/>
              <w:left w:val="single" w:sz="4" w:space="0" w:color="000000"/>
              <w:bottom w:val="single" w:sz="4" w:space="0" w:color="000000"/>
              <w:right w:val="single" w:sz="4" w:space="0" w:color="000000"/>
            </w:tcBorders>
            <w:vAlign w:val="center"/>
          </w:tcPr>
          <w:p w14:paraId="73A8AA17" w14:textId="64A27EFE" w:rsidR="00645BC8" w:rsidRPr="006A46B4" w:rsidRDefault="00E23857" w:rsidP="00645BC8">
            <w:pPr>
              <w:pStyle w:val="TableParagraph"/>
              <w:spacing w:line="276" w:lineRule="auto"/>
              <w:jc w:val="left"/>
              <w:rPr>
                <w:sz w:val="18"/>
              </w:rPr>
            </w:pPr>
            <w:r w:rsidRPr="006A46B4">
              <w:rPr>
                <w:sz w:val="18"/>
              </w:rPr>
              <w:t>Dökülme olayı sayısı</w:t>
            </w:r>
          </w:p>
        </w:tc>
        <w:tc>
          <w:tcPr>
            <w:tcW w:w="2455" w:type="dxa"/>
            <w:tcBorders>
              <w:top w:val="single" w:sz="4" w:space="0" w:color="auto"/>
              <w:left w:val="single" w:sz="4" w:space="0" w:color="000000"/>
              <w:bottom w:val="single" w:sz="4" w:space="0" w:color="000000"/>
              <w:right w:val="single" w:sz="4" w:space="0" w:color="000000"/>
            </w:tcBorders>
            <w:vAlign w:val="center"/>
          </w:tcPr>
          <w:p w14:paraId="289223ED" w14:textId="7BEE150B" w:rsidR="00645BC8" w:rsidRPr="006A46B4" w:rsidRDefault="00241C9E" w:rsidP="00645BC8">
            <w:pPr>
              <w:pStyle w:val="TableParagraph"/>
              <w:spacing w:line="276" w:lineRule="auto"/>
              <w:jc w:val="left"/>
              <w:rPr>
                <w:sz w:val="18"/>
              </w:rPr>
            </w:pPr>
            <w:r w:rsidRPr="006A46B4">
              <w:rPr>
                <w:sz w:val="18"/>
              </w:rPr>
              <w:t>Yönetim Ofisi</w:t>
            </w:r>
          </w:p>
        </w:tc>
        <w:tc>
          <w:tcPr>
            <w:tcW w:w="2455" w:type="dxa"/>
            <w:tcBorders>
              <w:top w:val="single" w:sz="4" w:space="0" w:color="auto"/>
              <w:left w:val="single" w:sz="4" w:space="0" w:color="000000"/>
              <w:bottom w:val="single" w:sz="4" w:space="0" w:color="000000"/>
              <w:right w:val="single" w:sz="4" w:space="0" w:color="000000"/>
            </w:tcBorders>
            <w:vAlign w:val="center"/>
          </w:tcPr>
          <w:p w14:paraId="09790069" w14:textId="2CE5CC33" w:rsidR="00645BC8" w:rsidRPr="006A46B4" w:rsidRDefault="00E23857" w:rsidP="00645BC8">
            <w:pPr>
              <w:pStyle w:val="TableParagraph"/>
              <w:widowControl/>
              <w:spacing w:line="276" w:lineRule="auto"/>
              <w:ind w:right="239"/>
              <w:jc w:val="left"/>
              <w:rPr>
                <w:sz w:val="18"/>
              </w:rPr>
            </w:pPr>
            <w:r w:rsidRPr="006A46B4">
              <w:rPr>
                <w:sz w:val="18"/>
              </w:rPr>
              <w:t>Olay kayıtları</w:t>
            </w:r>
          </w:p>
        </w:tc>
        <w:tc>
          <w:tcPr>
            <w:tcW w:w="2456" w:type="dxa"/>
            <w:tcBorders>
              <w:top w:val="single" w:sz="4" w:space="0" w:color="auto"/>
              <w:left w:val="single" w:sz="4" w:space="0" w:color="000000"/>
              <w:bottom w:val="single" w:sz="4" w:space="0" w:color="000000"/>
              <w:right w:val="single" w:sz="4" w:space="0" w:color="000000"/>
            </w:tcBorders>
            <w:vAlign w:val="center"/>
          </w:tcPr>
          <w:p w14:paraId="0211704C" w14:textId="5BF7F01B" w:rsidR="00645BC8" w:rsidRPr="006A46B4" w:rsidRDefault="00D20BCD" w:rsidP="00645BC8">
            <w:pPr>
              <w:pStyle w:val="TableParagraph"/>
              <w:widowControl/>
              <w:spacing w:line="276" w:lineRule="auto"/>
              <w:ind w:right="239"/>
              <w:jc w:val="left"/>
              <w:rPr>
                <w:sz w:val="18"/>
              </w:rPr>
            </w:pPr>
            <w:r w:rsidRPr="006A46B4">
              <w:rPr>
                <w:sz w:val="18"/>
              </w:rPr>
              <w:t>Aylık</w:t>
            </w:r>
          </w:p>
        </w:tc>
        <w:tc>
          <w:tcPr>
            <w:tcW w:w="3809" w:type="dxa"/>
            <w:vMerge/>
            <w:tcBorders>
              <w:left w:val="single" w:sz="4" w:space="0" w:color="000000"/>
              <w:bottom w:val="single" w:sz="4" w:space="0" w:color="000000"/>
              <w:right w:val="single" w:sz="4" w:space="0" w:color="000000"/>
            </w:tcBorders>
            <w:vAlign w:val="center"/>
          </w:tcPr>
          <w:p w14:paraId="720DD744" w14:textId="0CC5C7F8" w:rsidR="00645BC8" w:rsidRPr="006A46B4" w:rsidRDefault="00645BC8" w:rsidP="00645BC8">
            <w:pPr>
              <w:pStyle w:val="TableParagraph"/>
              <w:widowControl/>
              <w:spacing w:line="276" w:lineRule="auto"/>
              <w:ind w:right="239"/>
              <w:jc w:val="left"/>
              <w:rPr>
                <w:sz w:val="18"/>
              </w:rPr>
            </w:pPr>
          </w:p>
        </w:tc>
        <w:tc>
          <w:tcPr>
            <w:tcW w:w="2530" w:type="dxa"/>
            <w:vMerge/>
            <w:tcBorders>
              <w:left w:val="single" w:sz="4" w:space="0" w:color="000000"/>
              <w:bottom w:val="single" w:sz="4" w:space="0" w:color="000000"/>
              <w:right w:val="single" w:sz="4" w:space="0" w:color="000000"/>
            </w:tcBorders>
            <w:vAlign w:val="center"/>
          </w:tcPr>
          <w:p w14:paraId="6EB9A4E7" w14:textId="77777777" w:rsidR="00645BC8" w:rsidRPr="006A46B4" w:rsidRDefault="00645BC8" w:rsidP="00645BC8">
            <w:pPr>
              <w:pStyle w:val="TableParagraph"/>
              <w:widowControl/>
              <w:spacing w:line="276" w:lineRule="auto"/>
              <w:ind w:right="239"/>
              <w:jc w:val="center"/>
              <w:rPr>
                <w:sz w:val="18"/>
              </w:rPr>
            </w:pPr>
          </w:p>
        </w:tc>
        <w:tc>
          <w:tcPr>
            <w:tcW w:w="2530" w:type="dxa"/>
            <w:vMerge/>
            <w:tcBorders>
              <w:left w:val="single" w:sz="4" w:space="0" w:color="000000"/>
              <w:bottom w:val="single" w:sz="4" w:space="0" w:color="000000"/>
              <w:right w:val="single" w:sz="4" w:space="0" w:color="000000"/>
            </w:tcBorders>
            <w:vAlign w:val="center"/>
          </w:tcPr>
          <w:p w14:paraId="18084CBC" w14:textId="56329CE3" w:rsidR="00645BC8" w:rsidRPr="006A46B4" w:rsidRDefault="00645BC8" w:rsidP="00645BC8">
            <w:pPr>
              <w:pStyle w:val="TableParagraph"/>
              <w:widowControl/>
              <w:spacing w:line="276" w:lineRule="auto"/>
              <w:ind w:right="239"/>
              <w:jc w:val="center"/>
              <w:rPr>
                <w:sz w:val="18"/>
              </w:rPr>
            </w:pPr>
          </w:p>
        </w:tc>
      </w:tr>
      <w:tr w:rsidR="00E23857" w:rsidRPr="006A46B4" w14:paraId="55B73C0C" w14:textId="77777777" w:rsidTr="00645BC8">
        <w:trPr>
          <w:trHeight w:val="3991"/>
        </w:trPr>
        <w:tc>
          <w:tcPr>
            <w:tcW w:w="2455" w:type="dxa"/>
            <w:tcBorders>
              <w:top w:val="single" w:sz="4" w:space="0" w:color="000000"/>
              <w:left w:val="single" w:sz="4" w:space="0" w:color="000000"/>
              <w:bottom w:val="single" w:sz="4" w:space="0" w:color="000000"/>
              <w:right w:val="single" w:sz="4" w:space="0" w:color="000000"/>
            </w:tcBorders>
            <w:vAlign w:val="center"/>
          </w:tcPr>
          <w:p w14:paraId="4AEB0B70" w14:textId="40F8E583" w:rsidR="00E23857" w:rsidRPr="006A46B4" w:rsidRDefault="00E23857" w:rsidP="00E23857">
            <w:pPr>
              <w:pStyle w:val="TableParagraph"/>
              <w:widowControl/>
              <w:spacing w:before="1" w:line="276" w:lineRule="auto"/>
              <w:ind w:right="295"/>
              <w:jc w:val="left"/>
              <w:rPr>
                <w:sz w:val="18"/>
              </w:rPr>
            </w:pPr>
            <w:r w:rsidRPr="006A46B4">
              <w:rPr>
                <w:sz w:val="18"/>
              </w:rPr>
              <w:lastRenderedPageBreak/>
              <w:t>Su Kaynakları Üzerindeki Etkiler</w:t>
            </w:r>
          </w:p>
        </w:tc>
        <w:tc>
          <w:tcPr>
            <w:tcW w:w="2455" w:type="dxa"/>
            <w:tcBorders>
              <w:top w:val="single" w:sz="4" w:space="0" w:color="000000"/>
              <w:left w:val="single" w:sz="4" w:space="0" w:color="000000"/>
              <w:bottom w:val="single" w:sz="4" w:space="0" w:color="000000"/>
              <w:right w:val="single" w:sz="4" w:space="0" w:color="000000"/>
            </w:tcBorders>
            <w:vAlign w:val="center"/>
          </w:tcPr>
          <w:p w14:paraId="3622B2FC" w14:textId="6AF4E161" w:rsidR="00E23857" w:rsidRPr="006A46B4" w:rsidRDefault="00D17A45" w:rsidP="00E23857">
            <w:pPr>
              <w:pStyle w:val="TableParagraph"/>
              <w:widowControl/>
              <w:spacing w:before="117" w:line="276" w:lineRule="auto"/>
              <w:jc w:val="left"/>
              <w:rPr>
                <w:sz w:val="18"/>
              </w:rPr>
            </w:pPr>
            <w:r w:rsidRPr="006A46B4">
              <w:rPr>
                <w:sz w:val="18"/>
              </w:rPr>
              <w:t>Su kaynakları kalitesi</w:t>
            </w:r>
          </w:p>
        </w:tc>
        <w:tc>
          <w:tcPr>
            <w:tcW w:w="2455" w:type="dxa"/>
            <w:tcBorders>
              <w:top w:val="single" w:sz="4" w:space="0" w:color="000000"/>
              <w:left w:val="single" w:sz="4" w:space="0" w:color="000000"/>
              <w:bottom w:val="single" w:sz="4" w:space="0" w:color="000000"/>
              <w:right w:val="single" w:sz="4" w:space="0" w:color="000000"/>
            </w:tcBorders>
            <w:vAlign w:val="center"/>
          </w:tcPr>
          <w:p w14:paraId="6C394B94" w14:textId="47DFB5B3" w:rsidR="00E23857" w:rsidRPr="006A46B4" w:rsidRDefault="00241C9E" w:rsidP="00E23857">
            <w:pPr>
              <w:pStyle w:val="TableParagraph"/>
              <w:widowControl/>
              <w:spacing w:before="117" w:line="276" w:lineRule="auto"/>
              <w:jc w:val="left"/>
              <w:rPr>
                <w:sz w:val="18"/>
              </w:rPr>
            </w:pPr>
            <w:r w:rsidRPr="006A46B4">
              <w:rPr>
                <w:sz w:val="18"/>
              </w:rPr>
              <w:t>Proje Sahası</w:t>
            </w:r>
          </w:p>
        </w:tc>
        <w:tc>
          <w:tcPr>
            <w:tcW w:w="2455" w:type="dxa"/>
            <w:tcBorders>
              <w:top w:val="single" w:sz="4" w:space="0" w:color="000000"/>
              <w:left w:val="single" w:sz="4" w:space="0" w:color="000000"/>
              <w:bottom w:val="single" w:sz="4" w:space="0" w:color="000000"/>
              <w:right w:val="single" w:sz="4" w:space="0" w:color="000000"/>
            </w:tcBorders>
            <w:vAlign w:val="center"/>
          </w:tcPr>
          <w:p w14:paraId="3C6F3BD7" w14:textId="7069C9E9" w:rsidR="00E23857" w:rsidRPr="006A46B4" w:rsidRDefault="00D17A45" w:rsidP="00E23857">
            <w:pPr>
              <w:pStyle w:val="TableParagraph"/>
              <w:widowControl/>
              <w:spacing w:line="276" w:lineRule="auto"/>
              <w:ind w:right="239"/>
              <w:jc w:val="left"/>
              <w:rPr>
                <w:sz w:val="18"/>
              </w:rPr>
            </w:pPr>
            <w:r w:rsidRPr="006A46B4">
              <w:rPr>
                <w:sz w:val="18"/>
              </w:rPr>
              <w:t>Örnekleme</w:t>
            </w:r>
          </w:p>
        </w:tc>
        <w:tc>
          <w:tcPr>
            <w:tcW w:w="2456" w:type="dxa"/>
            <w:tcBorders>
              <w:top w:val="single" w:sz="4" w:space="0" w:color="000000"/>
              <w:left w:val="single" w:sz="4" w:space="0" w:color="000000"/>
              <w:bottom w:val="single" w:sz="4" w:space="0" w:color="000000"/>
              <w:right w:val="single" w:sz="4" w:space="0" w:color="000000"/>
            </w:tcBorders>
            <w:vAlign w:val="center"/>
          </w:tcPr>
          <w:p w14:paraId="12576CB8" w14:textId="12BDC1EE" w:rsidR="00E23857" w:rsidRPr="006A46B4" w:rsidRDefault="00D17A45" w:rsidP="00E23857">
            <w:pPr>
              <w:pStyle w:val="TableParagraph"/>
              <w:widowControl/>
              <w:spacing w:line="276" w:lineRule="auto"/>
              <w:ind w:right="239"/>
              <w:jc w:val="left"/>
              <w:rPr>
                <w:sz w:val="18"/>
              </w:rPr>
            </w:pPr>
            <w:r w:rsidRPr="006A46B4">
              <w:rPr>
                <w:sz w:val="18"/>
              </w:rPr>
              <w:t>Şikayet olması durumunda</w:t>
            </w:r>
          </w:p>
        </w:tc>
        <w:tc>
          <w:tcPr>
            <w:tcW w:w="3809" w:type="dxa"/>
            <w:tcBorders>
              <w:top w:val="single" w:sz="4" w:space="0" w:color="000000"/>
              <w:left w:val="single" w:sz="4" w:space="0" w:color="000000"/>
              <w:bottom w:val="single" w:sz="4" w:space="0" w:color="000000"/>
              <w:right w:val="single" w:sz="4" w:space="0" w:color="000000"/>
            </w:tcBorders>
            <w:vAlign w:val="center"/>
          </w:tcPr>
          <w:p w14:paraId="4C0C61B6" w14:textId="77777777" w:rsidR="00D17A45" w:rsidRPr="006A46B4" w:rsidRDefault="00D17A45" w:rsidP="00D17A45">
            <w:pPr>
              <w:pStyle w:val="TableParagraph"/>
              <w:spacing w:line="276" w:lineRule="auto"/>
              <w:ind w:right="239"/>
              <w:jc w:val="left"/>
              <w:rPr>
                <w:sz w:val="18"/>
              </w:rPr>
            </w:pPr>
            <w:r w:rsidRPr="006A46B4">
              <w:rPr>
                <w:sz w:val="18"/>
              </w:rPr>
              <w:t>DB ÇSG Kılavuzları: Çevresel - Atık su ve alıcı su kalitesi</w:t>
            </w:r>
          </w:p>
          <w:p w14:paraId="120D5518" w14:textId="77777777" w:rsidR="00D17A45" w:rsidRPr="006A46B4" w:rsidRDefault="00D17A45" w:rsidP="00D17A45">
            <w:pPr>
              <w:pStyle w:val="TableParagraph"/>
              <w:spacing w:line="276" w:lineRule="auto"/>
              <w:ind w:right="239"/>
              <w:jc w:val="left"/>
              <w:rPr>
                <w:sz w:val="18"/>
              </w:rPr>
            </w:pPr>
            <w:r w:rsidRPr="006A46B4">
              <w:rPr>
                <w:sz w:val="18"/>
              </w:rPr>
              <w:t>Dünya Bankası ÇSG Kılavuzları: İnşaat ve Hizmet dışlama</w:t>
            </w:r>
          </w:p>
          <w:p w14:paraId="24862242" w14:textId="77777777" w:rsidR="00D17A45" w:rsidRPr="006A46B4" w:rsidRDefault="00D17A45" w:rsidP="00D17A45">
            <w:pPr>
              <w:pStyle w:val="TableParagraph"/>
              <w:spacing w:line="276" w:lineRule="auto"/>
              <w:ind w:right="239"/>
              <w:jc w:val="left"/>
              <w:rPr>
                <w:sz w:val="18"/>
              </w:rPr>
            </w:pPr>
            <w:r w:rsidRPr="006A46B4">
              <w:rPr>
                <w:sz w:val="18"/>
              </w:rPr>
              <w:t>Çevresel değerlendirme (OP 4.01)</w:t>
            </w:r>
          </w:p>
          <w:p w14:paraId="48DCFBB8" w14:textId="77777777" w:rsidR="00D17A45" w:rsidRPr="006A46B4" w:rsidRDefault="00D17A45" w:rsidP="00D17A45">
            <w:pPr>
              <w:pStyle w:val="TableParagraph"/>
              <w:spacing w:line="276" w:lineRule="auto"/>
              <w:ind w:right="239"/>
              <w:jc w:val="left"/>
              <w:rPr>
                <w:sz w:val="18"/>
              </w:rPr>
            </w:pPr>
            <w:r w:rsidRPr="006A46B4">
              <w:rPr>
                <w:sz w:val="18"/>
              </w:rPr>
              <w:t>Doğal yaşam alanı (OP 4.04)</w:t>
            </w:r>
          </w:p>
          <w:p w14:paraId="60B18F18" w14:textId="03697B50" w:rsidR="00D17A45" w:rsidRPr="006A46B4" w:rsidRDefault="00241C9E" w:rsidP="00D17A45">
            <w:pPr>
              <w:pStyle w:val="TableParagraph"/>
              <w:spacing w:line="276" w:lineRule="auto"/>
              <w:ind w:right="239"/>
              <w:jc w:val="left"/>
              <w:rPr>
                <w:sz w:val="18"/>
              </w:rPr>
            </w:pPr>
            <w:r w:rsidRPr="006A46B4">
              <w:rPr>
                <w:sz w:val="18"/>
              </w:rPr>
              <w:t>Çevre Kanunu</w:t>
            </w:r>
          </w:p>
          <w:p w14:paraId="3EF27881" w14:textId="16CB6FFA" w:rsidR="00E23857" w:rsidRPr="006A46B4" w:rsidRDefault="00D17A45" w:rsidP="00D17A45">
            <w:pPr>
              <w:pStyle w:val="TableParagraph"/>
              <w:widowControl/>
              <w:spacing w:line="276" w:lineRule="auto"/>
              <w:ind w:right="239"/>
              <w:jc w:val="left"/>
              <w:rPr>
                <w:sz w:val="18"/>
              </w:rPr>
            </w:pPr>
            <w:r w:rsidRPr="006A46B4">
              <w:rPr>
                <w:sz w:val="18"/>
              </w:rPr>
              <w:t>Çevre İzin ve Lisansı kapsamında Tablo 2- 1'de tanımlanan yönetmelikler</w:t>
            </w:r>
          </w:p>
        </w:tc>
        <w:tc>
          <w:tcPr>
            <w:tcW w:w="2530" w:type="dxa"/>
            <w:tcBorders>
              <w:top w:val="single" w:sz="4" w:space="0" w:color="000000"/>
              <w:left w:val="single" w:sz="4" w:space="0" w:color="000000"/>
              <w:bottom w:val="single" w:sz="4" w:space="0" w:color="000000"/>
              <w:right w:val="single" w:sz="4" w:space="0" w:color="000000"/>
            </w:tcBorders>
            <w:vAlign w:val="center"/>
          </w:tcPr>
          <w:p w14:paraId="62749160" w14:textId="32D48501" w:rsidR="00E23857" w:rsidRPr="006A46B4" w:rsidRDefault="00241C9E" w:rsidP="00E23857">
            <w:pPr>
              <w:pStyle w:val="TableParagraph"/>
              <w:widowControl/>
              <w:spacing w:line="276" w:lineRule="auto"/>
              <w:ind w:right="239"/>
              <w:jc w:val="center"/>
              <w:rPr>
                <w:sz w:val="18"/>
              </w:rPr>
            </w:pPr>
            <w:r w:rsidRPr="006A46B4">
              <w:rPr>
                <w:sz w:val="18"/>
              </w:rPr>
              <w:t xml:space="preserve">Proje Bütçesine </w:t>
            </w:r>
            <w:r w:rsidR="00D20BCD" w:rsidRPr="006A46B4">
              <w:rPr>
                <w:sz w:val="18"/>
              </w:rPr>
              <w:t>Dahil</w:t>
            </w:r>
          </w:p>
        </w:tc>
        <w:tc>
          <w:tcPr>
            <w:tcW w:w="2530" w:type="dxa"/>
            <w:tcBorders>
              <w:top w:val="single" w:sz="4" w:space="0" w:color="000000"/>
              <w:left w:val="single" w:sz="4" w:space="0" w:color="000000"/>
              <w:bottom w:val="single" w:sz="4" w:space="0" w:color="000000"/>
              <w:right w:val="single" w:sz="4" w:space="0" w:color="000000"/>
            </w:tcBorders>
            <w:vAlign w:val="center"/>
          </w:tcPr>
          <w:p w14:paraId="1842CCCB" w14:textId="49F4282E" w:rsidR="00E23857" w:rsidRPr="006A46B4" w:rsidRDefault="00241C9E" w:rsidP="00E23857">
            <w:pPr>
              <w:pStyle w:val="TableParagraph"/>
              <w:widowControl/>
              <w:spacing w:line="276" w:lineRule="auto"/>
              <w:ind w:right="239"/>
              <w:jc w:val="center"/>
              <w:rPr>
                <w:sz w:val="18"/>
              </w:rPr>
            </w:pPr>
            <w:r w:rsidRPr="006A46B4">
              <w:rPr>
                <w:sz w:val="18"/>
              </w:rPr>
              <w:t>Belediye ve yüklenici</w:t>
            </w:r>
          </w:p>
        </w:tc>
      </w:tr>
      <w:tr w:rsidR="00D17A45" w:rsidRPr="006A46B4" w14:paraId="5F2CE2ED" w14:textId="77777777" w:rsidTr="00645BC8">
        <w:trPr>
          <w:trHeight w:val="1432"/>
        </w:trPr>
        <w:tc>
          <w:tcPr>
            <w:tcW w:w="2455" w:type="dxa"/>
            <w:tcBorders>
              <w:top w:val="single" w:sz="4" w:space="0" w:color="000000"/>
              <w:left w:val="single" w:sz="4" w:space="0" w:color="000000"/>
              <w:bottom w:val="single" w:sz="4" w:space="0" w:color="000000"/>
              <w:right w:val="single" w:sz="4" w:space="0" w:color="000000"/>
            </w:tcBorders>
            <w:vAlign w:val="center"/>
            <w:hideMark/>
          </w:tcPr>
          <w:p w14:paraId="718769F4" w14:textId="66FC5164" w:rsidR="00D17A45" w:rsidRPr="006A46B4" w:rsidRDefault="00D17A45" w:rsidP="00D17A45">
            <w:pPr>
              <w:pStyle w:val="TableParagraph"/>
              <w:widowControl/>
              <w:spacing w:before="121" w:line="276" w:lineRule="auto"/>
              <w:ind w:right="415"/>
              <w:jc w:val="left"/>
              <w:rPr>
                <w:sz w:val="18"/>
              </w:rPr>
            </w:pPr>
            <w:r w:rsidRPr="006A46B4">
              <w:rPr>
                <w:sz w:val="18"/>
              </w:rPr>
              <w:t>Azalan yeraltı suyu kalitesi (veya seviyesi)</w:t>
            </w:r>
          </w:p>
        </w:tc>
        <w:tc>
          <w:tcPr>
            <w:tcW w:w="2455" w:type="dxa"/>
            <w:tcBorders>
              <w:top w:val="single" w:sz="4" w:space="0" w:color="000000"/>
              <w:left w:val="single" w:sz="4" w:space="0" w:color="000000"/>
              <w:bottom w:val="single" w:sz="4" w:space="0" w:color="000000"/>
              <w:right w:val="single" w:sz="4" w:space="0" w:color="000000"/>
            </w:tcBorders>
            <w:vAlign w:val="center"/>
          </w:tcPr>
          <w:p w14:paraId="72F8AE6C" w14:textId="2902E983" w:rsidR="00D17A45" w:rsidRPr="006A46B4" w:rsidRDefault="00D20BCD" w:rsidP="00D17A45">
            <w:pPr>
              <w:pStyle w:val="TableParagraph"/>
              <w:widowControl/>
              <w:spacing w:line="276" w:lineRule="auto"/>
              <w:jc w:val="left"/>
              <w:rPr>
                <w:sz w:val="18"/>
              </w:rPr>
            </w:pPr>
            <w:r w:rsidRPr="006A46B4">
              <w:rPr>
                <w:sz w:val="18"/>
              </w:rPr>
              <w:t>Yeraltı suyu kalitesi</w:t>
            </w:r>
          </w:p>
        </w:tc>
        <w:tc>
          <w:tcPr>
            <w:tcW w:w="2455" w:type="dxa"/>
            <w:tcBorders>
              <w:top w:val="single" w:sz="4" w:space="0" w:color="000000"/>
              <w:left w:val="single" w:sz="4" w:space="0" w:color="000000"/>
              <w:bottom w:val="single" w:sz="4" w:space="0" w:color="000000"/>
              <w:right w:val="single" w:sz="4" w:space="0" w:color="000000"/>
            </w:tcBorders>
            <w:vAlign w:val="center"/>
          </w:tcPr>
          <w:p w14:paraId="49485DF2" w14:textId="7E295208" w:rsidR="00D17A45" w:rsidRPr="006A46B4" w:rsidRDefault="00241C9E" w:rsidP="00D17A45">
            <w:pPr>
              <w:pStyle w:val="TableParagraph"/>
              <w:widowControl/>
              <w:spacing w:line="276" w:lineRule="auto"/>
              <w:jc w:val="left"/>
              <w:rPr>
                <w:sz w:val="18"/>
              </w:rPr>
            </w:pPr>
            <w:r w:rsidRPr="006A46B4">
              <w:rPr>
                <w:sz w:val="18"/>
              </w:rPr>
              <w:t>Proje Sahası</w:t>
            </w:r>
          </w:p>
        </w:tc>
        <w:tc>
          <w:tcPr>
            <w:tcW w:w="2455" w:type="dxa"/>
            <w:tcBorders>
              <w:top w:val="single" w:sz="4" w:space="0" w:color="000000"/>
              <w:left w:val="single" w:sz="4" w:space="0" w:color="000000"/>
              <w:bottom w:val="single" w:sz="4" w:space="0" w:color="000000"/>
              <w:right w:val="single" w:sz="4" w:space="0" w:color="000000"/>
            </w:tcBorders>
            <w:vAlign w:val="center"/>
          </w:tcPr>
          <w:p w14:paraId="539DCC8D" w14:textId="521C2FA2" w:rsidR="00D17A45" w:rsidRPr="006A46B4" w:rsidRDefault="00D17A45" w:rsidP="00D17A45">
            <w:pPr>
              <w:pStyle w:val="TableParagraph"/>
              <w:widowControl/>
              <w:spacing w:before="136" w:line="276" w:lineRule="auto"/>
              <w:ind w:right="239"/>
              <w:jc w:val="left"/>
              <w:rPr>
                <w:sz w:val="18"/>
              </w:rPr>
            </w:pPr>
            <w:r w:rsidRPr="006A46B4">
              <w:rPr>
                <w:sz w:val="18"/>
              </w:rPr>
              <w:t>Örnekleme</w:t>
            </w:r>
          </w:p>
        </w:tc>
        <w:tc>
          <w:tcPr>
            <w:tcW w:w="2456" w:type="dxa"/>
            <w:tcBorders>
              <w:top w:val="single" w:sz="4" w:space="0" w:color="000000"/>
              <w:left w:val="single" w:sz="4" w:space="0" w:color="000000"/>
              <w:bottom w:val="single" w:sz="4" w:space="0" w:color="000000"/>
              <w:right w:val="single" w:sz="4" w:space="0" w:color="000000"/>
            </w:tcBorders>
            <w:vAlign w:val="center"/>
          </w:tcPr>
          <w:p w14:paraId="67BD1E2E" w14:textId="55821914" w:rsidR="00D17A45" w:rsidRPr="006A46B4" w:rsidRDefault="00D17A45" w:rsidP="00D17A45">
            <w:pPr>
              <w:pStyle w:val="TableParagraph"/>
              <w:widowControl/>
              <w:spacing w:before="136" w:line="276" w:lineRule="auto"/>
              <w:ind w:right="239"/>
              <w:jc w:val="left"/>
              <w:rPr>
                <w:sz w:val="18"/>
              </w:rPr>
            </w:pPr>
            <w:r w:rsidRPr="006A46B4">
              <w:rPr>
                <w:sz w:val="18"/>
              </w:rPr>
              <w:t>Şikayet olması durumunda</w:t>
            </w:r>
          </w:p>
        </w:tc>
        <w:tc>
          <w:tcPr>
            <w:tcW w:w="3809" w:type="dxa"/>
            <w:tcBorders>
              <w:top w:val="single" w:sz="4" w:space="0" w:color="000000"/>
              <w:left w:val="single" w:sz="4" w:space="0" w:color="000000"/>
              <w:bottom w:val="single" w:sz="4" w:space="0" w:color="000000"/>
              <w:right w:val="single" w:sz="4" w:space="0" w:color="000000"/>
            </w:tcBorders>
            <w:vAlign w:val="center"/>
          </w:tcPr>
          <w:p w14:paraId="6C493D8F" w14:textId="77777777" w:rsidR="00D17A45" w:rsidRPr="006A46B4" w:rsidRDefault="00D17A45" w:rsidP="00D17A45">
            <w:pPr>
              <w:pStyle w:val="TableParagraph"/>
              <w:spacing w:line="276" w:lineRule="auto"/>
              <w:ind w:right="239"/>
              <w:jc w:val="left"/>
              <w:rPr>
                <w:sz w:val="18"/>
              </w:rPr>
            </w:pPr>
            <w:r w:rsidRPr="006A46B4">
              <w:rPr>
                <w:sz w:val="18"/>
              </w:rPr>
              <w:t>DB ÇSG Kılavuzları: Çevresel - Atık su ve alıcı su kalitesi</w:t>
            </w:r>
          </w:p>
          <w:p w14:paraId="50CB7EA6" w14:textId="77777777" w:rsidR="00D17A45" w:rsidRPr="006A46B4" w:rsidRDefault="00D17A45" w:rsidP="00D17A45">
            <w:pPr>
              <w:pStyle w:val="TableParagraph"/>
              <w:spacing w:line="276" w:lineRule="auto"/>
              <w:ind w:right="239"/>
              <w:jc w:val="left"/>
              <w:rPr>
                <w:sz w:val="18"/>
              </w:rPr>
            </w:pPr>
            <w:r w:rsidRPr="006A46B4">
              <w:rPr>
                <w:sz w:val="18"/>
              </w:rPr>
              <w:t>Dünya Bankası ÇSG Kılavuzları: İnşaat ve Hizmet dışlama</w:t>
            </w:r>
          </w:p>
          <w:p w14:paraId="29C68F22" w14:textId="77777777" w:rsidR="00D17A45" w:rsidRPr="006A46B4" w:rsidRDefault="00D17A45" w:rsidP="00D17A45">
            <w:pPr>
              <w:pStyle w:val="TableParagraph"/>
              <w:spacing w:line="276" w:lineRule="auto"/>
              <w:ind w:right="239"/>
              <w:jc w:val="left"/>
              <w:rPr>
                <w:sz w:val="18"/>
              </w:rPr>
            </w:pPr>
            <w:r w:rsidRPr="006A46B4">
              <w:rPr>
                <w:sz w:val="18"/>
              </w:rPr>
              <w:t>Çevresel değerlendirme (OP 4.01)</w:t>
            </w:r>
          </w:p>
          <w:p w14:paraId="416DC340" w14:textId="77777777" w:rsidR="00D17A45" w:rsidRPr="006A46B4" w:rsidRDefault="00D17A45" w:rsidP="00D17A45">
            <w:pPr>
              <w:pStyle w:val="TableParagraph"/>
              <w:spacing w:line="276" w:lineRule="auto"/>
              <w:ind w:right="239"/>
              <w:jc w:val="left"/>
              <w:rPr>
                <w:sz w:val="18"/>
              </w:rPr>
            </w:pPr>
            <w:r w:rsidRPr="006A46B4">
              <w:rPr>
                <w:sz w:val="18"/>
              </w:rPr>
              <w:t>Doğal yaşam alanı (OP 4.04)</w:t>
            </w:r>
          </w:p>
          <w:p w14:paraId="2AE8350F" w14:textId="70753BD2" w:rsidR="00D17A45" w:rsidRPr="006A46B4" w:rsidRDefault="00241C9E" w:rsidP="00D17A45">
            <w:pPr>
              <w:pStyle w:val="TableParagraph"/>
              <w:spacing w:line="276" w:lineRule="auto"/>
              <w:ind w:right="239"/>
              <w:jc w:val="left"/>
              <w:rPr>
                <w:sz w:val="18"/>
              </w:rPr>
            </w:pPr>
            <w:r w:rsidRPr="006A46B4">
              <w:rPr>
                <w:sz w:val="18"/>
              </w:rPr>
              <w:t>Çevre Kanunu</w:t>
            </w:r>
          </w:p>
          <w:p w14:paraId="5D3BA632" w14:textId="29484CE1" w:rsidR="00D17A45" w:rsidRPr="006A46B4" w:rsidRDefault="00D17A45" w:rsidP="00D17A45">
            <w:pPr>
              <w:pStyle w:val="TableParagraph"/>
              <w:widowControl/>
              <w:spacing w:before="136" w:line="276" w:lineRule="auto"/>
              <w:ind w:right="239"/>
              <w:jc w:val="left"/>
              <w:rPr>
                <w:sz w:val="18"/>
              </w:rPr>
            </w:pPr>
            <w:r w:rsidRPr="006A46B4">
              <w:rPr>
                <w:sz w:val="18"/>
              </w:rPr>
              <w:t>Çevre İzin ve Lisansı kapsamında Tablo 2- 1'de tanımlanan yönetmelikler</w:t>
            </w:r>
          </w:p>
        </w:tc>
        <w:tc>
          <w:tcPr>
            <w:tcW w:w="2530" w:type="dxa"/>
            <w:tcBorders>
              <w:top w:val="single" w:sz="4" w:space="0" w:color="000000"/>
              <w:left w:val="single" w:sz="4" w:space="0" w:color="000000"/>
              <w:bottom w:val="single" w:sz="4" w:space="0" w:color="000000"/>
              <w:right w:val="single" w:sz="4" w:space="0" w:color="000000"/>
            </w:tcBorders>
            <w:vAlign w:val="center"/>
          </w:tcPr>
          <w:p w14:paraId="0C84AC44" w14:textId="65A49787" w:rsidR="00D17A45" w:rsidRPr="006A46B4" w:rsidRDefault="00241C9E" w:rsidP="00D17A45">
            <w:pPr>
              <w:pStyle w:val="TableParagraph"/>
              <w:widowControl/>
              <w:spacing w:before="136" w:line="276" w:lineRule="auto"/>
              <w:ind w:right="239"/>
              <w:jc w:val="center"/>
              <w:rPr>
                <w:sz w:val="18"/>
              </w:rPr>
            </w:pPr>
            <w:r w:rsidRPr="006A46B4">
              <w:rPr>
                <w:sz w:val="18"/>
              </w:rPr>
              <w:t xml:space="preserve">Proje Bütçesine </w:t>
            </w:r>
            <w:r w:rsidR="00D20BCD" w:rsidRPr="006A46B4">
              <w:rPr>
                <w:sz w:val="18"/>
              </w:rPr>
              <w:t>Dahil</w:t>
            </w:r>
          </w:p>
        </w:tc>
        <w:tc>
          <w:tcPr>
            <w:tcW w:w="2530" w:type="dxa"/>
            <w:tcBorders>
              <w:top w:val="single" w:sz="4" w:space="0" w:color="000000"/>
              <w:left w:val="single" w:sz="4" w:space="0" w:color="000000"/>
              <w:bottom w:val="single" w:sz="4" w:space="0" w:color="000000"/>
              <w:right w:val="single" w:sz="4" w:space="0" w:color="000000"/>
            </w:tcBorders>
            <w:vAlign w:val="center"/>
          </w:tcPr>
          <w:p w14:paraId="45AB7ED1" w14:textId="0C1625DE" w:rsidR="00D17A45" w:rsidRPr="006A46B4" w:rsidRDefault="00241C9E" w:rsidP="00D17A45">
            <w:pPr>
              <w:pStyle w:val="TableParagraph"/>
              <w:widowControl/>
              <w:spacing w:before="136" w:line="276" w:lineRule="auto"/>
              <w:ind w:right="239"/>
              <w:jc w:val="center"/>
              <w:rPr>
                <w:sz w:val="18"/>
              </w:rPr>
            </w:pPr>
            <w:r w:rsidRPr="006A46B4">
              <w:rPr>
                <w:sz w:val="18"/>
              </w:rPr>
              <w:t>Belediye ve yüklenici</w:t>
            </w:r>
          </w:p>
        </w:tc>
      </w:tr>
      <w:tr w:rsidR="00396154" w:rsidRPr="006A46B4" w14:paraId="594D712E" w14:textId="77777777" w:rsidTr="00087BC1">
        <w:trPr>
          <w:trHeight w:val="2340"/>
        </w:trPr>
        <w:tc>
          <w:tcPr>
            <w:tcW w:w="2455" w:type="dxa"/>
            <w:vMerge w:val="restart"/>
            <w:tcBorders>
              <w:top w:val="single" w:sz="4" w:space="0" w:color="000000"/>
              <w:left w:val="single" w:sz="4" w:space="0" w:color="000000"/>
              <w:right w:val="single" w:sz="4" w:space="0" w:color="000000"/>
            </w:tcBorders>
            <w:vAlign w:val="center"/>
          </w:tcPr>
          <w:p w14:paraId="580A977B" w14:textId="5327DC5D" w:rsidR="00396154" w:rsidRPr="006A46B4" w:rsidRDefault="00E23857" w:rsidP="00396154">
            <w:pPr>
              <w:pStyle w:val="TableParagraph"/>
              <w:widowControl/>
              <w:spacing w:before="137" w:line="276" w:lineRule="auto"/>
              <w:ind w:right="205"/>
              <w:jc w:val="left"/>
              <w:rPr>
                <w:sz w:val="18"/>
              </w:rPr>
            </w:pPr>
            <w:r w:rsidRPr="006A46B4">
              <w:rPr>
                <w:sz w:val="18"/>
              </w:rPr>
              <w:t>Atıkların Çevre ve İnsan Sağlığı Üzerindeki Etkileri</w:t>
            </w:r>
          </w:p>
        </w:tc>
        <w:tc>
          <w:tcPr>
            <w:tcW w:w="2455" w:type="dxa"/>
            <w:tcBorders>
              <w:top w:val="single" w:sz="4" w:space="0" w:color="000000"/>
              <w:left w:val="single" w:sz="4" w:space="0" w:color="000000"/>
              <w:bottom w:val="single" w:sz="4" w:space="0" w:color="auto"/>
              <w:right w:val="single" w:sz="4" w:space="0" w:color="000000"/>
            </w:tcBorders>
            <w:vAlign w:val="center"/>
          </w:tcPr>
          <w:p w14:paraId="3BCE1142" w14:textId="77777777" w:rsidR="00D17A45" w:rsidRPr="006A46B4" w:rsidRDefault="00D17A45" w:rsidP="00D17A45">
            <w:pPr>
              <w:pStyle w:val="TableParagraph"/>
              <w:spacing w:line="276" w:lineRule="auto"/>
              <w:jc w:val="left"/>
              <w:rPr>
                <w:sz w:val="18"/>
              </w:rPr>
            </w:pPr>
            <w:r w:rsidRPr="006A46B4">
              <w:rPr>
                <w:sz w:val="18"/>
              </w:rPr>
              <w:t>Atık transfer / bertaraf anlaşmaları</w:t>
            </w:r>
          </w:p>
          <w:p w14:paraId="29622D6A" w14:textId="6B78D9BB" w:rsidR="00396154" w:rsidRPr="006A46B4" w:rsidRDefault="00D17A45" w:rsidP="00D17A45">
            <w:pPr>
              <w:pStyle w:val="TableParagraph"/>
              <w:widowControl/>
              <w:spacing w:line="276" w:lineRule="auto"/>
              <w:jc w:val="left"/>
              <w:rPr>
                <w:sz w:val="18"/>
              </w:rPr>
            </w:pPr>
            <w:r w:rsidRPr="006A46B4">
              <w:rPr>
                <w:sz w:val="18"/>
              </w:rPr>
              <w:t>Atık yönetimi eğitimleri</w:t>
            </w:r>
          </w:p>
        </w:tc>
        <w:tc>
          <w:tcPr>
            <w:tcW w:w="2455" w:type="dxa"/>
            <w:tcBorders>
              <w:top w:val="single" w:sz="4" w:space="0" w:color="000000"/>
              <w:left w:val="single" w:sz="4" w:space="0" w:color="000000"/>
              <w:bottom w:val="single" w:sz="4" w:space="0" w:color="auto"/>
              <w:right w:val="single" w:sz="4" w:space="0" w:color="000000"/>
            </w:tcBorders>
            <w:vAlign w:val="center"/>
          </w:tcPr>
          <w:p w14:paraId="36750C48" w14:textId="5AFB9B61" w:rsidR="00396154" w:rsidRPr="006A46B4" w:rsidRDefault="00241C9E" w:rsidP="00396154">
            <w:pPr>
              <w:pStyle w:val="TableParagraph"/>
              <w:widowControl/>
              <w:spacing w:line="276" w:lineRule="auto"/>
              <w:jc w:val="left"/>
              <w:rPr>
                <w:sz w:val="18"/>
              </w:rPr>
            </w:pPr>
            <w:r w:rsidRPr="006A46B4">
              <w:rPr>
                <w:sz w:val="18"/>
              </w:rPr>
              <w:t>Yönetim Ofisi</w:t>
            </w:r>
          </w:p>
        </w:tc>
        <w:tc>
          <w:tcPr>
            <w:tcW w:w="2455" w:type="dxa"/>
            <w:tcBorders>
              <w:top w:val="single" w:sz="4" w:space="0" w:color="000000"/>
              <w:left w:val="single" w:sz="4" w:space="0" w:color="000000"/>
              <w:bottom w:val="single" w:sz="4" w:space="0" w:color="auto"/>
              <w:right w:val="single" w:sz="4" w:space="0" w:color="000000"/>
            </w:tcBorders>
            <w:vAlign w:val="center"/>
          </w:tcPr>
          <w:p w14:paraId="16D28DD4" w14:textId="62C7522D" w:rsidR="00396154" w:rsidRPr="006A46B4" w:rsidRDefault="00D17A45" w:rsidP="00396154">
            <w:pPr>
              <w:pStyle w:val="TableParagraph"/>
              <w:widowControl/>
              <w:spacing w:line="276" w:lineRule="auto"/>
              <w:ind w:right="238"/>
              <w:jc w:val="left"/>
              <w:rPr>
                <w:sz w:val="18"/>
              </w:rPr>
            </w:pPr>
            <w:r w:rsidRPr="006A46B4">
              <w:rPr>
                <w:sz w:val="18"/>
              </w:rPr>
              <w:t>Belge kontrolü</w:t>
            </w:r>
          </w:p>
        </w:tc>
        <w:tc>
          <w:tcPr>
            <w:tcW w:w="2456" w:type="dxa"/>
            <w:tcBorders>
              <w:top w:val="single" w:sz="4" w:space="0" w:color="000000"/>
              <w:left w:val="single" w:sz="4" w:space="0" w:color="000000"/>
              <w:bottom w:val="single" w:sz="4" w:space="0" w:color="auto"/>
              <w:right w:val="single" w:sz="4" w:space="0" w:color="000000"/>
            </w:tcBorders>
            <w:vAlign w:val="center"/>
          </w:tcPr>
          <w:p w14:paraId="2697BC48" w14:textId="360E6394" w:rsidR="00396154" w:rsidRPr="006A46B4" w:rsidRDefault="00D17A45" w:rsidP="00396154">
            <w:pPr>
              <w:pStyle w:val="TableParagraph"/>
              <w:widowControl/>
              <w:spacing w:line="276" w:lineRule="auto"/>
              <w:ind w:right="238"/>
              <w:jc w:val="left"/>
              <w:rPr>
                <w:sz w:val="18"/>
              </w:rPr>
            </w:pPr>
            <w:r w:rsidRPr="006A46B4">
              <w:rPr>
                <w:sz w:val="18"/>
              </w:rPr>
              <w:t>Aylık</w:t>
            </w:r>
          </w:p>
        </w:tc>
        <w:tc>
          <w:tcPr>
            <w:tcW w:w="3809" w:type="dxa"/>
            <w:vMerge w:val="restart"/>
            <w:tcBorders>
              <w:top w:val="single" w:sz="4" w:space="0" w:color="000000"/>
              <w:left w:val="single" w:sz="4" w:space="0" w:color="000000"/>
              <w:right w:val="single" w:sz="4" w:space="0" w:color="000000"/>
            </w:tcBorders>
            <w:vAlign w:val="center"/>
          </w:tcPr>
          <w:p w14:paraId="53B0514A" w14:textId="77777777" w:rsidR="00D17A45" w:rsidRPr="006A46B4" w:rsidRDefault="00D17A45" w:rsidP="00D17A45">
            <w:pPr>
              <w:pStyle w:val="TableParagraph"/>
              <w:spacing w:line="276" w:lineRule="auto"/>
              <w:ind w:right="238"/>
              <w:jc w:val="left"/>
              <w:rPr>
                <w:sz w:val="18"/>
              </w:rPr>
            </w:pPr>
            <w:r w:rsidRPr="006A46B4">
              <w:rPr>
                <w:sz w:val="18"/>
              </w:rPr>
              <w:t>DB ÇSG Kılavuzları: Kamu sağlığı ve güvenliği</w:t>
            </w:r>
          </w:p>
          <w:p w14:paraId="2E2B6EF5" w14:textId="77777777" w:rsidR="00D17A45" w:rsidRPr="006A46B4" w:rsidRDefault="00D17A45" w:rsidP="00D17A45">
            <w:pPr>
              <w:pStyle w:val="TableParagraph"/>
              <w:spacing w:line="276" w:lineRule="auto"/>
              <w:ind w:right="238"/>
              <w:jc w:val="left"/>
              <w:rPr>
                <w:sz w:val="18"/>
              </w:rPr>
            </w:pPr>
            <w:r w:rsidRPr="006A46B4">
              <w:rPr>
                <w:sz w:val="18"/>
              </w:rPr>
              <w:t>DB ÇSG Kılavuzları: Çevre - Tehlikeli maddelerin yönetimi</w:t>
            </w:r>
          </w:p>
          <w:p w14:paraId="534C7622" w14:textId="77777777" w:rsidR="00D17A45" w:rsidRPr="006A46B4" w:rsidRDefault="00D17A45" w:rsidP="00D17A45">
            <w:pPr>
              <w:pStyle w:val="TableParagraph"/>
              <w:spacing w:line="276" w:lineRule="auto"/>
              <w:ind w:right="238"/>
              <w:jc w:val="left"/>
              <w:rPr>
                <w:sz w:val="18"/>
              </w:rPr>
            </w:pPr>
            <w:r w:rsidRPr="006A46B4">
              <w:rPr>
                <w:sz w:val="18"/>
              </w:rPr>
              <w:t>Dünya Bankası ÇSG Kılavuzları: Çevre - Atık Yönetimi</w:t>
            </w:r>
          </w:p>
          <w:p w14:paraId="375CDAFB" w14:textId="77777777" w:rsidR="00D17A45" w:rsidRPr="006A46B4" w:rsidRDefault="00D17A45" w:rsidP="00D17A45">
            <w:pPr>
              <w:pStyle w:val="TableParagraph"/>
              <w:spacing w:line="276" w:lineRule="auto"/>
              <w:ind w:right="238"/>
              <w:jc w:val="left"/>
              <w:rPr>
                <w:sz w:val="18"/>
              </w:rPr>
            </w:pPr>
            <w:r w:rsidRPr="006A46B4">
              <w:rPr>
                <w:sz w:val="18"/>
              </w:rPr>
              <w:lastRenderedPageBreak/>
              <w:t>Dünya Bankası ÇSG Kılavuzları: İnşaat ve Hizmet dışlama</w:t>
            </w:r>
          </w:p>
          <w:p w14:paraId="0049A6DB" w14:textId="77777777" w:rsidR="00D17A45" w:rsidRPr="006A46B4" w:rsidRDefault="00D17A45" w:rsidP="00D17A45">
            <w:pPr>
              <w:pStyle w:val="TableParagraph"/>
              <w:spacing w:line="276" w:lineRule="auto"/>
              <w:ind w:right="238"/>
              <w:jc w:val="left"/>
              <w:rPr>
                <w:sz w:val="18"/>
              </w:rPr>
            </w:pPr>
            <w:r w:rsidRPr="006A46B4">
              <w:rPr>
                <w:sz w:val="18"/>
              </w:rPr>
              <w:t>Çevresel değerlendirme (OP 4.01)</w:t>
            </w:r>
          </w:p>
          <w:p w14:paraId="2492C09B" w14:textId="77777777" w:rsidR="00D17A45" w:rsidRPr="006A46B4" w:rsidRDefault="00D17A45" w:rsidP="00D17A45">
            <w:pPr>
              <w:pStyle w:val="TableParagraph"/>
              <w:spacing w:line="276" w:lineRule="auto"/>
              <w:ind w:right="238"/>
              <w:jc w:val="left"/>
              <w:rPr>
                <w:sz w:val="18"/>
              </w:rPr>
            </w:pPr>
            <w:r w:rsidRPr="006A46B4">
              <w:rPr>
                <w:sz w:val="18"/>
              </w:rPr>
              <w:t>Doğal yaşam alanı (OP 4.04)</w:t>
            </w:r>
          </w:p>
          <w:p w14:paraId="2CF3B1C2" w14:textId="6D05DFDB" w:rsidR="00D17A45" w:rsidRPr="006A46B4" w:rsidRDefault="00241C9E" w:rsidP="00D17A45">
            <w:pPr>
              <w:pStyle w:val="TableParagraph"/>
              <w:spacing w:line="276" w:lineRule="auto"/>
              <w:ind w:right="238"/>
              <w:jc w:val="left"/>
              <w:rPr>
                <w:sz w:val="18"/>
              </w:rPr>
            </w:pPr>
            <w:r w:rsidRPr="006A46B4">
              <w:rPr>
                <w:sz w:val="18"/>
              </w:rPr>
              <w:t>Çevre Kanunu</w:t>
            </w:r>
          </w:p>
          <w:p w14:paraId="261EEDD3" w14:textId="1BF7313A" w:rsidR="00396154" w:rsidRPr="006A46B4" w:rsidRDefault="00D17A45" w:rsidP="00D17A45">
            <w:pPr>
              <w:pStyle w:val="TableParagraph"/>
              <w:widowControl/>
              <w:spacing w:line="276" w:lineRule="auto"/>
              <w:ind w:right="238"/>
              <w:jc w:val="left"/>
              <w:rPr>
                <w:sz w:val="18"/>
              </w:rPr>
            </w:pPr>
            <w:r w:rsidRPr="006A46B4">
              <w:rPr>
                <w:sz w:val="18"/>
              </w:rPr>
              <w:t>Çevre İzin ve Lisansı kapsamında Tablo 2- 1'de tanımlanan yönetmelikler</w:t>
            </w:r>
          </w:p>
        </w:tc>
        <w:tc>
          <w:tcPr>
            <w:tcW w:w="2530" w:type="dxa"/>
            <w:vMerge w:val="restart"/>
            <w:tcBorders>
              <w:top w:val="single" w:sz="4" w:space="0" w:color="000000"/>
              <w:left w:val="single" w:sz="4" w:space="0" w:color="000000"/>
              <w:right w:val="single" w:sz="4" w:space="0" w:color="000000"/>
            </w:tcBorders>
            <w:vAlign w:val="center"/>
          </w:tcPr>
          <w:p w14:paraId="733E3810" w14:textId="5D449BB7" w:rsidR="00396154" w:rsidRPr="006A46B4" w:rsidRDefault="00241C9E" w:rsidP="00396154">
            <w:pPr>
              <w:pStyle w:val="TableParagraph"/>
              <w:widowControl/>
              <w:spacing w:line="276" w:lineRule="auto"/>
              <w:ind w:right="238"/>
              <w:jc w:val="center"/>
              <w:rPr>
                <w:sz w:val="18"/>
              </w:rPr>
            </w:pPr>
            <w:r w:rsidRPr="006A46B4">
              <w:rPr>
                <w:sz w:val="18"/>
              </w:rPr>
              <w:lastRenderedPageBreak/>
              <w:t xml:space="preserve">Proje Bütçesine </w:t>
            </w:r>
            <w:r w:rsidR="00D20BCD" w:rsidRPr="006A46B4">
              <w:rPr>
                <w:sz w:val="18"/>
              </w:rPr>
              <w:t>Dahil</w:t>
            </w:r>
          </w:p>
        </w:tc>
        <w:tc>
          <w:tcPr>
            <w:tcW w:w="2530" w:type="dxa"/>
            <w:vMerge w:val="restart"/>
            <w:tcBorders>
              <w:top w:val="single" w:sz="4" w:space="0" w:color="000000"/>
              <w:left w:val="single" w:sz="4" w:space="0" w:color="000000"/>
              <w:right w:val="single" w:sz="4" w:space="0" w:color="000000"/>
            </w:tcBorders>
            <w:vAlign w:val="center"/>
          </w:tcPr>
          <w:p w14:paraId="23CF0DB4" w14:textId="425F3EBB" w:rsidR="00396154" w:rsidRPr="006A46B4" w:rsidRDefault="00241C9E" w:rsidP="00396154">
            <w:pPr>
              <w:pStyle w:val="TableParagraph"/>
              <w:widowControl/>
              <w:spacing w:line="276" w:lineRule="auto"/>
              <w:ind w:right="238"/>
              <w:jc w:val="center"/>
              <w:rPr>
                <w:sz w:val="18"/>
              </w:rPr>
            </w:pPr>
            <w:r w:rsidRPr="006A46B4">
              <w:rPr>
                <w:sz w:val="18"/>
              </w:rPr>
              <w:t>Belediye ve yüklenici</w:t>
            </w:r>
          </w:p>
        </w:tc>
      </w:tr>
      <w:tr w:rsidR="00396154" w:rsidRPr="006A46B4" w14:paraId="2C14790B" w14:textId="77777777" w:rsidTr="00087BC1">
        <w:trPr>
          <w:trHeight w:val="2415"/>
        </w:trPr>
        <w:tc>
          <w:tcPr>
            <w:tcW w:w="2455" w:type="dxa"/>
            <w:vMerge/>
            <w:tcBorders>
              <w:left w:val="single" w:sz="4" w:space="0" w:color="000000"/>
              <w:bottom w:val="single" w:sz="4" w:space="0" w:color="000000"/>
              <w:right w:val="single" w:sz="4" w:space="0" w:color="000000"/>
            </w:tcBorders>
            <w:vAlign w:val="center"/>
          </w:tcPr>
          <w:p w14:paraId="6D8A5961" w14:textId="77777777" w:rsidR="00396154" w:rsidRPr="006A46B4" w:rsidRDefault="00396154" w:rsidP="00396154">
            <w:pPr>
              <w:pStyle w:val="TableParagraph"/>
              <w:widowControl/>
              <w:spacing w:before="137" w:line="276" w:lineRule="auto"/>
              <w:ind w:right="205"/>
              <w:jc w:val="left"/>
              <w:rPr>
                <w:sz w:val="18"/>
              </w:rPr>
            </w:pPr>
          </w:p>
        </w:tc>
        <w:tc>
          <w:tcPr>
            <w:tcW w:w="2455" w:type="dxa"/>
            <w:tcBorders>
              <w:top w:val="single" w:sz="4" w:space="0" w:color="auto"/>
              <w:left w:val="single" w:sz="4" w:space="0" w:color="000000"/>
              <w:bottom w:val="single" w:sz="4" w:space="0" w:color="000000"/>
              <w:right w:val="single" w:sz="4" w:space="0" w:color="000000"/>
            </w:tcBorders>
            <w:vAlign w:val="center"/>
          </w:tcPr>
          <w:p w14:paraId="6F93D539" w14:textId="613AAFE9" w:rsidR="00396154" w:rsidRPr="006A46B4" w:rsidRDefault="00D17A45" w:rsidP="00396154">
            <w:pPr>
              <w:pStyle w:val="TableParagraph"/>
              <w:widowControl/>
              <w:spacing w:line="276" w:lineRule="auto"/>
              <w:jc w:val="left"/>
              <w:rPr>
                <w:sz w:val="18"/>
              </w:rPr>
            </w:pPr>
            <w:r w:rsidRPr="006A46B4">
              <w:rPr>
                <w:sz w:val="18"/>
              </w:rPr>
              <w:t>Atık yönetiminin uygunluğu</w:t>
            </w:r>
          </w:p>
        </w:tc>
        <w:tc>
          <w:tcPr>
            <w:tcW w:w="2455" w:type="dxa"/>
            <w:tcBorders>
              <w:top w:val="single" w:sz="4" w:space="0" w:color="auto"/>
              <w:left w:val="single" w:sz="4" w:space="0" w:color="000000"/>
              <w:bottom w:val="single" w:sz="4" w:space="0" w:color="000000"/>
              <w:right w:val="single" w:sz="4" w:space="0" w:color="000000"/>
            </w:tcBorders>
            <w:vAlign w:val="center"/>
          </w:tcPr>
          <w:p w14:paraId="1567D6A2" w14:textId="290966EA" w:rsidR="00396154" w:rsidRPr="006A46B4" w:rsidRDefault="00241C9E" w:rsidP="00396154">
            <w:pPr>
              <w:pStyle w:val="TableParagraph"/>
              <w:widowControl/>
              <w:spacing w:line="276" w:lineRule="auto"/>
              <w:jc w:val="left"/>
              <w:rPr>
                <w:sz w:val="18"/>
              </w:rPr>
            </w:pPr>
            <w:r w:rsidRPr="006A46B4">
              <w:rPr>
                <w:sz w:val="18"/>
              </w:rPr>
              <w:t>Proje Sahası</w:t>
            </w:r>
          </w:p>
        </w:tc>
        <w:tc>
          <w:tcPr>
            <w:tcW w:w="2455" w:type="dxa"/>
            <w:tcBorders>
              <w:top w:val="single" w:sz="4" w:space="0" w:color="auto"/>
              <w:left w:val="single" w:sz="4" w:space="0" w:color="000000"/>
              <w:bottom w:val="single" w:sz="4" w:space="0" w:color="000000"/>
              <w:right w:val="single" w:sz="4" w:space="0" w:color="000000"/>
            </w:tcBorders>
            <w:vAlign w:val="center"/>
          </w:tcPr>
          <w:p w14:paraId="4BA1C01F" w14:textId="2F29B0AE" w:rsidR="00396154" w:rsidRPr="006A46B4" w:rsidRDefault="00D17A45" w:rsidP="00396154">
            <w:pPr>
              <w:pStyle w:val="TableParagraph"/>
              <w:widowControl/>
              <w:spacing w:line="276" w:lineRule="auto"/>
              <w:ind w:right="238"/>
              <w:jc w:val="left"/>
              <w:rPr>
                <w:sz w:val="18"/>
              </w:rPr>
            </w:pPr>
            <w:r w:rsidRPr="006A46B4">
              <w:rPr>
                <w:sz w:val="18"/>
              </w:rPr>
              <w:t>Görsel gözlem</w:t>
            </w:r>
          </w:p>
        </w:tc>
        <w:tc>
          <w:tcPr>
            <w:tcW w:w="2456" w:type="dxa"/>
            <w:tcBorders>
              <w:top w:val="single" w:sz="4" w:space="0" w:color="auto"/>
              <w:left w:val="single" w:sz="4" w:space="0" w:color="000000"/>
              <w:bottom w:val="single" w:sz="4" w:space="0" w:color="000000"/>
              <w:right w:val="single" w:sz="4" w:space="0" w:color="000000"/>
            </w:tcBorders>
            <w:vAlign w:val="center"/>
          </w:tcPr>
          <w:p w14:paraId="175432BE" w14:textId="0DDE4E3E" w:rsidR="00396154" w:rsidRPr="006A46B4" w:rsidRDefault="00D17A45" w:rsidP="00396154">
            <w:pPr>
              <w:pStyle w:val="TableParagraph"/>
              <w:widowControl/>
              <w:spacing w:line="276" w:lineRule="auto"/>
              <w:ind w:right="238"/>
              <w:jc w:val="left"/>
              <w:rPr>
                <w:sz w:val="18"/>
              </w:rPr>
            </w:pPr>
            <w:r w:rsidRPr="006A46B4">
              <w:rPr>
                <w:sz w:val="18"/>
              </w:rPr>
              <w:t>Günlük</w:t>
            </w:r>
          </w:p>
        </w:tc>
        <w:tc>
          <w:tcPr>
            <w:tcW w:w="3809" w:type="dxa"/>
            <w:vMerge/>
            <w:tcBorders>
              <w:left w:val="single" w:sz="4" w:space="0" w:color="000000"/>
              <w:bottom w:val="single" w:sz="4" w:space="0" w:color="000000"/>
              <w:right w:val="single" w:sz="4" w:space="0" w:color="000000"/>
            </w:tcBorders>
            <w:vAlign w:val="center"/>
          </w:tcPr>
          <w:p w14:paraId="142B4F75" w14:textId="77777777" w:rsidR="00396154" w:rsidRPr="006A46B4" w:rsidRDefault="00396154" w:rsidP="00396154">
            <w:pPr>
              <w:pStyle w:val="TableParagraph"/>
              <w:widowControl/>
              <w:spacing w:line="276" w:lineRule="auto"/>
              <w:ind w:right="238"/>
              <w:jc w:val="left"/>
              <w:rPr>
                <w:sz w:val="18"/>
              </w:rPr>
            </w:pPr>
          </w:p>
        </w:tc>
        <w:tc>
          <w:tcPr>
            <w:tcW w:w="2530" w:type="dxa"/>
            <w:vMerge/>
            <w:tcBorders>
              <w:left w:val="single" w:sz="4" w:space="0" w:color="000000"/>
              <w:bottom w:val="single" w:sz="4" w:space="0" w:color="000000"/>
              <w:right w:val="single" w:sz="4" w:space="0" w:color="000000"/>
            </w:tcBorders>
            <w:vAlign w:val="center"/>
          </w:tcPr>
          <w:p w14:paraId="5C940A54" w14:textId="77777777" w:rsidR="00396154" w:rsidRPr="006A46B4" w:rsidRDefault="00396154" w:rsidP="00396154">
            <w:pPr>
              <w:pStyle w:val="TableParagraph"/>
              <w:widowControl/>
              <w:spacing w:line="276" w:lineRule="auto"/>
              <w:ind w:right="238"/>
              <w:jc w:val="center"/>
              <w:rPr>
                <w:sz w:val="18"/>
              </w:rPr>
            </w:pPr>
          </w:p>
        </w:tc>
        <w:tc>
          <w:tcPr>
            <w:tcW w:w="2530" w:type="dxa"/>
            <w:vMerge/>
            <w:tcBorders>
              <w:left w:val="single" w:sz="4" w:space="0" w:color="000000"/>
              <w:bottom w:val="single" w:sz="4" w:space="0" w:color="000000"/>
              <w:right w:val="single" w:sz="4" w:space="0" w:color="000000"/>
            </w:tcBorders>
            <w:vAlign w:val="center"/>
          </w:tcPr>
          <w:p w14:paraId="365D15A7" w14:textId="77777777" w:rsidR="00396154" w:rsidRPr="006A46B4" w:rsidRDefault="00396154" w:rsidP="00396154">
            <w:pPr>
              <w:pStyle w:val="TableParagraph"/>
              <w:widowControl/>
              <w:spacing w:line="276" w:lineRule="auto"/>
              <w:ind w:right="238"/>
              <w:jc w:val="center"/>
              <w:rPr>
                <w:sz w:val="18"/>
              </w:rPr>
            </w:pPr>
          </w:p>
        </w:tc>
      </w:tr>
      <w:tr w:rsidR="00D17A45" w:rsidRPr="006A46B4" w14:paraId="02FDADDC" w14:textId="77777777" w:rsidTr="00D47238">
        <w:trPr>
          <w:trHeight w:val="1834"/>
        </w:trPr>
        <w:tc>
          <w:tcPr>
            <w:tcW w:w="2455" w:type="dxa"/>
            <w:vMerge w:val="restart"/>
            <w:tcBorders>
              <w:top w:val="single" w:sz="4" w:space="0" w:color="000000"/>
              <w:left w:val="single" w:sz="4" w:space="0" w:color="000000"/>
              <w:right w:val="single" w:sz="4" w:space="0" w:color="000000"/>
            </w:tcBorders>
            <w:vAlign w:val="center"/>
          </w:tcPr>
          <w:p w14:paraId="0AFBD3CC" w14:textId="074E076D" w:rsidR="00D17A45" w:rsidRPr="006A46B4" w:rsidRDefault="00D17A45" w:rsidP="00D17A45">
            <w:pPr>
              <w:pStyle w:val="TableParagraph"/>
              <w:widowControl/>
              <w:spacing w:line="276" w:lineRule="auto"/>
              <w:ind w:right="125"/>
              <w:jc w:val="left"/>
              <w:rPr>
                <w:sz w:val="18"/>
              </w:rPr>
            </w:pPr>
            <w:r w:rsidRPr="006A46B4">
              <w:rPr>
                <w:sz w:val="18"/>
              </w:rPr>
              <w:t>Katı (Evsel) Atık Üretimi</w:t>
            </w:r>
          </w:p>
        </w:tc>
        <w:tc>
          <w:tcPr>
            <w:tcW w:w="2455" w:type="dxa"/>
            <w:tcBorders>
              <w:top w:val="single" w:sz="4" w:space="0" w:color="000000"/>
              <w:left w:val="single" w:sz="4" w:space="0" w:color="000000"/>
              <w:bottom w:val="single" w:sz="4" w:space="0" w:color="auto"/>
              <w:right w:val="single" w:sz="4" w:space="0" w:color="000000"/>
            </w:tcBorders>
            <w:vAlign w:val="center"/>
          </w:tcPr>
          <w:p w14:paraId="7B47AF9F" w14:textId="77777777" w:rsidR="00D17A45" w:rsidRPr="006A46B4" w:rsidRDefault="00D17A45" w:rsidP="00D17A45">
            <w:pPr>
              <w:pStyle w:val="TableParagraph"/>
              <w:spacing w:line="276" w:lineRule="auto"/>
              <w:jc w:val="left"/>
              <w:rPr>
                <w:sz w:val="18"/>
              </w:rPr>
            </w:pPr>
            <w:r w:rsidRPr="006A46B4">
              <w:rPr>
                <w:sz w:val="18"/>
              </w:rPr>
              <w:t>Atık transfer / bertaraf anlaşmaları</w:t>
            </w:r>
          </w:p>
          <w:p w14:paraId="79F8E3AA" w14:textId="08296DDC" w:rsidR="00D17A45" w:rsidRPr="006A46B4" w:rsidRDefault="00D17A45" w:rsidP="00D17A45">
            <w:pPr>
              <w:pStyle w:val="TableParagraph"/>
              <w:widowControl/>
              <w:spacing w:line="276" w:lineRule="auto"/>
              <w:jc w:val="left"/>
              <w:rPr>
                <w:sz w:val="18"/>
              </w:rPr>
            </w:pPr>
            <w:r w:rsidRPr="006A46B4">
              <w:rPr>
                <w:sz w:val="18"/>
              </w:rPr>
              <w:t>Atık yönetimi eğitimleri</w:t>
            </w:r>
          </w:p>
        </w:tc>
        <w:tc>
          <w:tcPr>
            <w:tcW w:w="2455" w:type="dxa"/>
            <w:tcBorders>
              <w:top w:val="single" w:sz="4" w:space="0" w:color="000000"/>
              <w:left w:val="single" w:sz="4" w:space="0" w:color="000000"/>
              <w:bottom w:val="single" w:sz="4" w:space="0" w:color="auto"/>
              <w:right w:val="single" w:sz="4" w:space="0" w:color="000000"/>
            </w:tcBorders>
            <w:vAlign w:val="center"/>
          </w:tcPr>
          <w:p w14:paraId="5C42F78D" w14:textId="5B967097" w:rsidR="00D17A45" w:rsidRPr="006A46B4" w:rsidRDefault="00241C9E" w:rsidP="00D17A45">
            <w:pPr>
              <w:pStyle w:val="TableParagraph"/>
              <w:widowControl/>
              <w:spacing w:line="276" w:lineRule="auto"/>
              <w:jc w:val="left"/>
              <w:rPr>
                <w:sz w:val="18"/>
              </w:rPr>
            </w:pPr>
            <w:r w:rsidRPr="006A46B4">
              <w:rPr>
                <w:sz w:val="18"/>
              </w:rPr>
              <w:t>Yönetim Ofisi</w:t>
            </w:r>
          </w:p>
        </w:tc>
        <w:tc>
          <w:tcPr>
            <w:tcW w:w="2455" w:type="dxa"/>
            <w:tcBorders>
              <w:top w:val="single" w:sz="4" w:space="0" w:color="000000"/>
              <w:left w:val="single" w:sz="4" w:space="0" w:color="000000"/>
              <w:bottom w:val="single" w:sz="4" w:space="0" w:color="auto"/>
              <w:right w:val="single" w:sz="4" w:space="0" w:color="000000"/>
            </w:tcBorders>
            <w:vAlign w:val="center"/>
          </w:tcPr>
          <w:p w14:paraId="29F88A45" w14:textId="64469D63" w:rsidR="00D17A45" w:rsidRPr="006A46B4" w:rsidRDefault="00D17A45" w:rsidP="00D17A45">
            <w:pPr>
              <w:pStyle w:val="TableParagraph"/>
              <w:widowControl/>
              <w:spacing w:line="276" w:lineRule="auto"/>
              <w:ind w:right="239"/>
              <w:jc w:val="left"/>
              <w:rPr>
                <w:sz w:val="18"/>
              </w:rPr>
            </w:pPr>
            <w:r w:rsidRPr="006A46B4">
              <w:rPr>
                <w:sz w:val="18"/>
              </w:rPr>
              <w:t>Belge kontrolü</w:t>
            </w:r>
          </w:p>
        </w:tc>
        <w:tc>
          <w:tcPr>
            <w:tcW w:w="2456" w:type="dxa"/>
            <w:tcBorders>
              <w:top w:val="single" w:sz="4" w:space="0" w:color="000000"/>
              <w:left w:val="single" w:sz="4" w:space="0" w:color="000000"/>
              <w:bottom w:val="single" w:sz="4" w:space="0" w:color="auto"/>
              <w:right w:val="single" w:sz="4" w:space="0" w:color="000000"/>
            </w:tcBorders>
            <w:vAlign w:val="center"/>
          </w:tcPr>
          <w:p w14:paraId="3EDD3C6D" w14:textId="135D282E" w:rsidR="00D17A45" w:rsidRPr="006A46B4" w:rsidRDefault="00D17A45" w:rsidP="00D17A45">
            <w:pPr>
              <w:pStyle w:val="TableParagraph"/>
              <w:widowControl/>
              <w:spacing w:line="276" w:lineRule="auto"/>
              <w:ind w:right="239"/>
              <w:jc w:val="left"/>
              <w:rPr>
                <w:sz w:val="18"/>
              </w:rPr>
            </w:pPr>
            <w:r w:rsidRPr="006A46B4">
              <w:rPr>
                <w:sz w:val="18"/>
              </w:rPr>
              <w:t>Aylık</w:t>
            </w:r>
          </w:p>
        </w:tc>
        <w:tc>
          <w:tcPr>
            <w:tcW w:w="3809" w:type="dxa"/>
            <w:vMerge w:val="restart"/>
            <w:tcBorders>
              <w:top w:val="single" w:sz="4" w:space="0" w:color="000000"/>
              <w:left w:val="single" w:sz="4" w:space="0" w:color="000000"/>
              <w:right w:val="single" w:sz="4" w:space="0" w:color="000000"/>
            </w:tcBorders>
            <w:vAlign w:val="center"/>
          </w:tcPr>
          <w:p w14:paraId="23252E73" w14:textId="77777777" w:rsidR="00D17A45" w:rsidRPr="006A46B4" w:rsidRDefault="00D17A45" w:rsidP="00D17A45">
            <w:pPr>
              <w:pStyle w:val="TableParagraph"/>
              <w:spacing w:line="276" w:lineRule="auto"/>
              <w:ind w:right="238"/>
              <w:jc w:val="left"/>
              <w:rPr>
                <w:sz w:val="18"/>
              </w:rPr>
            </w:pPr>
            <w:r w:rsidRPr="006A46B4">
              <w:rPr>
                <w:sz w:val="18"/>
              </w:rPr>
              <w:t>DB ÇSG Kılavuzları: Kamu sağlığı ve güvenliği</w:t>
            </w:r>
          </w:p>
          <w:p w14:paraId="6473C2A0" w14:textId="77777777" w:rsidR="00D17A45" w:rsidRPr="006A46B4" w:rsidRDefault="00D17A45" w:rsidP="00D17A45">
            <w:pPr>
              <w:pStyle w:val="TableParagraph"/>
              <w:spacing w:line="276" w:lineRule="auto"/>
              <w:ind w:right="238"/>
              <w:jc w:val="left"/>
              <w:rPr>
                <w:sz w:val="18"/>
              </w:rPr>
            </w:pPr>
            <w:r w:rsidRPr="006A46B4">
              <w:rPr>
                <w:sz w:val="18"/>
              </w:rPr>
              <w:t>DB ÇSG Kılavuzları: Çevre - Tehlikeli maddelerin yönetimi</w:t>
            </w:r>
          </w:p>
          <w:p w14:paraId="47FE4D97" w14:textId="77777777" w:rsidR="00D17A45" w:rsidRPr="006A46B4" w:rsidRDefault="00D17A45" w:rsidP="00D17A45">
            <w:pPr>
              <w:pStyle w:val="TableParagraph"/>
              <w:spacing w:line="276" w:lineRule="auto"/>
              <w:ind w:right="238"/>
              <w:jc w:val="left"/>
              <w:rPr>
                <w:sz w:val="18"/>
              </w:rPr>
            </w:pPr>
            <w:r w:rsidRPr="006A46B4">
              <w:rPr>
                <w:sz w:val="18"/>
              </w:rPr>
              <w:t>Dünya Bankası ÇSG Kılavuzları: Çevre - Atık Yönetimi</w:t>
            </w:r>
          </w:p>
          <w:p w14:paraId="01F36F0E" w14:textId="77777777" w:rsidR="00D17A45" w:rsidRPr="006A46B4" w:rsidRDefault="00D17A45" w:rsidP="00D17A45">
            <w:pPr>
              <w:pStyle w:val="TableParagraph"/>
              <w:spacing w:line="276" w:lineRule="auto"/>
              <w:ind w:right="238"/>
              <w:jc w:val="left"/>
              <w:rPr>
                <w:sz w:val="18"/>
              </w:rPr>
            </w:pPr>
            <w:r w:rsidRPr="006A46B4">
              <w:rPr>
                <w:sz w:val="18"/>
              </w:rPr>
              <w:t>Dünya Bankası ÇSG Kılavuzları: İnşaat ve Hizmet dışlama</w:t>
            </w:r>
          </w:p>
          <w:p w14:paraId="72F80D5A" w14:textId="77777777" w:rsidR="00D17A45" w:rsidRPr="006A46B4" w:rsidRDefault="00D17A45" w:rsidP="00D17A45">
            <w:pPr>
              <w:pStyle w:val="TableParagraph"/>
              <w:spacing w:line="276" w:lineRule="auto"/>
              <w:ind w:right="238"/>
              <w:jc w:val="left"/>
              <w:rPr>
                <w:sz w:val="18"/>
              </w:rPr>
            </w:pPr>
            <w:r w:rsidRPr="006A46B4">
              <w:rPr>
                <w:sz w:val="18"/>
              </w:rPr>
              <w:t>Çevresel değerlendirme (OP 4.01)</w:t>
            </w:r>
          </w:p>
          <w:p w14:paraId="3125286A" w14:textId="77777777" w:rsidR="00D17A45" w:rsidRPr="006A46B4" w:rsidRDefault="00D17A45" w:rsidP="00D17A45">
            <w:pPr>
              <w:pStyle w:val="TableParagraph"/>
              <w:spacing w:line="276" w:lineRule="auto"/>
              <w:ind w:right="238"/>
              <w:jc w:val="left"/>
              <w:rPr>
                <w:sz w:val="18"/>
              </w:rPr>
            </w:pPr>
            <w:r w:rsidRPr="006A46B4">
              <w:rPr>
                <w:sz w:val="18"/>
              </w:rPr>
              <w:t>Doğal yaşam alanı (OP 4.04)</w:t>
            </w:r>
          </w:p>
          <w:p w14:paraId="798C3881" w14:textId="1719F9C4" w:rsidR="00D17A45" w:rsidRPr="006A46B4" w:rsidRDefault="00241C9E" w:rsidP="00D17A45">
            <w:pPr>
              <w:pStyle w:val="TableParagraph"/>
              <w:spacing w:line="276" w:lineRule="auto"/>
              <w:ind w:right="238"/>
              <w:jc w:val="left"/>
              <w:rPr>
                <w:sz w:val="18"/>
              </w:rPr>
            </w:pPr>
            <w:r w:rsidRPr="006A46B4">
              <w:rPr>
                <w:sz w:val="18"/>
              </w:rPr>
              <w:t>Çevre Kanunu</w:t>
            </w:r>
          </w:p>
          <w:p w14:paraId="486406C0" w14:textId="1360B071" w:rsidR="00D17A45" w:rsidRPr="006A46B4" w:rsidRDefault="00D17A45" w:rsidP="00D17A45">
            <w:pPr>
              <w:pStyle w:val="TableParagraph"/>
              <w:widowControl/>
              <w:spacing w:line="276" w:lineRule="auto"/>
              <w:ind w:right="239"/>
              <w:jc w:val="left"/>
              <w:rPr>
                <w:sz w:val="18"/>
              </w:rPr>
            </w:pPr>
            <w:r w:rsidRPr="006A46B4">
              <w:rPr>
                <w:sz w:val="18"/>
              </w:rPr>
              <w:t>Çevre İzin ve Lisansı kapsamında Tablo 2- 1'de tanımlanan yönetmelikler</w:t>
            </w:r>
          </w:p>
        </w:tc>
        <w:tc>
          <w:tcPr>
            <w:tcW w:w="2530" w:type="dxa"/>
            <w:vMerge w:val="restart"/>
            <w:tcBorders>
              <w:top w:val="single" w:sz="4" w:space="0" w:color="000000"/>
              <w:left w:val="single" w:sz="4" w:space="0" w:color="000000"/>
              <w:right w:val="single" w:sz="4" w:space="0" w:color="000000"/>
            </w:tcBorders>
            <w:vAlign w:val="center"/>
          </w:tcPr>
          <w:p w14:paraId="6871F9DC" w14:textId="7C90183F" w:rsidR="00D17A45" w:rsidRPr="006A46B4" w:rsidRDefault="00241C9E" w:rsidP="00D17A45">
            <w:pPr>
              <w:pStyle w:val="TableParagraph"/>
              <w:widowControl/>
              <w:spacing w:line="276" w:lineRule="auto"/>
              <w:ind w:right="239"/>
              <w:jc w:val="center"/>
              <w:rPr>
                <w:sz w:val="18"/>
              </w:rPr>
            </w:pPr>
            <w:r w:rsidRPr="006A46B4">
              <w:rPr>
                <w:sz w:val="18"/>
              </w:rPr>
              <w:t xml:space="preserve">Proje Bütçesine </w:t>
            </w:r>
            <w:r w:rsidR="00D20BCD" w:rsidRPr="006A46B4">
              <w:rPr>
                <w:sz w:val="18"/>
              </w:rPr>
              <w:t>Dahil</w:t>
            </w:r>
          </w:p>
        </w:tc>
        <w:tc>
          <w:tcPr>
            <w:tcW w:w="2530" w:type="dxa"/>
            <w:vMerge w:val="restart"/>
            <w:tcBorders>
              <w:top w:val="single" w:sz="4" w:space="0" w:color="000000"/>
              <w:left w:val="single" w:sz="4" w:space="0" w:color="000000"/>
              <w:right w:val="single" w:sz="4" w:space="0" w:color="000000"/>
            </w:tcBorders>
            <w:vAlign w:val="center"/>
          </w:tcPr>
          <w:p w14:paraId="4BE3F368" w14:textId="3C3D70FD" w:rsidR="00D17A45" w:rsidRPr="006A46B4" w:rsidRDefault="00241C9E" w:rsidP="00D17A45">
            <w:pPr>
              <w:pStyle w:val="TableParagraph"/>
              <w:widowControl/>
              <w:spacing w:line="276" w:lineRule="auto"/>
              <w:ind w:right="239"/>
              <w:jc w:val="center"/>
              <w:rPr>
                <w:sz w:val="18"/>
              </w:rPr>
            </w:pPr>
            <w:r w:rsidRPr="006A46B4">
              <w:rPr>
                <w:sz w:val="18"/>
              </w:rPr>
              <w:t>Belediye ve yüklenici</w:t>
            </w:r>
          </w:p>
        </w:tc>
      </w:tr>
      <w:tr w:rsidR="00D17A45" w:rsidRPr="006A46B4" w14:paraId="3ACC310E" w14:textId="77777777" w:rsidTr="00D47238">
        <w:trPr>
          <w:trHeight w:val="1983"/>
        </w:trPr>
        <w:tc>
          <w:tcPr>
            <w:tcW w:w="2455" w:type="dxa"/>
            <w:vMerge/>
            <w:tcBorders>
              <w:left w:val="single" w:sz="4" w:space="0" w:color="000000"/>
              <w:bottom w:val="single" w:sz="4" w:space="0" w:color="000000"/>
              <w:right w:val="single" w:sz="4" w:space="0" w:color="000000"/>
            </w:tcBorders>
            <w:vAlign w:val="center"/>
          </w:tcPr>
          <w:p w14:paraId="0568F3FB" w14:textId="77777777" w:rsidR="00D17A45" w:rsidRPr="006A46B4" w:rsidRDefault="00D17A45" w:rsidP="00D17A45">
            <w:pPr>
              <w:pStyle w:val="TableParagraph"/>
              <w:widowControl/>
              <w:spacing w:line="276" w:lineRule="auto"/>
              <w:ind w:right="125"/>
              <w:jc w:val="left"/>
              <w:rPr>
                <w:sz w:val="18"/>
              </w:rPr>
            </w:pPr>
          </w:p>
        </w:tc>
        <w:tc>
          <w:tcPr>
            <w:tcW w:w="2455" w:type="dxa"/>
            <w:tcBorders>
              <w:top w:val="single" w:sz="4" w:space="0" w:color="auto"/>
              <w:left w:val="single" w:sz="4" w:space="0" w:color="000000"/>
              <w:bottom w:val="single" w:sz="4" w:space="0" w:color="000000"/>
              <w:right w:val="single" w:sz="4" w:space="0" w:color="000000"/>
            </w:tcBorders>
            <w:vAlign w:val="center"/>
          </w:tcPr>
          <w:p w14:paraId="2664A260" w14:textId="2BD077ED" w:rsidR="00D17A45" w:rsidRPr="006A46B4" w:rsidRDefault="00D20BCD" w:rsidP="00D17A45">
            <w:pPr>
              <w:pStyle w:val="TableParagraph"/>
              <w:widowControl/>
              <w:spacing w:line="276" w:lineRule="auto"/>
              <w:jc w:val="left"/>
              <w:rPr>
                <w:sz w:val="18"/>
              </w:rPr>
            </w:pPr>
            <w:r w:rsidRPr="006A46B4">
              <w:rPr>
                <w:sz w:val="18"/>
              </w:rPr>
              <w:t>Atık yönetimi ile uyum</w:t>
            </w:r>
          </w:p>
        </w:tc>
        <w:tc>
          <w:tcPr>
            <w:tcW w:w="2455" w:type="dxa"/>
            <w:tcBorders>
              <w:top w:val="single" w:sz="4" w:space="0" w:color="auto"/>
              <w:left w:val="single" w:sz="4" w:space="0" w:color="000000"/>
              <w:bottom w:val="single" w:sz="4" w:space="0" w:color="000000"/>
              <w:right w:val="single" w:sz="4" w:space="0" w:color="000000"/>
            </w:tcBorders>
            <w:vAlign w:val="center"/>
          </w:tcPr>
          <w:p w14:paraId="7DB60D92" w14:textId="5682A23C" w:rsidR="00D17A45" w:rsidRPr="006A46B4" w:rsidRDefault="00241C9E" w:rsidP="00D17A45">
            <w:pPr>
              <w:pStyle w:val="TableParagraph"/>
              <w:widowControl/>
              <w:spacing w:line="276" w:lineRule="auto"/>
              <w:jc w:val="left"/>
              <w:rPr>
                <w:sz w:val="18"/>
              </w:rPr>
            </w:pPr>
            <w:r w:rsidRPr="006A46B4">
              <w:rPr>
                <w:sz w:val="18"/>
              </w:rPr>
              <w:t>Proje Sahası</w:t>
            </w:r>
          </w:p>
        </w:tc>
        <w:tc>
          <w:tcPr>
            <w:tcW w:w="2455" w:type="dxa"/>
            <w:tcBorders>
              <w:top w:val="single" w:sz="4" w:space="0" w:color="auto"/>
              <w:left w:val="single" w:sz="4" w:space="0" w:color="000000"/>
              <w:bottom w:val="single" w:sz="4" w:space="0" w:color="000000"/>
              <w:right w:val="single" w:sz="4" w:space="0" w:color="000000"/>
            </w:tcBorders>
            <w:vAlign w:val="center"/>
          </w:tcPr>
          <w:p w14:paraId="4C338BEE" w14:textId="06756A12" w:rsidR="00D17A45" w:rsidRPr="006A46B4" w:rsidRDefault="00D17A45" w:rsidP="00D17A45">
            <w:pPr>
              <w:pStyle w:val="TableParagraph"/>
              <w:widowControl/>
              <w:spacing w:line="276" w:lineRule="auto"/>
              <w:ind w:right="239"/>
              <w:jc w:val="left"/>
              <w:rPr>
                <w:sz w:val="18"/>
              </w:rPr>
            </w:pPr>
            <w:r w:rsidRPr="006A46B4">
              <w:rPr>
                <w:sz w:val="18"/>
              </w:rPr>
              <w:t>Görsel gözlem</w:t>
            </w:r>
          </w:p>
        </w:tc>
        <w:tc>
          <w:tcPr>
            <w:tcW w:w="2456" w:type="dxa"/>
            <w:tcBorders>
              <w:top w:val="single" w:sz="4" w:space="0" w:color="auto"/>
              <w:left w:val="single" w:sz="4" w:space="0" w:color="000000"/>
              <w:bottom w:val="single" w:sz="4" w:space="0" w:color="000000"/>
              <w:right w:val="single" w:sz="4" w:space="0" w:color="000000"/>
            </w:tcBorders>
            <w:vAlign w:val="center"/>
          </w:tcPr>
          <w:p w14:paraId="708C06E5" w14:textId="1144273B" w:rsidR="00D17A45" w:rsidRPr="006A46B4" w:rsidRDefault="00D17A45" w:rsidP="00D17A45">
            <w:pPr>
              <w:pStyle w:val="TableParagraph"/>
              <w:widowControl/>
              <w:spacing w:line="276" w:lineRule="auto"/>
              <w:ind w:right="239"/>
              <w:jc w:val="left"/>
              <w:rPr>
                <w:sz w:val="18"/>
              </w:rPr>
            </w:pPr>
            <w:r w:rsidRPr="006A46B4">
              <w:rPr>
                <w:sz w:val="18"/>
              </w:rPr>
              <w:t>Günlük</w:t>
            </w:r>
          </w:p>
        </w:tc>
        <w:tc>
          <w:tcPr>
            <w:tcW w:w="3809" w:type="dxa"/>
            <w:vMerge/>
            <w:tcBorders>
              <w:left w:val="single" w:sz="4" w:space="0" w:color="000000"/>
              <w:bottom w:val="single" w:sz="4" w:space="0" w:color="000000"/>
              <w:right w:val="single" w:sz="4" w:space="0" w:color="000000"/>
            </w:tcBorders>
            <w:vAlign w:val="center"/>
          </w:tcPr>
          <w:p w14:paraId="46F16C70" w14:textId="77777777" w:rsidR="00D17A45" w:rsidRPr="006A46B4" w:rsidRDefault="00D17A45" w:rsidP="00D17A45">
            <w:pPr>
              <w:pStyle w:val="TableParagraph"/>
              <w:widowControl/>
              <w:spacing w:line="276" w:lineRule="auto"/>
              <w:ind w:right="239"/>
              <w:jc w:val="left"/>
              <w:rPr>
                <w:sz w:val="18"/>
              </w:rPr>
            </w:pPr>
          </w:p>
        </w:tc>
        <w:tc>
          <w:tcPr>
            <w:tcW w:w="2530" w:type="dxa"/>
            <w:vMerge/>
            <w:tcBorders>
              <w:left w:val="single" w:sz="4" w:space="0" w:color="000000"/>
              <w:bottom w:val="single" w:sz="4" w:space="0" w:color="000000"/>
              <w:right w:val="single" w:sz="4" w:space="0" w:color="000000"/>
            </w:tcBorders>
            <w:vAlign w:val="center"/>
          </w:tcPr>
          <w:p w14:paraId="36D9D83C" w14:textId="77777777" w:rsidR="00D17A45" w:rsidRPr="006A46B4" w:rsidRDefault="00D17A45" w:rsidP="00D17A45">
            <w:pPr>
              <w:pStyle w:val="TableParagraph"/>
              <w:widowControl/>
              <w:spacing w:line="276" w:lineRule="auto"/>
              <w:ind w:right="239"/>
              <w:jc w:val="center"/>
              <w:rPr>
                <w:sz w:val="18"/>
              </w:rPr>
            </w:pPr>
          </w:p>
        </w:tc>
        <w:tc>
          <w:tcPr>
            <w:tcW w:w="2530" w:type="dxa"/>
            <w:vMerge/>
            <w:tcBorders>
              <w:left w:val="single" w:sz="4" w:space="0" w:color="000000"/>
              <w:bottom w:val="single" w:sz="4" w:space="0" w:color="000000"/>
              <w:right w:val="single" w:sz="4" w:space="0" w:color="000000"/>
            </w:tcBorders>
            <w:vAlign w:val="center"/>
          </w:tcPr>
          <w:p w14:paraId="5E493D94" w14:textId="77777777" w:rsidR="00D17A45" w:rsidRPr="006A46B4" w:rsidRDefault="00D17A45" w:rsidP="00D17A45">
            <w:pPr>
              <w:pStyle w:val="TableParagraph"/>
              <w:widowControl/>
              <w:spacing w:line="276" w:lineRule="auto"/>
              <w:ind w:right="239"/>
              <w:jc w:val="center"/>
              <w:rPr>
                <w:sz w:val="18"/>
              </w:rPr>
            </w:pPr>
          </w:p>
        </w:tc>
      </w:tr>
      <w:tr w:rsidR="00D17A45" w:rsidRPr="006A46B4" w14:paraId="6625BEBE" w14:textId="77777777" w:rsidTr="000C3081">
        <w:trPr>
          <w:trHeight w:val="2336"/>
        </w:trPr>
        <w:tc>
          <w:tcPr>
            <w:tcW w:w="2455" w:type="dxa"/>
            <w:vMerge w:val="restart"/>
            <w:tcBorders>
              <w:top w:val="single" w:sz="4" w:space="0" w:color="000000"/>
              <w:left w:val="single" w:sz="4" w:space="0" w:color="000000"/>
              <w:right w:val="single" w:sz="4" w:space="0" w:color="000000"/>
            </w:tcBorders>
            <w:vAlign w:val="center"/>
          </w:tcPr>
          <w:p w14:paraId="59037290" w14:textId="540D1253" w:rsidR="00D17A45" w:rsidRPr="006A46B4" w:rsidRDefault="00D17A45" w:rsidP="00D17A45">
            <w:pPr>
              <w:pStyle w:val="TableParagraph"/>
              <w:widowControl/>
              <w:spacing w:line="276" w:lineRule="auto"/>
              <w:ind w:right="395"/>
              <w:jc w:val="left"/>
              <w:rPr>
                <w:sz w:val="18"/>
              </w:rPr>
            </w:pPr>
            <w:r w:rsidRPr="006A46B4">
              <w:rPr>
                <w:sz w:val="18"/>
              </w:rPr>
              <w:t>Katı (Evsel) Atık Üretimi</w:t>
            </w:r>
          </w:p>
        </w:tc>
        <w:tc>
          <w:tcPr>
            <w:tcW w:w="2455" w:type="dxa"/>
            <w:tcBorders>
              <w:top w:val="single" w:sz="4" w:space="0" w:color="000000"/>
              <w:left w:val="single" w:sz="4" w:space="0" w:color="000000"/>
              <w:bottom w:val="single" w:sz="4" w:space="0" w:color="auto"/>
              <w:right w:val="single" w:sz="4" w:space="0" w:color="000000"/>
            </w:tcBorders>
            <w:vAlign w:val="center"/>
          </w:tcPr>
          <w:p w14:paraId="76CF68EE" w14:textId="77777777" w:rsidR="00D17A45" w:rsidRPr="006A46B4" w:rsidRDefault="00D17A45" w:rsidP="00D17A45">
            <w:pPr>
              <w:pStyle w:val="TableParagraph"/>
              <w:spacing w:line="276" w:lineRule="auto"/>
              <w:jc w:val="left"/>
              <w:rPr>
                <w:sz w:val="18"/>
              </w:rPr>
            </w:pPr>
            <w:r w:rsidRPr="006A46B4">
              <w:rPr>
                <w:sz w:val="18"/>
              </w:rPr>
              <w:t>Atık transfer / bertaraf anlaşmaları</w:t>
            </w:r>
          </w:p>
          <w:p w14:paraId="0DF960AF" w14:textId="77777777" w:rsidR="00D17A45" w:rsidRPr="006A46B4" w:rsidRDefault="00D17A45" w:rsidP="00D17A45">
            <w:pPr>
              <w:pStyle w:val="TableParagraph"/>
              <w:spacing w:line="276" w:lineRule="auto"/>
              <w:jc w:val="left"/>
              <w:rPr>
                <w:sz w:val="18"/>
              </w:rPr>
            </w:pPr>
            <w:r w:rsidRPr="006A46B4">
              <w:rPr>
                <w:sz w:val="18"/>
              </w:rPr>
              <w:t>Atık yönetimi eğitimleri</w:t>
            </w:r>
          </w:p>
          <w:p w14:paraId="744EED81" w14:textId="32FED48B" w:rsidR="00D17A45" w:rsidRPr="006A46B4" w:rsidRDefault="00D17A45" w:rsidP="00D17A45">
            <w:pPr>
              <w:pStyle w:val="TableParagraph"/>
              <w:widowControl/>
              <w:spacing w:line="276" w:lineRule="auto"/>
              <w:jc w:val="left"/>
              <w:rPr>
                <w:sz w:val="18"/>
              </w:rPr>
            </w:pPr>
            <w:r w:rsidRPr="006A46B4">
              <w:rPr>
                <w:sz w:val="18"/>
              </w:rPr>
              <w:t>Tehlikeli atık transfer kayıtları</w:t>
            </w:r>
          </w:p>
        </w:tc>
        <w:tc>
          <w:tcPr>
            <w:tcW w:w="2455" w:type="dxa"/>
            <w:tcBorders>
              <w:top w:val="single" w:sz="4" w:space="0" w:color="000000"/>
              <w:left w:val="single" w:sz="4" w:space="0" w:color="000000"/>
              <w:bottom w:val="single" w:sz="4" w:space="0" w:color="auto"/>
              <w:right w:val="single" w:sz="4" w:space="0" w:color="000000"/>
            </w:tcBorders>
            <w:vAlign w:val="center"/>
          </w:tcPr>
          <w:p w14:paraId="12FA73FD" w14:textId="473971AD" w:rsidR="00D17A45" w:rsidRPr="006A46B4" w:rsidRDefault="00241C9E" w:rsidP="00D17A45">
            <w:pPr>
              <w:pStyle w:val="TableParagraph"/>
              <w:widowControl/>
              <w:spacing w:line="276" w:lineRule="auto"/>
              <w:jc w:val="left"/>
              <w:rPr>
                <w:sz w:val="18"/>
              </w:rPr>
            </w:pPr>
            <w:r w:rsidRPr="006A46B4">
              <w:rPr>
                <w:sz w:val="18"/>
              </w:rPr>
              <w:t>Yönetim Ofisi</w:t>
            </w:r>
          </w:p>
        </w:tc>
        <w:tc>
          <w:tcPr>
            <w:tcW w:w="2455" w:type="dxa"/>
            <w:tcBorders>
              <w:top w:val="single" w:sz="4" w:space="0" w:color="000000"/>
              <w:left w:val="single" w:sz="4" w:space="0" w:color="000000"/>
              <w:bottom w:val="single" w:sz="4" w:space="0" w:color="auto"/>
              <w:right w:val="single" w:sz="4" w:space="0" w:color="000000"/>
            </w:tcBorders>
            <w:vAlign w:val="center"/>
          </w:tcPr>
          <w:p w14:paraId="11F2510A" w14:textId="27E339BE" w:rsidR="00D17A45" w:rsidRPr="006A46B4" w:rsidRDefault="00D17A45" w:rsidP="00D17A45">
            <w:pPr>
              <w:pStyle w:val="TableParagraph"/>
              <w:widowControl/>
              <w:spacing w:before="1" w:line="276" w:lineRule="auto"/>
              <w:ind w:right="239"/>
              <w:jc w:val="left"/>
              <w:rPr>
                <w:sz w:val="18"/>
              </w:rPr>
            </w:pPr>
            <w:r w:rsidRPr="006A46B4">
              <w:rPr>
                <w:sz w:val="18"/>
              </w:rPr>
              <w:t>Belge kontrolü</w:t>
            </w:r>
          </w:p>
        </w:tc>
        <w:tc>
          <w:tcPr>
            <w:tcW w:w="2456" w:type="dxa"/>
            <w:tcBorders>
              <w:top w:val="single" w:sz="4" w:space="0" w:color="000000"/>
              <w:left w:val="single" w:sz="4" w:space="0" w:color="000000"/>
              <w:bottom w:val="single" w:sz="4" w:space="0" w:color="auto"/>
              <w:right w:val="single" w:sz="4" w:space="0" w:color="000000"/>
            </w:tcBorders>
            <w:vAlign w:val="center"/>
          </w:tcPr>
          <w:p w14:paraId="181B98FE" w14:textId="344401AF" w:rsidR="00D17A45" w:rsidRPr="006A46B4" w:rsidRDefault="00D17A45" w:rsidP="00D17A45">
            <w:pPr>
              <w:pStyle w:val="TableParagraph"/>
              <w:widowControl/>
              <w:spacing w:before="1" w:line="276" w:lineRule="auto"/>
              <w:ind w:right="239"/>
              <w:jc w:val="left"/>
              <w:rPr>
                <w:sz w:val="18"/>
              </w:rPr>
            </w:pPr>
            <w:r w:rsidRPr="006A46B4">
              <w:rPr>
                <w:sz w:val="18"/>
              </w:rPr>
              <w:t>Aylık</w:t>
            </w:r>
          </w:p>
        </w:tc>
        <w:tc>
          <w:tcPr>
            <w:tcW w:w="3809" w:type="dxa"/>
            <w:vMerge w:val="restart"/>
            <w:tcBorders>
              <w:top w:val="single" w:sz="4" w:space="0" w:color="000000"/>
              <w:left w:val="single" w:sz="4" w:space="0" w:color="000000"/>
              <w:right w:val="single" w:sz="4" w:space="0" w:color="000000"/>
            </w:tcBorders>
            <w:vAlign w:val="center"/>
          </w:tcPr>
          <w:p w14:paraId="11D87ABE" w14:textId="77777777" w:rsidR="00D17A45" w:rsidRPr="006A46B4" w:rsidRDefault="00D17A45" w:rsidP="00D17A45">
            <w:pPr>
              <w:pStyle w:val="TableParagraph"/>
              <w:spacing w:line="276" w:lineRule="auto"/>
              <w:ind w:right="238"/>
              <w:jc w:val="left"/>
              <w:rPr>
                <w:sz w:val="18"/>
              </w:rPr>
            </w:pPr>
            <w:r w:rsidRPr="006A46B4">
              <w:rPr>
                <w:sz w:val="18"/>
              </w:rPr>
              <w:t>DB ÇSG Kılavuzları: Kamu sağlığı ve güvenliği</w:t>
            </w:r>
          </w:p>
          <w:p w14:paraId="38E97D3A" w14:textId="77777777" w:rsidR="00D17A45" w:rsidRPr="006A46B4" w:rsidRDefault="00D17A45" w:rsidP="00D17A45">
            <w:pPr>
              <w:pStyle w:val="TableParagraph"/>
              <w:spacing w:line="276" w:lineRule="auto"/>
              <w:ind w:right="238"/>
              <w:jc w:val="left"/>
              <w:rPr>
                <w:sz w:val="18"/>
              </w:rPr>
            </w:pPr>
            <w:r w:rsidRPr="006A46B4">
              <w:rPr>
                <w:sz w:val="18"/>
              </w:rPr>
              <w:t>DB ÇSG Kılavuzları: Çevre - Tehlikeli maddelerin yönetimi</w:t>
            </w:r>
          </w:p>
          <w:p w14:paraId="7075E85E" w14:textId="77777777" w:rsidR="00D17A45" w:rsidRPr="006A46B4" w:rsidRDefault="00D17A45" w:rsidP="00D17A45">
            <w:pPr>
              <w:pStyle w:val="TableParagraph"/>
              <w:spacing w:line="276" w:lineRule="auto"/>
              <w:ind w:right="238"/>
              <w:jc w:val="left"/>
              <w:rPr>
                <w:sz w:val="18"/>
              </w:rPr>
            </w:pPr>
            <w:r w:rsidRPr="006A46B4">
              <w:rPr>
                <w:sz w:val="18"/>
              </w:rPr>
              <w:t>Dünya Bankası ÇSG Kılavuzları: Çevre - Atık Yönetimi</w:t>
            </w:r>
          </w:p>
          <w:p w14:paraId="7660573B" w14:textId="77777777" w:rsidR="00D17A45" w:rsidRPr="006A46B4" w:rsidRDefault="00D17A45" w:rsidP="00D17A45">
            <w:pPr>
              <w:pStyle w:val="TableParagraph"/>
              <w:spacing w:line="276" w:lineRule="auto"/>
              <w:ind w:right="238"/>
              <w:jc w:val="left"/>
              <w:rPr>
                <w:sz w:val="18"/>
              </w:rPr>
            </w:pPr>
            <w:r w:rsidRPr="006A46B4">
              <w:rPr>
                <w:sz w:val="18"/>
              </w:rPr>
              <w:lastRenderedPageBreak/>
              <w:t>Dünya Bankası ÇSG Kılavuzları: İnşaat ve Hizmet dışlama</w:t>
            </w:r>
          </w:p>
          <w:p w14:paraId="68FF60A7" w14:textId="77777777" w:rsidR="00D17A45" w:rsidRPr="006A46B4" w:rsidRDefault="00D17A45" w:rsidP="00D17A45">
            <w:pPr>
              <w:pStyle w:val="TableParagraph"/>
              <w:spacing w:line="276" w:lineRule="auto"/>
              <w:ind w:right="238"/>
              <w:jc w:val="left"/>
              <w:rPr>
                <w:sz w:val="18"/>
              </w:rPr>
            </w:pPr>
            <w:r w:rsidRPr="006A46B4">
              <w:rPr>
                <w:sz w:val="18"/>
              </w:rPr>
              <w:t>Çevresel değerlendirme (OP 4.01)</w:t>
            </w:r>
          </w:p>
          <w:p w14:paraId="282BC800" w14:textId="77777777" w:rsidR="00D17A45" w:rsidRPr="006A46B4" w:rsidRDefault="00D17A45" w:rsidP="00D17A45">
            <w:pPr>
              <w:pStyle w:val="TableParagraph"/>
              <w:spacing w:line="276" w:lineRule="auto"/>
              <w:ind w:right="238"/>
              <w:jc w:val="left"/>
              <w:rPr>
                <w:sz w:val="18"/>
              </w:rPr>
            </w:pPr>
            <w:r w:rsidRPr="006A46B4">
              <w:rPr>
                <w:sz w:val="18"/>
              </w:rPr>
              <w:t>Doğal yaşam alanı (OP 4.04)</w:t>
            </w:r>
          </w:p>
          <w:p w14:paraId="32A47FF8" w14:textId="514079C4" w:rsidR="00D17A45" w:rsidRPr="006A46B4" w:rsidRDefault="00241C9E" w:rsidP="00D17A45">
            <w:pPr>
              <w:pStyle w:val="TableParagraph"/>
              <w:spacing w:line="276" w:lineRule="auto"/>
              <w:ind w:right="238"/>
              <w:jc w:val="left"/>
              <w:rPr>
                <w:sz w:val="18"/>
              </w:rPr>
            </w:pPr>
            <w:r w:rsidRPr="006A46B4">
              <w:rPr>
                <w:sz w:val="18"/>
              </w:rPr>
              <w:t>Çevre Kanunu</w:t>
            </w:r>
          </w:p>
          <w:p w14:paraId="75C91020" w14:textId="6BCE0A02" w:rsidR="00D17A45" w:rsidRPr="006A46B4" w:rsidRDefault="00D17A45" w:rsidP="00D17A45">
            <w:pPr>
              <w:pStyle w:val="TableParagraph"/>
              <w:widowControl/>
              <w:spacing w:before="1" w:line="276" w:lineRule="auto"/>
              <w:ind w:right="239"/>
              <w:jc w:val="left"/>
              <w:rPr>
                <w:sz w:val="18"/>
              </w:rPr>
            </w:pPr>
            <w:r w:rsidRPr="006A46B4">
              <w:rPr>
                <w:sz w:val="18"/>
              </w:rPr>
              <w:t>Çevre İzin ve Lisansı kapsamında Tablo 2- 1'de tanımlanan yönetmelikler</w:t>
            </w:r>
          </w:p>
        </w:tc>
        <w:tc>
          <w:tcPr>
            <w:tcW w:w="2530" w:type="dxa"/>
            <w:vMerge w:val="restart"/>
            <w:tcBorders>
              <w:top w:val="single" w:sz="4" w:space="0" w:color="000000"/>
              <w:left w:val="single" w:sz="4" w:space="0" w:color="000000"/>
              <w:right w:val="single" w:sz="4" w:space="0" w:color="000000"/>
            </w:tcBorders>
            <w:vAlign w:val="center"/>
          </w:tcPr>
          <w:p w14:paraId="39E661CF" w14:textId="5D53EF0D" w:rsidR="00D17A45" w:rsidRPr="006A46B4" w:rsidRDefault="00241C9E" w:rsidP="00D17A45">
            <w:pPr>
              <w:pStyle w:val="TableParagraph"/>
              <w:widowControl/>
              <w:spacing w:before="1" w:line="276" w:lineRule="auto"/>
              <w:ind w:right="239"/>
              <w:jc w:val="center"/>
              <w:rPr>
                <w:sz w:val="18"/>
              </w:rPr>
            </w:pPr>
            <w:r w:rsidRPr="006A46B4">
              <w:rPr>
                <w:sz w:val="18"/>
              </w:rPr>
              <w:lastRenderedPageBreak/>
              <w:t xml:space="preserve">Proje Bütçesine </w:t>
            </w:r>
            <w:r w:rsidR="00D20BCD" w:rsidRPr="006A46B4">
              <w:rPr>
                <w:sz w:val="18"/>
              </w:rPr>
              <w:t>Dahil</w:t>
            </w:r>
          </w:p>
        </w:tc>
        <w:tc>
          <w:tcPr>
            <w:tcW w:w="2530" w:type="dxa"/>
            <w:vMerge w:val="restart"/>
            <w:tcBorders>
              <w:top w:val="single" w:sz="4" w:space="0" w:color="000000"/>
              <w:left w:val="single" w:sz="4" w:space="0" w:color="000000"/>
              <w:right w:val="single" w:sz="4" w:space="0" w:color="000000"/>
            </w:tcBorders>
            <w:vAlign w:val="center"/>
          </w:tcPr>
          <w:p w14:paraId="28231D3F" w14:textId="39F5A6E7" w:rsidR="00D17A45" w:rsidRPr="006A46B4" w:rsidRDefault="00241C9E" w:rsidP="00D17A45">
            <w:pPr>
              <w:pStyle w:val="TableParagraph"/>
              <w:widowControl/>
              <w:spacing w:before="1" w:line="276" w:lineRule="auto"/>
              <w:ind w:right="239"/>
              <w:jc w:val="center"/>
              <w:rPr>
                <w:sz w:val="18"/>
              </w:rPr>
            </w:pPr>
            <w:r w:rsidRPr="006A46B4">
              <w:rPr>
                <w:sz w:val="18"/>
              </w:rPr>
              <w:t>Belediye ve yüklenici</w:t>
            </w:r>
          </w:p>
        </w:tc>
      </w:tr>
      <w:tr w:rsidR="00D17A45" w:rsidRPr="006A46B4" w14:paraId="18C187BD" w14:textId="77777777" w:rsidTr="000C3081">
        <w:trPr>
          <w:trHeight w:val="2405"/>
        </w:trPr>
        <w:tc>
          <w:tcPr>
            <w:tcW w:w="2455" w:type="dxa"/>
            <w:vMerge/>
            <w:tcBorders>
              <w:left w:val="single" w:sz="4" w:space="0" w:color="000000"/>
              <w:bottom w:val="single" w:sz="4" w:space="0" w:color="000000"/>
              <w:right w:val="single" w:sz="4" w:space="0" w:color="000000"/>
            </w:tcBorders>
            <w:vAlign w:val="center"/>
          </w:tcPr>
          <w:p w14:paraId="72386669" w14:textId="77777777" w:rsidR="00D17A45" w:rsidRPr="006A46B4" w:rsidRDefault="00D17A45" w:rsidP="00D17A45">
            <w:pPr>
              <w:pStyle w:val="TableParagraph"/>
              <w:widowControl/>
              <w:spacing w:line="276" w:lineRule="auto"/>
              <w:ind w:right="395"/>
              <w:jc w:val="left"/>
              <w:rPr>
                <w:sz w:val="18"/>
              </w:rPr>
            </w:pPr>
          </w:p>
        </w:tc>
        <w:tc>
          <w:tcPr>
            <w:tcW w:w="2455" w:type="dxa"/>
            <w:tcBorders>
              <w:top w:val="single" w:sz="4" w:space="0" w:color="auto"/>
              <w:left w:val="single" w:sz="4" w:space="0" w:color="000000"/>
              <w:bottom w:val="single" w:sz="4" w:space="0" w:color="000000"/>
              <w:right w:val="single" w:sz="4" w:space="0" w:color="000000"/>
            </w:tcBorders>
            <w:vAlign w:val="center"/>
          </w:tcPr>
          <w:p w14:paraId="78BDC878" w14:textId="26A22017" w:rsidR="00D17A45" w:rsidRPr="006A46B4" w:rsidRDefault="00D20BCD" w:rsidP="00D17A45">
            <w:pPr>
              <w:pStyle w:val="TableParagraph"/>
              <w:widowControl/>
              <w:spacing w:line="276" w:lineRule="auto"/>
              <w:jc w:val="left"/>
              <w:rPr>
                <w:sz w:val="18"/>
              </w:rPr>
            </w:pPr>
            <w:r w:rsidRPr="006A46B4">
              <w:rPr>
                <w:sz w:val="18"/>
              </w:rPr>
              <w:t>Atık yönetimi ile uyum</w:t>
            </w:r>
          </w:p>
        </w:tc>
        <w:tc>
          <w:tcPr>
            <w:tcW w:w="2455" w:type="dxa"/>
            <w:tcBorders>
              <w:top w:val="single" w:sz="4" w:space="0" w:color="auto"/>
              <w:left w:val="single" w:sz="4" w:space="0" w:color="000000"/>
              <w:bottom w:val="single" w:sz="4" w:space="0" w:color="000000"/>
              <w:right w:val="single" w:sz="4" w:space="0" w:color="000000"/>
            </w:tcBorders>
            <w:vAlign w:val="center"/>
          </w:tcPr>
          <w:p w14:paraId="23C0AD64" w14:textId="6BEA4EBB" w:rsidR="00D17A45" w:rsidRPr="006A46B4" w:rsidRDefault="00241C9E" w:rsidP="00D17A45">
            <w:pPr>
              <w:pStyle w:val="TableParagraph"/>
              <w:widowControl/>
              <w:spacing w:line="276" w:lineRule="auto"/>
              <w:jc w:val="left"/>
              <w:rPr>
                <w:sz w:val="18"/>
              </w:rPr>
            </w:pPr>
            <w:r w:rsidRPr="006A46B4">
              <w:rPr>
                <w:sz w:val="18"/>
              </w:rPr>
              <w:t>Proje Sahası</w:t>
            </w:r>
          </w:p>
        </w:tc>
        <w:tc>
          <w:tcPr>
            <w:tcW w:w="2455" w:type="dxa"/>
            <w:tcBorders>
              <w:top w:val="single" w:sz="4" w:space="0" w:color="auto"/>
              <w:left w:val="single" w:sz="4" w:space="0" w:color="000000"/>
              <w:bottom w:val="single" w:sz="4" w:space="0" w:color="000000"/>
              <w:right w:val="single" w:sz="4" w:space="0" w:color="000000"/>
            </w:tcBorders>
            <w:vAlign w:val="center"/>
          </w:tcPr>
          <w:p w14:paraId="31C88A4E" w14:textId="3668F178" w:rsidR="00D17A45" w:rsidRPr="006A46B4" w:rsidRDefault="00D17A45" w:rsidP="00D17A45">
            <w:pPr>
              <w:pStyle w:val="TableParagraph"/>
              <w:widowControl/>
              <w:spacing w:before="1" w:line="276" w:lineRule="auto"/>
              <w:ind w:right="239"/>
              <w:jc w:val="left"/>
              <w:rPr>
                <w:sz w:val="18"/>
              </w:rPr>
            </w:pPr>
            <w:r w:rsidRPr="006A46B4">
              <w:rPr>
                <w:sz w:val="18"/>
              </w:rPr>
              <w:t>Görsel gözlem</w:t>
            </w:r>
          </w:p>
        </w:tc>
        <w:tc>
          <w:tcPr>
            <w:tcW w:w="2456" w:type="dxa"/>
            <w:tcBorders>
              <w:top w:val="single" w:sz="4" w:space="0" w:color="auto"/>
              <w:left w:val="single" w:sz="4" w:space="0" w:color="000000"/>
              <w:bottom w:val="single" w:sz="4" w:space="0" w:color="000000"/>
              <w:right w:val="single" w:sz="4" w:space="0" w:color="000000"/>
            </w:tcBorders>
            <w:vAlign w:val="center"/>
          </w:tcPr>
          <w:p w14:paraId="756E95EB" w14:textId="0835E589" w:rsidR="00D17A45" w:rsidRPr="006A46B4" w:rsidRDefault="00D17A45" w:rsidP="00D17A45">
            <w:pPr>
              <w:pStyle w:val="TableParagraph"/>
              <w:widowControl/>
              <w:spacing w:before="1" w:line="276" w:lineRule="auto"/>
              <w:ind w:right="239"/>
              <w:jc w:val="left"/>
              <w:rPr>
                <w:sz w:val="18"/>
              </w:rPr>
            </w:pPr>
            <w:r w:rsidRPr="006A46B4">
              <w:rPr>
                <w:sz w:val="18"/>
              </w:rPr>
              <w:t>Günlük</w:t>
            </w:r>
          </w:p>
        </w:tc>
        <w:tc>
          <w:tcPr>
            <w:tcW w:w="3809" w:type="dxa"/>
            <w:vMerge/>
            <w:tcBorders>
              <w:left w:val="single" w:sz="4" w:space="0" w:color="000000"/>
              <w:bottom w:val="single" w:sz="4" w:space="0" w:color="000000"/>
              <w:right w:val="single" w:sz="4" w:space="0" w:color="000000"/>
            </w:tcBorders>
            <w:vAlign w:val="center"/>
          </w:tcPr>
          <w:p w14:paraId="2E7A526E" w14:textId="77777777" w:rsidR="00D17A45" w:rsidRPr="006A46B4" w:rsidRDefault="00D17A45" w:rsidP="00D17A45">
            <w:pPr>
              <w:pStyle w:val="TableParagraph"/>
              <w:widowControl/>
              <w:spacing w:before="1" w:line="276" w:lineRule="auto"/>
              <w:ind w:right="239"/>
              <w:jc w:val="left"/>
              <w:rPr>
                <w:sz w:val="18"/>
              </w:rPr>
            </w:pPr>
          </w:p>
        </w:tc>
        <w:tc>
          <w:tcPr>
            <w:tcW w:w="2530" w:type="dxa"/>
            <w:vMerge/>
            <w:tcBorders>
              <w:left w:val="single" w:sz="4" w:space="0" w:color="000000"/>
              <w:bottom w:val="single" w:sz="4" w:space="0" w:color="000000"/>
              <w:right w:val="single" w:sz="4" w:space="0" w:color="000000"/>
            </w:tcBorders>
            <w:vAlign w:val="center"/>
          </w:tcPr>
          <w:p w14:paraId="25B91BC1" w14:textId="77777777" w:rsidR="00D17A45" w:rsidRPr="006A46B4" w:rsidRDefault="00D17A45" w:rsidP="00D17A45">
            <w:pPr>
              <w:pStyle w:val="TableParagraph"/>
              <w:widowControl/>
              <w:spacing w:before="1" w:line="276" w:lineRule="auto"/>
              <w:ind w:right="239"/>
              <w:jc w:val="center"/>
              <w:rPr>
                <w:sz w:val="18"/>
              </w:rPr>
            </w:pPr>
          </w:p>
        </w:tc>
        <w:tc>
          <w:tcPr>
            <w:tcW w:w="2530" w:type="dxa"/>
            <w:vMerge/>
            <w:tcBorders>
              <w:left w:val="single" w:sz="4" w:space="0" w:color="000000"/>
              <w:bottom w:val="single" w:sz="4" w:space="0" w:color="000000"/>
              <w:right w:val="single" w:sz="4" w:space="0" w:color="000000"/>
            </w:tcBorders>
            <w:vAlign w:val="center"/>
          </w:tcPr>
          <w:p w14:paraId="496A9421" w14:textId="77777777" w:rsidR="00D17A45" w:rsidRPr="006A46B4" w:rsidRDefault="00D17A45" w:rsidP="00D17A45">
            <w:pPr>
              <w:pStyle w:val="TableParagraph"/>
              <w:widowControl/>
              <w:spacing w:before="1" w:line="276" w:lineRule="auto"/>
              <w:ind w:right="239"/>
              <w:jc w:val="center"/>
              <w:rPr>
                <w:sz w:val="18"/>
              </w:rPr>
            </w:pPr>
          </w:p>
        </w:tc>
      </w:tr>
      <w:tr w:rsidR="00D17A45" w:rsidRPr="006A46B4" w14:paraId="3C086098" w14:textId="77777777" w:rsidTr="00396154">
        <w:trPr>
          <w:trHeight w:val="2103"/>
        </w:trPr>
        <w:tc>
          <w:tcPr>
            <w:tcW w:w="2455" w:type="dxa"/>
            <w:vMerge w:val="restart"/>
            <w:tcBorders>
              <w:top w:val="single" w:sz="4" w:space="0" w:color="000000"/>
              <w:left w:val="single" w:sz="4" w:space="0" w:color="000000"/>
              <w:right w:val="single" w:sz="4" w:space="0" w:color="000000"/>
            </w:tcBorders>
            <w:vAlign w:val="center"/>
          </w:tcPr>
          <w:p w14:paraId="51137C74" w14:textId="77B77181" w:rsidR="00D17A45" w:rsidRPr="006A46B4" w:rsidRDefault="00D17A45" w:rsidP="00D17A45">
            <w:pPr>
              <w:pStyle w:val="TableParagraph"/>
              <w:widowControl/>
              <w:spacing w:before="129" w:line="276" w:lineRule="auto"/>
              <w:ind w:right="225"/>
              <w:jc w:val="left"/>
              <w:rPr>
                <w:sz w:val="18"/>
              </w:rPr>
            </w:pPr>
            <w:r w:rsidRPr="006A46B4">
              <w:rPr>
                <w:sz w:val="18"/>
              </w:rPr>
              <w:t>Toz ve Partikül Madde üretimi</w:t>
            </w:r>
          </w:p>
        </w:tc>
        <w:tc>
          <w:tcPr>
            <w:tcW w:w="2455" w:type="dxa"/>
            <w:tcBorders>
              <w:top w:val="single" w:sz="4" w:space="0" w:color="000000"/>
              <w:left w:val="single" w:sz="4" w:space="0" w:color="000000"/>
              <w:bottom w:val="single" w:sz="4" w:space="0" w:color="auto"/>
              <w:right w:val="single" w:sz="4" w:space="0" w:color="000000"/>
            </w:tcBorders>
            <w:vAlign w:val="center"/>
          </w:tcPr>
          <w:p w14:paraId="739A4A86" w14:textId="7466C16D" w:rsidR="00D17A45" w:rsidRPr="006A46B4" w:rsidRDefault="00D17A45" w:rsidP="00D17A45">
            <w:pPr>
              <w:pStyle w:val="TableParagraph"/>
              <w:widowControl/>
              <w:spacing w:line="276" w:lineRule="auto"/>
              <w:jc w:val="left"/>
              <w:rPr>
                <w:sz w:val="18"/>
              </w:rPr>
            </w:pPr>
            <w:r w:rsidRPr="006A46B4">
              <w:rPr>
                <w:sz w:val="18"/>
              </w:rPr>
              <w:t>Şikayetler</w:t>
            </w:r>
          </w:p>
        </w:tc>
        <w:tc>
          <w:tcPr>
            <w:tcW w:w="2455" w:type="dxa"/>
            <w:tcBorders>
              <w:top w:val="single" w:sz="4" w:space="0" w:color="000000"/>
              <w:left w:val="single" w:sz="4" w:space="0" w:color="000000"/>
              <w:bottom w:val="single" w:sz="4" w:space="0" w:color="auto"/>
              <w:right w:val="single" w:sz="4" w:space="0" w:color="000000"/>
            </w:tcBorders>
            <w:vAlign w:val="center"/>
          </w:tcPr>
          <w:p w14:paraId="0129F576" w14:textId="5D9DB34E" w:rsidR="00D17A45" w:rsidRPr="006A46B4" w:rsidRDefault="00241C9E" w:rsidP="00D17A45">
            <w:pPr>
              <w:pStyle w:val="TableParagraph"/>
              <w:widowControl/>
              <w:spacing w:line="276" w:lineRule="auto"/>
              <w:jc w:val="left"/>
              <w:rPr>
                <w:sz w:val="18"/>
              </w:rPr>
            </w:pPr>
            <w:r w:rsidRPr="006A46B4">
              <w:rPr>
                <w:sz w:val="18"/>
              </w:rPr>
              <w:t>Yönetim Ofisi</w:t>
            </w:r>
          </w:p>
        </w:tc>
        <w:tc>
          <w:tcPr>
            <w:tcW w:w="2455" w:type="dxa"/>
            <w:tcBorders>
              <w:top w:val="single" w:sz="4" w:space="0" w:color="000000"/>
              <w:left w:val="single" w:sz="4" w:space="0" w:color="000000"/>
              <w:bottom w:val="single" w:sz="4" w:space="0" w:color="auto"/>
              <w:right w:val="single" w:sz="4" w:space="0" w:color="000000"/>
            </w:tcBorders>
            <w:vAlign w:val="center"/>
          </w:tcPr>
          <w:p w14:paraId="338ABE5D" w14:textId="616C2838" w:rsidR="00D17A45" w:rsidRPr="006A46B4" w:rsidRDefault="00D17A45" w:rsidP="00D17A45">
            <w:pPr>
              <w:pStyle w:val="TableParagraph"/>
              <w:widowControl/>
              <w:spacing w:line="276" w:lineRule="auto"/>
              <w:ind w:right="238"/>
              <w:jc w:val="left"/>
              <w:rPr>
                <w:sz w:val="18"/>
              </w:rPr>
            </w:pPr>
            <w:r w:rsidRPr="006A46B4">
              <w:rPr>
                <w:sz w:val="18"/>
              </w:rPr>
              <w:t>Belge kontrolü</w:t>
            </w:r>
          </w:p>
        </w:tc>
        <w:tc>
          <w:tcPr>
            <w:tcW w:w="2456" w:type="dxa"/>
            <w:tcBorders>
              <w:top w:val="single" w:sz="4" w:space="0" w:color="000000"/>
              <w:left w:val="single" w:sz="4" w:space="0" w:color="000000"/>
              <w:bottom w:val="single" w:sz="4" w:space="0" w:color="auto"/>
              <w:right w:val="single" w:sz="4" w:space="0" w:color="000000"/>
            </w:tcBorders>
            <w:vAlign w:val="center"/>
          </w:tcPr>
          <w:p w14:paraId="6CB5BD0A" w14:textId="4D918FC6" w:rsidR="00D17A45" w:rsidRPr="006A46B4" w:rsidRDefault="00D17A45" w:rsidP="00D17A45">
            <w:pPr>
              <w:pStyle w:val="TableParagraph"/>
              <w:widowControl/>
              <w:spacing w:line="276" w:lineRule="auto"/>
              <w:ind w:right="238"/>
              <w:jc w:val="left"/>
              <w:rPr>
                <w:sz w:val="18"/>
              </w:rPr>
            </w:pPr>
            <w:r w:rsidRPr="006A46B4">
              <w:rPr>
                <w:sz w:val="18"/>
              </w:rPr>
              <w:t>Aylık</w:t>
            </w:r>
          </w:p>
        </w:tc>
        <w:tc>
          <w:tcPr>
            <w:tcW w:w="3809" w:type="dxa"/>
            <w:vMerge w:val="restart"/>
            <w:tcBorders>
              <w:top w:val="single" w:sz="4" w:space="0" w:color="000000"/>
              <w:left w:val="single" w:sz="4" w:space="0" w:color="000000"/>
              <w:right w:val="single" w:sz="4" w:space="0" w:color="000000"/>
            </w:tcBorders>
            <w:vAlign w:val="center"/>
          </w:tcPr>
          <w:p w14:paraId="5F305972" w14:textId="77777777" w:rsidR="00D17A45" w:rsidRPr="006A46B4" w:rsidRDefault="00D17A45" w:rsidP="00D17A45">
            <w:pPr>
              <w:pStyle w:val="TableParagraph"/>
              <w:spacing w:line="276" w:lineRule="auto"/>
              <w:ind w:right="238"/>
              <w:jc w:val="left"/>
              <w:rPr>
                <w:sz w:val="18"/>
              </w:rPr>
            </w:pPr>
            <w:r w:rsidRPr="006A46B4">
              <w:rPr>
                <w:sz w:val="18"/>
              </w:rPr>
              <w:t>DB ÇSG Kılavuzları: Kamu sağlığı ve güvenliği</w:t>
            </w:r>
          </w:p>
          <w:p w14:paraId="5CE4430E" w14:textId="77777777" w:rsidR="00D17A45" w:rsidRPr="006A46B4" w:rsidRDefault="00D17A45" w:rsidP="00D17A45">
            <w:pPr>
              <w:pStyle w:val="TableParagraph"/>
              <w:spacing w:line="276" w:lineRule="auto"/>
              <w:ind w:right="238"/>
              <w:jc w:val="left"/>
              <w:rPr>
                <w:sz w:val="18"/>
              </w:rPr>
            </w:pPr>
            <w:r w:rsidRPr="006A46B4">
              <w:rPr>
                <w:sz w:val="18"/>
              </w:rPr>
              <w:t>DB ÇSG Kılavuzları: Çevre - Hava emisyonları ve ortam hava kalitesi</w:t>
            </w:r>
          </w:p>
          <w:p w14:paraId="3BED455B" w14:textId="77777777" w:rsidR="00D17A45" w:rsidRPr="006A46B4" w:rsidRDefault="00D17A45" w:rsidP="00D17A45">
            <w:pPr>
              <w:pStyle w:val="TableParagraph"/>
              <w:spacing w:line="276" w:lineRule="auto"/>
              <w:ind w:right="238"/>
              <w:jc w:val="left"/>
              <w:rPr>
                <w:sz w:val="18"/>
              </w:rPr>
            </w:pPr>
            <w:r w:rsidRPr="006A46B4">
              <w:rPr>
                <w:sz w:val="18"/>
              </w:rPr>
              <w:t>Dünya Bankası ÇSG Kılavuzları: İnşaat ve Hizmetlerin Hariç Tutulması</w:t>
            </w:r>
          </w:p>
          <w:p w14:paraId="188A82A9" w14:textId="77777777" w:rsidR="00D17A45" w:rsidRPr="006A46B4" w:rsidRDefault="00D17A45" w:rsidP="00D17A45">
            <w:pPr>
              <w:pStyle w:val="TableParagraph"/>
              <w:spacing w:line="276" w:lineRule="auto"/>
              <w:ind w:right="238"/>
              <w:jc w:val="left"/>
              <w:rPr>
                <w:sz w:val="18"/>
              </w:rPr>
            </w:pPr>
            <w:r w:rsidRPr="006A46B4">
              <w:rPr>
                <w:sz w:val="18"/>
              </w:rPr>
              <w:t>Çevresel değerlendirme (OP 4.01)</w:t>
            </w:r>
          </w:p>
          <w:p w14:paraId="14C355A1" w14:textId="77777777" w:rsidR="00D17A45" w:rsidRPr="006A46B4" w:rsidRDefault="00D17A45" w:rsidP="00D17A45">
            <w:pPr>
              <w:pStyle w:val="TableParagraph"/>
              <w:spacing w:line="276" w:lineRule="auto"/>
              <w:ind w:right="238"/>
              <w:jc w:val="left"/>
              <w:rPr>
                <w:sz w:val="18"/>
              </w:rPr>
            </w:pPr>
            <w:r w:rsidRPr="006A46B4">
              <w:rPr>
                <w:sz w:val="18"/>
              </w:rPr>
              <w:t>Doğal yaşam alanı (OP 4.04)</w:t>
            </w:r>
          </w:p>
          <w:p w14:paraId="24B8B8DD" w14:textId="6D5E64AB" w:rsidR="00D17A45" w:rsidRPr="006A46B4" w:rsidRDefault="00241C9E" w:rsidP="00D17A45">
            <w:pPr>
              <w:pStyle w:val="TableParagraph"/>
              <w:spacing w:line="276" w:lineRule="auto"/>
              <w:ind w:right="238"/>
              <w:jc w:val="left"/>
              <w:rPr>
                <w:sz w:val="18"/>
              </w:rPr>
            </w:pPr>
            <w:r w:rsidRPr="006A46B4">
              <w:rPr>
                <w:sz w:val="18"/>
              </w:rPr>
              <w:t>Çevre Kanunu</w:t>
            </w:r>
          </w:p>
          <w:p w14:paraId="13221EDF" w14:textId="5D98B2AD" w:rsidR="00D17A45" w:rsidRPr="006A46B4" w:rsidRDefault="00D17A45" w:rsidP="00D17A45">
            <w:pPr>
              <w:pStyle w:val="TableParagraph"/>
              <w:widowControl/>
              <w:spacing w:line="276" w:lineRule="auto"/>
              <w:ind w:right="238"/>
              <w:jc w:val="left"/>
              <w:rPr>
                <w:sz w:val="18"/>
              </w:rPr>
            </w:pPr>
            <w:r w:rsidRPr="006A46B4">
              <w:rPr>
                <w:sz w:val="18"/>
              </w:rPr>
              <w:t>Çevre İzin ve Lisansı kapsamında Tablo 2- 1'de tanımlanan yönetmelikler</w:t>
            </w:r>
          </w:p>
        </w:tc>
        <w:tc>
          <w:tcPr>
            <w:tcW w:w="2530" w:type="dxa"/>
            <w:vMerge w:val="restart"/>
            <w:tcBorders>
              <w:top w:val="single" w:sz="4" w:space="0" w:color="000000"/>
              <w:left w:val="single" w:sz="4" w:space="0" w:color="000000"/>
              <w:right w:val="single" w:sz="4" w:space="0" w:color="000000"/>
            </w:tcBorders>
            <w:vAlign w:val="center"/>
          </w:tcPr>
          <w:p w14:paraId="65025B0C" w14:textId="31C8019D" w:rsidR="00D17A45" w:rsidRPr="006A46B4" w:rsidRDefault="00241C9E" w:rsidP="00D17A45">
            <w:pPr>
              <w:pStyle w:val="TableParagraph"/>
              <w:widowControl/>
              <w:spacing w:line="276" w:lineRule="auto"/>
              <w:ind w:right="238"/>
              <w:jc w:val="center"/>
              <w:rPr>
                <w:sz w:val="18"/>
              </w:rPr>
            </w:pPr>
            <w:r w:rsidRPr="006A46B4">
              <w:rPr>
                <w:sz w:val="18"/>
              </w:rPr>
              <w:t xml:space="preserve">Proje Bütçesine </w:t>
            </w:r>
            <w:r w:rsidR="00D20BCD" w:rsidRPr="006A46B4">
              <w:rPr>
                <w:sz w:val="18"/>
              </w:rPr>
              <w:t>Dahil</w:t>
            </w:r>
          </w:p>
        </w:tc>
        <w:tc>
          <w:tcPr>
            <w:tcW w:w="2530" w:type="dxa"/>
            <w:vMerge w:val="restart"/>
            <w:tcBorders>
              <w:top w:val="single" w:sz="4" w:space="0" w:color="000000"/>
              <w:left w:val="single" w:sz="4" w:space="0" w:color="000000"/>
              <w:right w:val="single" w:sz="4" w:space="0" w:color="000000"/>
            </w:tcBorders>
            <w:vAlign w:val="center"/>
          </w:tcPr>
          <w:p w14:paraId="6EE7572E" w14:textId="3C436EE3" w:rsidR="00D17A45" w:rsidRPr="006A46B4" w:rsidRDefault="00241C9E" w:rsidP="00D17A45">
            <w:pPr>
              <w:pStyle w:val="TableParagraph"/>
              <w:widowControl/>
              <w:spacing w:line="276" w:lineRule="auto"/>
              <w:ind w:right="238"/>
              <w:jc w:val="center"/>
              <w:rPr>
                <w:sz w:val="18"/>
              </w:rPr>
            </w:pPr>
            <w:r w:rsidRPr="006A46B4">
              <w:rPr>
                <w:sz w:val="18"/>
              </w:rPr>
              <w:t>Belediye ve yüklenici</w:t>
            </w:r>
          </w:p>
        </w:tc>
      </w:tr>
      <w:tr w:rsidR="00396154" w:rsidRPr="006A46B4" w14:paraId="6DA74D7D" w14:textId="77777777" w:rsidTr="00A45717">
        <w:trPr>
          <w:trHeight w:val="571"/>
        </w:trPr>
        <w:tc>
          <w:tcPr>
            <w:tcW w:w="2455" w:type="dxa"/>
            <w:vMerge/>
            <w:tcBorders>
              <w:left w:val="single" w:sz="4" w:space="0" w:color="000000"/>
              <w:bottom w:val="single" w:sz="4" w:space="0" w:color="000000"/>
              <w:right w:val="single" w:sz="4" w:space="0" w:color="000000"/>
            </w:tcBorders>
            <w:vAlign w:val="center"/>
          </w:tcPr>
          <w:p w14:paraId="1B2B1D77" w14:textId="77777777" w:rsidR="00396154" w:rsidRPr="006A46B4" w:rsidRDefault="00396154" w:rsidP="00396154">
            <w:pPr>
              <w:pStyle w:val="TableParagraph"/>
              <w:widowControl/>
              <w:spacing w:before="129" w:line="276" w:lineRule="auto"/>
              <w:ind w:right="225"/>
              <w:jc w:val="left"/>
              <w:rPr>
                <w:sz w:val="18"/>
              </w:rPr>
            </w:pPr>
          </w:p>
        </w:tc>
        <w:tc>
          <w:tcPr>
            <w:tcW w:w="2455" w:type="dxa"/>
            <w:tcBorders>
              <w:top w:val="single" w:sz="4" w:space="0" w:color="auto"/>
              <w:left w:val="single" w:sz="4" w:space="0" w:color="000000"/>
              <w:bottom w:val="single" w:sz="4" w:space="0" w:color="000000"/>
              <w:right w:val="single" w:sz="4" w:space="0" w:color="000000"/>
            </w:tcBorders>
            <w:vAlign w:val="center"/>
          </w:tcPr>
          <w:p w14:paraId="601623FD" w14:textId="63F1493F" w:rsidR="00396154" w:rsidRPr="006A46B4" w:rsidRDefault="00D17A45" w:rsidP="00396154">
            <w:pPr>
              <w:pStyle w:val="TableParagraph"/>
              <w:widowControl/>
              <w:spacing w:line="276" w:lineRule="auto"/>
              <w:jc w:val="left"/>
              <w:rPr>
                <w:sz w:val="18"/>
              </w:rPr>
            </w:pPr>
            <w:r w:rsidRPr="006A46B4">
              <w:rPr>
                <w:sz w:val="18"/>
              </w:rPr>
              <w:t>Çöken toz</w:t>
            </w:r>
            <w:r w:rsidR="00396154" w:rsidRPr="006A46B4">
              <w:rPr>
                <w:sz w:val="18"/>
              </w:rPr>
              <w:t>, PM10, PM2.5</w:t>
            </w:r>
          </w:p>
        </w:tc>
        <w:tc>
          <w:tcPr>
            <w:tcW w:w="2455" w:type="dxa"/>
            <w:tcBorders>
              <w:top w:val="single" w:sz="4" w:space="0" w:color="auto"/>
              <w:left w:val="single" w:sz="4" w:space="0" w:color="000000"/>
              <w:bottom w:val="single" w:sz="4" w:space="0" w:color="000000"/>
              <w:right w:val="single" w:sz="4" w:space="0" w:color="000000"/>
            </w:tcBorders>
            <w:vAlign w:val="center"/>
          </w:tcPr>
          <w:p w14:paraId="4C6F7EDF" w14:textId="74B02765" w:rsidR="00396154" w:rsidRPr="006A46B4" w:rsidRDefault="00241C9E" w:rsidP="00396154">
            <w:pPr>
              <w:pStyle w:val="TableParagraph"/>
              <w:widowControl/>
              <w:spacing w:line="276" w:lineRule="auto"/>
              <w:jc w:val="left"/>
              <w:rPr>
                <w:sz w:val="18"/>
              </w:rPr>
            </w:pPr>
            <w:r w:rsidRPr="006A46B4">
              <w:rPr>
                <w:sz w:val="18"/>
              </w:rPr>
              <w:t>Proje Sahası</w:t>
            </w:r>
          </w:p>
        </w:tc>
        <w:tc>
          <w:tcPr>
            <w:tcW w:w="2455" w:type="dxa"/>
            <w:tcBorders>
              <w:top w:val="single" w:sz="4" w:space="0" w:color="auto"/>
              <w:left w:val="single" w:sz="4" w:space="0" w:color="000000"/>
              <w:bottom w:val="single" w:sz="4" w:space="0" w:color="000000"/>
              <w:right w:val="single" w:sz="4" w:space="0" w:color="000000"/>
            </w:tcBorders>
            <w:vAlign w:val="center"/>
          </w:tcPr>
          <w:p w14:paraId="6C63024E" w14:textId="7104D944" w:rsidR="00396154" w:rsidRPr="006A46B4" w:rsidRDefault="00D17A45" w:rsidP="00396154">
            <w:pPr>
              <w:pStyle w:val="TableParagraph"/>
              <w:widowControl/>
              <w:spacing w:line="276" w:lineRule="auto"/>
              <w:ind w:right="238"/>
              <w:jc w:val="left"/>
              <w:rPr>
                <w:sz w:val="18"/>
              </w:rPr>
            </w:pPr>
            <w:r w:rsidRPr="006A46B4">
              <w:rPr>
                <w:sz w:val="18"/>
              </w:rPr>
              <w:t>Görsel gözlem ve hava kalitesi örneklemesi</w:t>
            </w:r>
          </w:p>
        </w:tc>
        <w:tc>
          <w:tcPr>
            <w:tcW w:w="2456" w:type="dxa"/>
            <w:tcBorders>
              <w:top w:val="single" w:sz="4" w:space="0" w:color="auto"/>
              <w:left w:val="single" w:sz="4" w:space="0" w:color="000000"/>
              <w:bottom w:val="single" w:sz="4" w:space="0" w:color="000000"/>
              <w:right w:val="single" w:sz="4" w:space="0" w:color="000000"/>
            </w:tcBorders>
            <w:vAlign w:val="center"/>
          </w:tcPr>
          <w:p w14:paraId="2D5C6D9D" w14:textId="452384A6" w:rsidR="00396154" w:rsidRPr="006A46B4" w:rsidRDefault="00D17A45" w:rsidP="00396154">
            <w:pPr>
              <w:pStyle w:val="TableParagraph"/>
              <w:widowControl/>
              <w:spacing w:line="276" w:lineRule="auto"/>
              <w:ind w:right="238"/>
              <w:jc w:val="left"/>
              <w:rPr>
                <w:sz w:val="18"/>
              </w:rPr>
            </w:pPr>
            <w:r w:rsidRPr="006A46B4">
              <w:rPr>
                <w:sz w:val="18"/>
              </w:rPr>
              <w:t>Şikayet durumunda</w:t>
            </w:r>
          </w:p>
        </w:tc>
        <w:tc>
          <w:tcPr>
            <w:tcW w:w="3809" w:type="dxa"/>
            <w:vMerge/>
            <w:tcBorders>
              <w:left w:val="single" w:sz="4" w:space="0" w:color="000000"/>
              <w:bottom w:val="single" w:sz="4" w:space="0" w:color="000000"/>
              <w:right w:val="single" w:sz="4" w:space="0" w:color="000000"/>
            </w:tcBorders>
            <w:vAlign w:val="center"/>
          </w:tcPr>
          <w:p w14:paraId="4DE5DC80" w14:textId="77777777" w:rsidR="00396154" w:rsidRPr="006A46B4" w:rsidRDefault="00396154" w:rsidP="00396154">
            <w:pPr>
              <w:pStyle w:val="TableParagraph"/>
              <w:widowControl/>
              <w:spacing w:line="276" w:lineRule="auto"/>
              <w:ind w:right="238"/>
              <w:jc w:val="left"/>
              <w:rPr>
                <w:sz w:val="18"/>
              </w:rPr>
            </w:pPr>
          </w:p>
        </w:tc>
        <w:tc>
          <w:tcPr>
            <w:tcW w:w="2530" w:type="dxa"/>
            <w:vMerge/>
            <w:tcBorders>
              <w:left w:val="single" w:sz="4" w:space="0" w:color="000000"/>
              <w:bottom w:val="single" w:sz="4" w:space="0" w:color="000000"/>
              <w:right w:val="single" w:sz="4" w:space="0" w:color="000000"/>
            </w:tcBorders>
            <w:vAlign w:val="center"/>
          </w:tcPr>
          <w:p w14:paraId="06490ABF" w14:textId="77777777" w:rsidR="00396154" w:rsidRPr="006A46B4" w:rsidRDefault="00396154" w:rsidP="00396154">
            <w:pPr>
              <w:pStyle w:val="TableParagraph"/>
              <w:widowControl/>
              <w:spacing w:line="276" w:lineRule="auto"/>
              <w:ind w:right="238"/>
              <w:jc w:val="center"/>
              <w:rPr>
                <w:sz w:val="18"/>
              </w:rPr>
            </w:pPr>
          </w:p>
        </w:tc>
        <w:tc>
          <w:tcPr>
            <w:tcW w:w="2530" w:type="dxa"/>
            <w:vMerge/>
            <w:tcBorders>
              <w:left w:val="single" w:sz="4" w:space="0" w:color="000000"/>
              <w:bottom w:val="single" w:sz="4" w:space="0" w:color="000000"/>
              <w:right w:val="single" w:sz="4" w:space="0" w:color="000000"/>
            </w:tcBorders>
            <w:vAlign w:val="center"/>
          </w:tcPr>
          <w:p w14:paraId="3B2DF89C" w14:textId="77777777" w:rsidR="00396154" w:rsidRPr="006A46B4" w:rsidRDefault="00396154" w:rsidP="00396154">
            <w:pPr>
              <w:pStyle w:val="TableParagraph"/>
              <w:widowControl/>
              <w:spacing w:line="276" w:lineRule="auto"/>
              <w:ind w:right="238"/>
              <w:jc w:val="center"/>
              <w:rPr>
                <w:sz w:val="18"/>
              </w:rPr>
            </w:pPr>
          </w:p>
        </w:tc>
      </w:tr>
      <w:tr w:rsidR="00E23857" w:rsidRPr="006A46B4" w14:paraId="41261C20" w14:textId="77777777" w:rsidTr="00645BC8">
        <w:trPr>
          <w:trHeight w:val="2060"/>
        </w:trPr>
        <w:tc>
          <w:tcPr>
            <w:tcW w:w="2455" w:type="dxa"/>
            <w:tcBorders>
              <w:top w:val="single" w:sz="4" w:space="0" w:color="000000"/>
              <w:left w:val="single" w:sz="4" w:space="0" w:color="000000"/>
              <w:bottom w:val="single" w:sz="4" w:space="0" w:color="000000"/>
              <w:right w:val="single" w:sz="4" w:space="0" w:color="000000"/>
            </w:tcBorders>
            <w:vAlign w:val="center"/>
          </w:tcPr>
          <w:p w14:paraId="286E7BD1" w14:textId="6DB98654" w:rsidR="00E23857" w:rsidRPr="006A46B4" w:rsidRDefault="00E23857" w:rsidP="00E23857">
            <w:pPr>
              <w:pStyle w:val="TableParagraph"/>
              <w:widowControl/>
              <w:spacing w:line="276" w:lineRule="auto"/>
              <w:jc w:val="left"/>
              <w:rPr>
                <w:sz w:val="18"/>
              </w:rPr>
            </w:pPr>
            <w:r w:rsidRPr="006A46B4">
              <w:rPr>
                <w:sz w:val="18"/>
              </w:rPr>
              <w:t>Egzoz emisyonları</w:t>
            </w:r>
          </w:p>
        </w:tc>
        <w:tc>
          <w:tcPr>
            <w:tcW w:w="2455" w:type="dxa"/>
            <w:tcBorders>
              <w:top w:val="single" w:sz="4" w:space="0" w:color="000000"/>
              <w:left w:val="single" w:sz="4" w:space="0" w:color="000000"/>
              <w:bottom w:val="single" w:sz="4" w:space="0" w:color="000000"/>
              <w:right w:val="single" w:sz="4" w:space="0" w:color="000000"/>
            </w:tcBorders>
            <w:vAlign w:val="center"/>
          </w:tcPr>
          <w:p w14:paraId="3190B72D" w14:textId="269E5EBF" w:rsidR="00E23857" w:rsidRPr="006A46B4" w:rsidRDefault="00D17A45" w:rsidP="00E23857">
            <w:pPr>
              <w:pStyle w:val="TableParagraph"/>
              <w:widowControl/>
              <w:spacing w:line="276" w:lineRule="auto"/>
              <w:jc w:val="left"/>
              <w:rPr>
                <w:sz w:val="18"/>
              </w:rPr>
            </w:pPr>
            <w:r w:rsidRPr="006A46B4">
              <w:rPr>
                <w:sz w:val="18"/>
              </w:rPr>
              <w:t>Makine ve ekipmanların bakım kayıtları</w:t>
            </w:r>
          </w:p>
        </w:tc>
        <w:tc>
          <w:tcPr>
            <w:tcW w:w="2455" w:type="dxa"/>
            <w:tcBorders>
              <w:top w:val="single" w:sz="4" w:space="0" w:color="000000"/>
              <w:left w:val="single" w:sz="4" w:space="0" w:color="000000"/>
              <w:bottom w:val="single" w:sz="4" w:space="0" w:color="000000"/>
              <w:right w:val="single" w:sz="4" w:space="0" w:color="000000"/>
            </w:tcBorders>
            <w:vAlign w:val="center"/>
          </w:tcPr>
          <w:p w14:paraId="17D0004F" w14:textId="15CDCD5B" w:rsidR="00E23857" w:rsidRPr="006A46B4" w:rsidRDefault="00241C9E" w:rsidP="00E23857">
            <w:pPr>
              <w:pStyle w:val="TableParagraph"/>
              <w:widowControl/>
              <w:spacing w:line="276" w:lineRule="auto"/>
              <w:jc w:val="left"/>
              <w:rPr>
                <w:sz w:val="18"/>
              </w:rPr>
            </w:pPr>
            <w:r w:rsidRPr="006A46B4">
              <w:rPr>
                <w:sz w:val="18"/>
              </w:rPr>
              <w:t>Yönetim Ofisi</w:t>
            </w:r>
          </w:p>
        </w:tc>
        <w:tc>
          <w:tcPr>
            <w:tcW w:w="2455" w:type="dxa"/>
            <w:tcBorders>
              <w:top w:val="single" w:sz="4" w:space="0" w:color="000000"/>
              <w:left w:val="single" w:sz="4" w:space="0" w:color="000000"/>
              <w:bottom w:val="single" w:sz="4" w:space="0" w:color="000000"/>
              <w:right w:val="single" w:sz="4" w:space="0" w:color="000000"/>
            </w:tcBorders>
            <w:vAlign w:val="center"/>
          </w:tcPr>
          <w:p w14:paraId="2D0B1C05" w14:textId="19AC3C12" w:rsidR="00E23857" w:rsidRPr="006A46B4" w:rsidRDefault="00D17A45" w:rsidP="00E23857">
            <w:pPr>
              <w:pStyle w:val="TableParagraph"/>
              <w:widowControl/>
              <w:spacing w:line="276" w:lineRule="auto"/>
              <w:ind w:right="238"/>
              <w:jc w:val="left"/>
              <w:rPr>
                <w:sz w:val="18"/>
              </w:rPr>
            </w:pPr>
            <w:r w:rsidRPr="006A46B4">
              <w:rPr>
                <w:sz w:val="18"/>
              </w:rPr>
              <w:t>Belge kontrolü</w:t>
            </w:r>
          </w:p>
        </w:tc>
        <w:tc>
          <w:tcPr>
            <w:tcW w:w="2456" w:type="dxa"/>
            <w:tcBorders>
              <w:top w:val="single" w:sz="4" w:space="0" w:color="000000"/>
              <w:left w:val="single" w:sz="4" w:space="0" w:color="000000"/>
              <w:bottom w:val="single" w:sz="4" w:space="0" w:color="000000"/>
              <w:right w:val="single" w:sz="4" w:space="0" w:color="000000"/>
            </w:tcBorders>
            <w:vAlign w:val="center"/>
          </w:tcPr>
          <w:p w14:paraId="1E3EC103" w14:textId="7972AB69" w:rsidR="00E23857" w:rsidRPr="006A46B4" w:rsidRDefault="00D17A45" w:rsidP="00E23857">
            <w:pPr>
              <w:pStyle w:val="TableParagraph"/>
              <w:widowControl/>
              <w:spacing w:line="276" w:lineRule="auto"/>
              <w:ind w:right="238"/>
              <w:jc w:val="left"/>
              <w:rPr>
                <w:sz w:val="18"/>
              </w:rPr>
            </w:pPr>
            <w:r w:rsidRPr="006A46B4">
              <w:rPr>
                <w:sz w:val="18"/>
              </w:rPr>
              <w:t>Haftalık</w:t>
            </w:r>
          </w:p>
        </w:tc>
        <w:tc>
          <w:tcPr>
            <w:tcW w:w="3809" w:type="dxa"/>
            <w:tcBorders>
              <w:top w:val="single" w:sz="4" w:space="0" w:color="000000"/>
              <w:left w:val="single" w:sz="4" w:space="0" w:color="000000"/>
              <w:bottom w:val="single" w:sz="4" w:space="0" w:color="000000"/>
              <w:right w:val="single" w:sz="4" w:space="0" w:color="000000"/>
            </w:tcBorders>
            <w:vAlign w:val="center"/>
          </w:tcPr>
          <w:p w14:paraId="404F844F" w14:textId="77777777" w:rsidR="00D17A45" w:rsidRPr="006A46B4" w:rsidRDefault="00D17A45" w:rsidP="00D17A45">
            <w:pPr>
              <w:pStyle w:val="TableParagraph"/>
              <w:spacing w:line="276" w:lineRule="auto"/>
              <w:ind w:right="238"/>
              <w:jc w:val="left"/>
              <w:rPr>
                <w:sz w:val="18"/>
              </w:rPr>
            </w:pPr>
            <w:r w:rsidRPr="006A46B4">
              <w:rPr>
                <w:sz w:val="18"/>
              </w:rPr>
              <w:t>B ÇSG Kılavuzları: Kamu sağlığı ve güvenliği</w:t>
            </w:r>
          </w:p>
          <w:p w14:paraId="4593A86F" w14:textId="77777777" w:rsidR="00D17A45" w:rsidRPr="006A46B4" w:rsidRDefault="00D17A45" w:rsidP="00D17A45">
            <w:pPr>
              <w:pStyle w:val="TableParagraph"/>
              <w:spacing w:line="276" w:lineRule="auto"/>
              <w:ind w:right="238"/>
              <w:jc w:val="left"/>
              <w:rPr>
                <w:sz w:val="18"/>
              </w:rPr>
            </w:pPr>
            <w:r w:rsidRPr="006A46B4">
              <w:rPr>
                <w:sz w:val="18"/>
              </w:rPr>
              <w:t>DB ÇSG Kılavuzları: Çevre - Hava emisyonları ve ortam hava kalitesi</w:t>
            </w:r>
          </w:p>
          <w:p w14:paraId="4CB18D14" w14:textId="77777777" w:rsidR="00D17A45" w:rsidRPr="006A46B4" w:rsidRDefault="00D17A45" w:rsidP="00D17A45">
            <w:pPr>
              <w:pStyle w:val="TableParagraph"/>
              <w:spacing w:line="276" w:lineRule="auto"/>
              <w:ind w:right="238"/>
              <w:jc w:val="left"/>
              <w:rPr>
                <w:sz w:val="18"/>
              </w:rPr>
            </w:pPr>
            <w:r w:rsidRPr="006A46B4">
              <w:rPr>
                <w:sz w:val="18"/>
              </w:rPr>
              <w:t>Dünya Bankası ÇSG Kılavuzları: İnşaat ve Hizmetlerin Hariç Tutulması</w:t>
            </w:r>
          </w:p>
          <w:p w14:paraId="527E218A" w14:textId="77777777" w:rsidR="00D17A45" w:rsidRPr="006A46B4" w:rsidRDefault="00D17A45" w:rsidP="00D17A45">
            <w:pPr>
              <w:pStyle w:val="TableParagraph"/>
              <w:spacing w:line="276" w:lineRule="auto"/>
              <w:ind w:right="238"/>
              <w:jc w:val="left"/>
              <w:rPr>
                <w:sz w:val="18"/>
              </w:rPr>
            </w:pPr>
            <w:r w:rsidRPr="006A46B4">
              <w:rPr>
                <w:sz w:val="18"/>
              </w:rPr>
              <w:t>Çevresel değerlendirme (OP 4.01)</w:t>
            </w:r>
          </w:p>
          <w:p w14:paraId="4BD98CD7" w14:textId="77777777" w:rsidR="00D17A45" w:rsidRPr="006A46B4" w:rsidRDefault="00D17A45" w:rsidP="00D17A45">
            <w:pPr>
              <w:pStyle w:val="TableParagraph"/>
              <w:spacing w:line="276" w:lineRule="auto"/>
              <w:ind w:right="238"/>
              <w:jc w:val="left"/>
              <w:rPr>
                <w:sz w:val="18"/>
              </w:rPr>
            </w:pPr>
            <w:r w:rsidRPr="006A46B4">
              <w:rPr>
                <w:sz w:val="18"/>
              </w:rPr>
              <w:t>Doğal yaşam alanı (OP 4.04)</w:t>
            </w:r>
          </w:p>
          <w:p w14:paraId="73FCE88C" w14:textId="5E730A3E" w:rsidR="00D17A45" w:rsidRPr="006A46B4" w:rsidRDefault="00241C9E" w:rsidP="00D17A45">
            <w:pPr>
              <w:pStyle w:val="TableParagraph"/>
              <w:spacing w:line="276" w:lineRule="auto"/>
              <w:ind w:right="238"/>
              <w:jc w:val="left"/>
              <w:rPr>
                <w:sz w:val="18"/>
              </w:rPr>
            </w:pPr>
            <w:r w:rsidRPr="006A46B4">
              <w:rPr>
                <w:sz w:val="18"/>
              </w:rPr>
              <w:lastRenderedPageBreak/>
              <w:t>Çevre Kanunu</w:t>
            </w:r>
          </w:p>
          <w:p w14:paraId="687F57B8" w14:textId="487237E6" w:rsidR="00E23857" w:rsidRPr="006A46B4" w:rsidRDefault="00D17A45" w:rsidP="00D17A45">
            <w:pPr>
              <w:pStyle w:val="TableParagraph"/>
              <w:widowControl/>
              <w:spacing w:line="276" w:lineRule="auto"/>
              <w:ind w:right="238"/>
              <w:jc w:val="left"/>
              <w:rPr>
                <w:sz w:val="18"/>
              </w:rPr>
            </w:pPr>
            <w:r w:rsidRPr="006A46B4">
              <w:rPr>
                <w:sz w:val="18"/>
              </w:rPr>
              <w:t>Çevre İzin ve Lisansı kapsamında Tablo 2- 1'de tanımlanan yönetmelikler</w:t>
            </w:r>
          </w:p>
        </w:tc>
        <w:tc>
          <w:tcPr>
            <w:tcW w:w="2530" w:type="dxa"/>
            <w:tcBorders>
              <w:top w:val="single" w:sz="4" w:space="0" w:color="000000"/>
              <w:left w:val="single" w:sz="4" w:space="0" w:color="000000"/>
              <w:bottom w:val="single" w:sz="4" w:space="0" w:color="000000"/>
              <w:right w:val="single" w:sz="4" w:space="0" w:color="000000"/>
            </w:tcBorders>
            <w:vAlign w:val="center"/>
          </w:tcPr>
          <w:p w14:paraId="1112892A" w14:textId="5AA794D7" w:rsidR="00E23857" w:rsidRPr="006A46B4" w:rsidRDefault="00241C9E" w:rsidP="00E23857">
            <w:pPr>
              <w:pStyle w:val="TableParagraph"/>
              <w:widowControl/>
              <w:spacing w:line="276" w:lineRule="auto"/>
              <w:ind w:right="238"/>
              <w:jc w:val="center"/>
              <w:rPr>
                <w:sz w:val="18"/>
              </w:rPr>
            </w:pPr>
            <w:r w:rsidRPr="006A46B4">
              <w:rPr>
                <w:sz w:val="18"/>
              </w:rPr>
              <w:lastRenderedPageBreak/>
              <w:t xml:space="preserve">Proje Bütçesine </w:t>
            </w:r>
            <w:r w:rsidR="00D20BCD" w:rsidRPr="006A46B4">
              <w:rPr>
                <w:sz w:val="18"/>
              </w:rPr>
              <w:t>Dahil</w:t>
            </w:r>
          </w:p>
        </w:tc>
        <w:tc>
          <w:tcPr>
            <w:tcW w:w="2530" w:type="dxa"/>
            <w:tcBorders>
              <w:top w:val="single" w:sz="4" w:space="0" w:color="000000"/>
              <w:left w:val="single" w:sz="4" w:space="0" w:color="000000"/>
              <w:bottom w:val="single" w:sz="4" w:space="0" w:color="000000"/>
              <w:right w:val="single" w:sz="4" w:space="0" w:color="000000"/>
            </w:tcBorders>
            <w:vAlign w:val="center"/>
          </w:tcPr>
          <w:p w14:paraId="74CEEB4F" w14:textId="1794500B" w:rsidR="00E23857" w:rsidRPr="006A46B4" w:rsidRDefault="00241C9E" w:rsidP="00E23857">
            <w:pPr>
              <w:pStyle w:val="TableParagraph"/>
              <w:widowControl/>
              <w:spacing w:line="276" w:lineRule="auto"/>
              <w:ind w:right="238"/>
              <w:jc w:val="center"/>
              <w:rPr>
                <w:sz w:val="18"/>
              </w:rPr>
            </w:pPr>
            <w:r w:rsidRPr="006A46B4">
              <w:rPr>
                <w:sz w:val="18"/>
              </w:rPr>
              <w:t>Belediye ve yüklenici</w:t>
            </w:r>
          </w:p>
        </w:tc>
      </w:tr>
      <w:tr w:rsidR="00D17A45" w:rsidRPr="006A46B4" w14:paraId="2B346931" w14:textId="77777777" w:rsidTr="00E12046">
        <w:trPr>
          <w:trHeight w:val="2145"/>
        </w:trPr>
        <w:tc>
          <w:tcPr>
            <w:tcW w:w="2455" w:type="dxa"/>
            <w:vMerge w:val="restart"/>
            <w:tcBorders>
              <w:top w:val="single" w:sz="4" w:space="0" w:color="000000"/>
              <w:left w:val="single" w:sz="4" w:space="0" w:color="000000"/>
              <w:right w:val="single" w:sz="4" w:space="0" w:color="000000"/>
            </w:tcBorders>
            <w:vAlign w:val="center"/>
          </w:tcPr>
          <w:p w14:paraId="6E11DD26" w14:textId="5487643F" w:rsidR="00D17A45" w:rsidRPr="006A46B4" w:rsidRDefault="00D17A45" w:rsidP="00D17A45">
            <w:pPr>
              <w:pStyle w:val="TableParagraph"/>
              <w:widowControl/>
              <w:spacing w:line="276" w:lineRule="auto"/>
              <w:ind w:right="161"/>
              <w:jc w:val="left"/>
              <w:rPr>
                <w:sz w:val="18"/>
              </w:rPr>
            </w:pPr>
            <w:r w:rsidRPr="006A46B4">
              <w:rPr>
                <w:sz w:val="18"/>
              </w:rPr>
              <w:t>Gürültü Seviyesinde Artış</w:t>
            </w:r>
          </w:p>
        </w:tc>
        <w:tc>
          <w:tcPr>
            <w:tcW w:w="2455" w:type="dxa"/>
            <w:tcBorders>
              <w:top w:val="single" w:sz="4" w:space="0" w:color="000000"/>
              <w:left w:val="single" w:sz="4" w:space="0" w:color="000000"/>
              <w:bottom w:val="single" w:sz="4" w:space="0" w:color="auto"/>
              <w:right w:val="single" w:sz="4" w:space="0" w:color="000000"/>
            </w:tcBorders>
            <w:vAlign w:val="center"/>
          </w:tcPr>
          <w:p w14:paraId="3E5DFFBA" w14:textId="63B7CE3B" w:rsidR="00D17A45" w:rsidRPr="006A46B4" w:rsidRDefault="00D17A45" w:rsidP="00D17A45">
            <w:pPr>
              <w:pStyle w:val="TableParagraph"/>
              <w:widowControl/>
              <w:spacing w:line="276" w:lineRule="auto"/>
              <w:jc w:val="left"/>
              <w:rPr>
                <w:sz w:val="18"/>
              </w:rPr>
            </w:pPr>
            <w:r w:rsidRPr="006A46B4">
              <w:rPr>
                <w:sz w:val="18"/>
              </w:rPr>
              <w:t>Şikayetler</w:t>
            </w:r>
          </w:p>
        </w:tc>
        <w:tc>
          <w:tcPr>
            <w:tcW w:w="2455" w:type="dxa"/>
            <w:tcBorders>
              <w:top w:val="single" w:sz="4" w:space="0" w:color="000000"/>
              <w:left w:val="single" w:sz="4" w:space="0" w:color="000000"/>
              <w:bottom w:val="single" w:sz="4" w:space="0" w:color="auto"/>
              <w:right w:val="single" w:sz="4" w:space="0" w:color="000000"/>
            </w:tcBorders>
            <w:vAlign w:val="center"/>
          </w:tcPr>
          <w:p w14:paraId="37286567" w14:textId="6208E28A" w:rsidR="00D17A45" w:rsidRPr="006A46B4" w:rsidRDefault="00241C9E" w:rsidP="00D17A45">
            <w:pPr>
              <w:pStyle w:val="TableParagraph"/>
              <w:widowControl/>
              <w:spacing w:line="276" w:lineRule="auto"/>
              <w:jc w:val="left"/>
              <w:rPr>
                <w:sz w:val="18"/>
              </w:rPr>
            </w:pPr>
            <w:r w:rsidRPr="006A46B4">
              <w:rPr>
                <w:sz w:val="18"/>
              </w:rPr>
              <w:t>Yönetim Ofisi</w:t>
            </w:r>
          </w:p>
        </w:tc>
        <w:tc>
          <w:tcPr>
            <w:tcW w:w="2455" w:type="dxa"/>
            <w:tcBorders>
              <w:top w:val="single" w:sz="4" w:space="0" w:color="000000"/>
              <w:left w:val="single" w:sz="4" w:space="0" w:color="000000"/>
              <w:bottom w:val="single" w:sz="4" w:space="0" w:color="auto"/>
              <w:right w:val="single" w:sz="4" w:space="0" w:color="000000"/>
            </w:tcBorders>
            <w:vAlign w:val="center"/>
          </w:tcPr>
          <w:p w14:paraId="16E73EEB" w14:textId="0474B2D4" w:rsidR="00D17A45" w:rsidRPr="006A46B4" w:rsidRDefault="00D17A45" w:rsidP="00D17A45">
            <w:pPr>
              <w:pStyle w:val="TableParagraph"/>
              <w:widowControl/>
              <w:spacing w:before="157" w:line="276" w:lineRule="auto"/>
              <w:ind w:right="238"/>
              <w:jc w:val="left"/>
              <w:rPr>
                <w:sz w:val="18"/>
              </w:rPr>
            </w:pPr>
            <w:r w:rsidRPr="006A46B4">
              <w:rPr>
                <w:sz w:val="18"/>
              </w:rPr>
              <w:t>Belge kontrolü</w:t>
            </w:r>
          </w:p>
        </w:tc>
        <w:tc>
          <w:tcPr>
            <w:tcW w:w="2456" w:type="dxa"/>
            <w:tcBorders>
              <w:top w:val="single" w:sz="4" w:space="0" w:color="000000"/>
              <w:left w:val="single" w:sz="4" w:space="0" w:color="000000"/>
              <w:bottom w:val="single" w:sz="4" w:space="0" w:color="auto"/>
              <w:right w:val="single" w:sz="4" w:space="0" w:color="000000"/>
            </w:tcBorders>
            <w:vAlign w:val="center"/>
          </w:tcPr>
          <w:p w14:paraId="406568FB" w14:textId="5446F802" w:rsidR="00D17A45" w:rsidRPr="006A46B4" w:rsidRDefault="00D17A45" w:rsidP="00D17A45">
            <w:pPr>
              <w:pStyle w:val="TableParagraph"/>
              <w:widowControl/>
              <w:spacing w:before="157" w:line="276" w:lineRule="auto"/>
              <w:ind w:right="238"/>
              <w:jc w:val="left"/>
              <w:rPr>
                <w:sz w:val="18"/>
              </w:rPr>
            </w:pPr>
            <w:r w:rsidRPr="006A46B4">
              <w:rPr>
                <w:sz w:val="18"/>
              </w:rPr>
              <w:t>Günlük</w:t>
            </w:r>
          </w:p>
        </w:tc>
        <w:tc>
          <w:tcPr>
            <w:tcW w:w="3809" w:type="dxa"/>
            <w:vMerge w:val="restart"/>
            <w:tcBorders>
              <w:top w:val="single" w:sz="4" w:space="0" w:color="000000"/>
              <w:left w:val="single" w:sz="4" w:space="0" w:color="000000"/>
              <w:right w:val="single" w:sz="4" w:space="0" w:color="000000"/>
            </w:tcBorders>
            <w:vAlign w:val="center"/>
          </w:tcPr>
          <w:p w14:paraId="748D84D5" w14:textId="77777777" w:rsidR="00D17A45" w:rsidRPr="006A46B4" w:rsidRDefault="00D17A45" w:rsidP="00D17A45">
            <w:pPr>
              <w:pStyle w:val="TableParagraph"/>
              <w:spacing w:line="276" w:lineRule="auto"/>
              <w:ind w:right="238"/>
              <w:jc w:val="left"/>
              <w:rPr>
                <w:sz w:val="18"/>
              </w:rPr>
            </w:pPr>
            <w:r w:rsidRPr="006A46B4">
              <w:rPr>
                <w:sz w:val="18"/>
              </w:rPr>
              <w:t>DB ÇSG Kılavuzları: Kamu sağlığı ve güvenliği</w:t>
            </w:r>
          </w:p>
          <w:p w14:paraId="742DD59D" w14:textId="77777777" w:rsidR="00D17A45" w:rsidRPr="006A46B4" w:rsidRDefault="00D17A45" w:rsidP="00D17A45">
            <w:pPr>
              <w:pStyle w:val="TableParagraph"/>
              <w:spacing w:line="276" w:lineRule="auto"/>
              <w:ind w:right="238"/>
              <w:jc w:val="left"/>
              <w:rPr>
                <w:sz w:val="18"/>
              </w:rPr>
            </w:pPr>
            <w:r w:rsidRPr="006A46B4">
              <w:rPr>
                <w:sz w:val="18"/>
              </w:rPr>
              <w:t>DB ÇSG Kılavuzları: Çevre - gürültü</w:t>
            </w:r>
          </w:p>
          <w:p w14:paraId="1D68DA27" w14:textId="77777777" w:rsidR="00D17A45" w:rsidRPr="006A46B4" w:rsidRDefault="00D17A45" w:rsidP="00D17A45">
            <w:pPr>
              <w:pStyle w:val="TableParagraph"/>
              <w:spacing w:line="276" w:lineRule="auto"/>
              <w:ind w:right="238"/>
              <w:jc w:val="left"/>
              <w:rPr>
                <w:sz w:val="18"/>
              </w:rPr>
            </w:pPr>
            <w:r w:rsidRPr="006A46B4">
              <w:rPr>
                <w:sz w:val="18"/>
              </w:rPr>
              <w:t>Dünya Bankası ÇSG Kılavuzları: İnşaat ve Hizmet dışlaması</w:t>
            </w:r>
          </w:p>
          <w:p w14:paraId="5A85D638" w14:textId="77777777" w:rsidR="00D17A45" w:rsidRPr="006A46B4" w:rsidRDefault="00D17A45" w:rsidP="00D17A45">
            <w:pPr>
              <w:pStyle w:val="TableParagraph"/>
              <w:spacing w:line="276" w:lineRule="auto"/>
              <w:ind w:right="238"/>
              <w:jc w:val="left"/>
              <w:rPr>
                <w:sz w:val="18"/>
              </w:rPr>
            </w:pPr>
            <w:r w:rsidRPr="006A46B4">
              <w:rPr>
                <w:sz w:val="18"/>
              </w:rPr>
              <w:t>Çevresel değerlendirme (OP 4.01)</w:t>
            </w:r>
          </w:p>
          <w:p w14:paraId="5B780A31" w14:textId="77777777" w:rsidR="00D17A45" w:rsidRPr="006A46B4" w:rsidRDefault="00D17A45" w:rsidP="00D17A45">
            <w:pPr>
              <w:pStyle w:val="TableParagraph"/>
              <w:spacing w:line="276" w:lineRule="auto"/>
              <w:ind w:right="238"/>
              <w:jc w:val="left"/>
              <w:rPr>
                <w:sz w:val="18"/>
              </w:rPr>
            </w:pPr>
            <w:r w:rsidRPr="006A46B4">
              <w:rPr>
                <w:sz w:val="18"/>
              </w:rPr>
              <w:t>Doğal yaşam alanı (OP 4.04)</w:t>
            </w:r>
          </w:p>
          <w:p w14:paraId="272BF090" w14:textId="479A5650" w:rsidR="00D17A45" w:rsidRPr="006A46B4" w:rsidRDefault="00241C9E" w:rsidP="00D17A45">
            <w:pPr>
              <w:pStyle w:val="TableParagraph"/>
              <w:spacing w:line="276" w:lineRule="auto"/>
              <w:ind w:right="238"/>
              <w:jc w:val="left"/>
              <w:rPr>
                <w:sz w:val="18"/>
              </w:rPr>
            </w:pPr>
            <w:r w:rsidRPr="006A46B4">
              <w:rPr>
                <w:sz w:val="18"/>
              </w:rPr>
              <w:t>Çevre Kanunu</w:t>
            </w:r>
          </w:p>
          <w:p w14:paraId="0D793416" w14:textId="5BB89A54" w:rsidR="00D17A45" w:rsidRPr="006A46B4" w:rsidRDefault="00D17A45" w:rsidP="00D17A45">
            <w:pPr>
              <w:pStyle w:val="TableParagraph"/>
              <w:widowControl/>
              <w:spacing w:before="157" w:line="276" w:lineRule="auto"/>
              <w:ind w:right="238"/>
              <w:jc w:val="left"/>
              <w:rPr>
                <w:sz w:val="18"/>
              </w:rPr>
            </w:pPr>
            <w:r w:rsidRPr="006A46B4">
              <w:rPr>
                <w:sz w:val="18"/>
              </w:rPr>
              <w:t>Çevre İzin ve Lisansı kapsamında Tablo 2- 1'de tanımlanan yönetmelikler</w:t>
            </w:r>
          </w:p>
        </w:tc>
        <w:tc>
          <w:tcPr>
            <w:tcW w:w="2530" w:type="dxa"/>
            <w:vMerge w:val="restart"/>
            <w:tcBorders>
              <w:top w:val="single" w:sz="4" w:space="0" w:color="000000"/>
              <w:left w:val="single" w:sz="4" w:space="0" w:color="000000"/>
              <w:right w:val="single" w:sz="4" w:space="0" w:color="000000"/>
            </w:tcBorders>
            <w:vAlign w:val="center"/>
          </w:tcPr>
          <w:p w14:paraId="0F0025C9" w14:textId="7E9CA32F" w:rsidR="00D17A45" w:rsidRPr="006A46B4" w:rsidRDefault="00241C9E" w:rsidP="00D17A45">
            <w:pPr>
              <w:pStyle w:val="TableParagraph"/>
              <w:widowControl/>
              <w:spacing w:before="157" w:line="276" w:lineRule="auto"/>
              <w:ind w:right="238"/>
              <w:jc w:val="center"/>
              <w:rPr>
                <w:sz w:val="18"/>
              </w:rPr>
            </w:pPr>
            <w:r w:rsidRPr="006A46B4">
              <w:rPr>
                <w:sz w:val="18"/>
              </w:rPr>
              <w:t xml:space="preserve">Proje Bütçesine </w:t>
            </w:r>
            <w:r w:rsidR="00D20BCD" w:rsidRPr="006A46B4">
              <w:rPr>
                <w:sz w:val="18"/>
              </w:rPr>
              <w:t>Dahil</w:t>
            </w:r>
          </w:p>
        </w:tc>
        <w:tc>
          <w:tcPr>
            <w:tcW w:w="2530" w:type="dxa"/>
            <w:vMerge w:val="restart"/>
            <w:tcBorders>
              <w:top w:val="single" w:sz="4" w:space="0" w:color="000000"/>
              <w:left w:val="single" w:sz="4" w:space="0" w:color="000000"/>
              <w:right w:val="single" w:sz="4" w:space="0" w:color="000000"/>
            </w:tcBorders>
            <w:vAlign w:val="center"/>
          </w:tcPr>
          <w:p w14:paraId="2CE0128D" w14:textId="427B963A" w:rsidR="00D17A45" w:rsidRPr="006A46B4" w:rsidRDefault="00241C9E" w:rsidP="00D17A45">
            <w:pPr>
              <w:pStyle w:val="TableParagraph"/>
              <w:widowControl/>
              <w:spacing w:before="157" w:line="276" w:lineRule="auto"/>
              <w:ind w:right="238"/>
              <w:jc w:val="center"/>
              <w:rPr>
                <w:sz w:val="18"/>
              </w:rPr>
            </w:pPr>
            <w:r w:rsidRPr="006A46B4">
              <w:rPr>
                <w:sz w:val="18"/>
              </w:rPr>
              <w:t>Belediye ve yüklenici</w:t>
            </w:r>
          </w:p>
        </w:tc>
      </w:tr>
      <w:tr w:rsidR="00E23857" w:rsidRPr="006A46B4" w14:paraId="69E4D669" w14:textId="77777777" w:rsidTr="00E12046">
        <w:trPr>
          <w:trHeight w:val="2415"/>
        </w:trPr>
        <w:tc>
          <w:tcPr>
            <w:tcW w:w="2455" w:type="dxa"/>
            <w:vMerge/>
            <w:tcBorders>
              <w:left w:val="single" w:sz="4" w:space="0" w:color="000000"/>
              <w:bottom w:val="single" w:sz="4" w:space="0" w:color="000000"/>
              <w:right w:val="single" w:sz="4" w:space="0" w:color="000000"/>
            </w:tcBorders>
            <w:vAlign w:val="center"/>
          </w:tcPr>
          <w:p w14:paraId="773AFF39" w14:textId="77777777" w:rsidR="00E23857" w:rsidRPr="006A46B4" w:rsidRDefault="00E23857" w:rsidP="00E23857">
            <w:pPr>
              <w:pStyle w:val="TableParagraph"/>
              <w:widowControl/>
              <w:spacing w:line="276" w:lineRule="auto"/>
              <w:ind w:right="161"/>
              <w:jc w:val="left"/>
              <w:rPr>
                <w:sz w:val="18"/>
              </w:rPr>
            </w:pPr>
          </w:p>
        </w:tc>
        <w:tc>
          <w:tcPr>
            <w:tcW w:w="2455" w:type="dxa"/>
            <w:tcBorders>
              <w:top w:val="single" w:sz="4" w:space="0" w:color="auto"/>
              <w:left w:val="single" w:sz="4" w:space="0" w:color="000000"/>
              <w:bottom w:val="single" w:sz="4" w:space="0" w:color="000000"/>
              <w:right w:val="single" w:sz="4" w:space="0" w:color="000000"/>
            </w:tcBorders>
            <w:vAlign w:val="center"/>
          </w:tcPr>
          <w:p w14:paraId="2D5E2A77" w14:textId="2786FA30" w:rsidR="00E23857" w:rsidRPr="006A46B4" w:rsidRDefault="00D17A45" w:rsidP="00E23857">
            <w:pPr>
              <w:pStyle w:val="TableParagraph"/>
              <w:widowControl/>
              <w:spacing w:line="276" w:lineRule="auto"/>
              <w:jc w:val="left"/>
              <w:rPr>
                <w:sz w:val="18"/>
              </w:rPr>
            </w:pPr>
            <w:r w:rsidRPr="006A46B4">
              <w:rPr>
                <w:sz w:val="18"/>
              </w:rPr>
              <w:t>Gürültü Seviyesi</w:t>
            </w:r>
          </w:p>
        </w:tc>
        <w:tc>
          <w:tcPr>
            <w:tcW w:w="2455" w:type="dxa"/>
            <w:tcBorders>
              <w:top w:val="single" w:sz="4" w:space="0" w:color="auto"/>
              <w:left w:val="single" w:sz="4" w:space="0" w:color="000000"/>
              <w:bottom w:val="single" w:sz="4" w:space="0" w:color="000000"/>
              <w:right w:val="single" w:sz="4" w:space="0" w:color="000000"/>
            </w:tcBorders>
            <w:vAlign w:val="center"/>
          </w:tcPr>
          <w:p w14:paraId="108FDB58" w14:textId="4A311CA0" w:rsidR="00E23857" w:rsidRPr="006A46B4" w:rsidRDefault="00241C9E" w:rsidP="00E23857">
            <w:pPr>
              <w:pStyle w:val="TableParagraph"/>
              <w:widowControl/>
              <w:spacing w:line="276" w:lineRule="auto"/>
              <w:jc w:val="left"/>
              <w:rPr>
                <w:sz w:val="18"/>
              </w:rPr>
            </w:pPr>
            <w:r w:rsidRPr="006A46B4">
              <w:rPr>
                <w:sz w:val="18"/>
              </w:rPr>
              <w:t>Proje Sahası</w:t>
            </w:r>
          </w:p>
        </w:tc>
        <w:tc>
          <w:tcPr>
            <w:tcW w:w="2455" w:type="dxa"/>
            <w:tcBorders>
              <w:top w:val="single" w:sz="4" w:space="0" w:color="auto"/>
              <w:left w:val="single" w:sz="4" w:space="0" w:color="000000"/>
              <w:bottom w:val="single" w:sz="4" w:space="0" w:color="000000"/>
              <w:right w:val="single" w:sz="4" w:space="0" w:color="000000"/>
            </w:tcBorders>
            <w:vAlign w:val="center"/>
          </w:tcPr>
          <w:p w14:paraId="79DE76B6" w14:textId="3573DFF7" w:rsidR="00E23857" w:rsidRPr="006A46B4" w:rsidRDefault="00D17A45" w:rsidP="00E23857">
            <w:pPr>
              <w:pStyle w:val="TableParagraph"/>
              <w:widowControl/>
              <w:spacing w:before="157" w:line="276" w:lineRule="auto"/>
              <w:ind w:right="238"/>
              <w:jc w:val="left"/>
              <w:rPr>
                <w:sz w:val="18"/>
              </w:rPr>
            </w:pPr>
            <w:r w:rsidRPr="006A46B4">
              <w:rPr>
                <w:sz w:val="18"/>
              </w:rPr>
              <w:t>Gürültü Ölçümü</w:t>
            </w:r>
          </w:p>
        </w:tc>
        <w:tc>
          <w:tcPr>
            <w:tcW w:w="2456" w:type="dxa"/>
            <w:tcBorders>
              <w:top w:val="single" w:sz="4" w:space="0" w:color="auto"/>
              <w:left w:val="single" w:sz="4" w:space="0" w:color="000000"/>
              <w:bottom w:val="single" w:sz="4" w:space="0" w:color="000000"/>
              <w:right w:val="single" w:sz="4" w:space="0" w:color="000000"/>
            </w:tcBorders>
            <w:vAlign w:val="center"/>
          </w:tcPr>
          <w:p w14:paraId="667D29B6" w14:textId="10B456DF" w:rsidR="00E23857" w:rsidRPr="006A46B4" w:rsidRDefault="00D17A45" w:rsidP="00E23857">
            <w:pPr>
              <w:pStyle w:val="TableParagraph"/>
              <w:widowControl/>
              <w:spacing w:before="157" w:line="276" w:lineRule="auto"/>
              <w:ind w:right="238"/>
              <w:jc w:val="left"/>
              <w:rPr>
                <w:sz w:val="18"/>
              </w:rPr>
            </w:pPr>
            <w:r w:rsidRPr="006A46B4">
              <w:rPr>
                <w:sz w:val="18"/>
              </w:rPr>
              <w:t>Şikayet durumunda</w:t>
            </w:r>
          </w:p>
        </w:tc>
        <w:tc>
          <w:tcPr>
            <w:tcW w:w="3809" w:type="dxa"/>
            <w:vMerge/>
            <w:tcBorders>
              <w:left w:val="single" w:sz="4" w:space="0" w:color="000000"/>
              <w:bottom w:val="single" w:sz="4" w:space="0" w:color="000000"/>
              <w:right w:val="single" w:sz="4" w:space="0" w:color="000000"/>
            </w:tcBorders>
            <w:vAlign w:val="center"/>
          </w:tcPr>
          <w:p w14:paraId="6AB62639" w14:textId="77777777" w:rsidR="00E23857" w:rsidRPr="006A46B4" w:rsidRDefault="00E23857" w:rsidP="00E23857">
            <w:pPr>
              <w:pStyle w:val="TableParagraph"/>
              <w:widowControl/>
              <w:spacing w:before="157" w:line="276" w:lineRule="auto"/>
              <w:ind w:right="238"/>
              <w:jc w:val="left"/>
              <w:rPr>
                <w:sz w:val="18"/>
              </w:rPr>
            </w:pPr>
          </w:p>
        </w:tc>
        <w:tc>
          <w:tcPr>
            <w:tcW w:w="2530" w:type="dxa"/>
            <w:vMerge/>
            <w:tcBorders>
              <w:left w:val="single" w:sz="4" w:space="0" w:color="000000"/>
              <w:bottom w:val="single" w:sz="4" w:space="0" w:color="000000"/>
              <w:right w:val="single" w:sz="4" w:space="0" w:color="000000"/>
            </w:tcBorders>
            <w:vAlign w:val="center"/>
          </w:tcPr>
          <w:p w14:paraId="68E54341" w14:textId="77777777" w:rsidR="00E23857" w:rsidRPr="006A46B4" w:rsidRDefault="00E23857" w:rsidP="00E23857">
            <w:pPr>
              <w:pStyle w:val="TableParagraph"/>
              <w:widowControl/>
              <w:spacing w:before="157" w:line="276" w:lineRule="auto"/>
              <w:ind w:right="238"/>
              <w:jc w:val="center"/>
              <w:rPr>
                <w:sz w:val="18"/>
              </w:rPr>
            </w:pPr>
          </w:p>
        </w:tc>
        <w:tc>
          <w:tcPr>
            <w:tcW w:w="2530" w:type="dxa"/>
            <w:vMerge/>
            <w:tcBorders>
              <w:left w:val="single" w:sz="4" w:space="0" w:color="000000"/>
              <w:bottom w:val="single" w:sz="4" w:space="0" w:color="000000"/>
              <w:right w:val="single" w:sz="4" w:space="0" w:color="000000"/>
            </w:tcBorders>
            <w:vAlign w:val="center"/>
          </w:tcPr>
          <w:p w14:paraId="3E51F9B1" w14:textId="77777777" w:rsidR="00E23857" w:rsidRPr="006A46B4" w:rsidRDefault="00E23857" w:rsidP="00E23857">
            <w:pPr>
              <w:pStyle w:val="TableParagraph"/>
              <w:widowControl/>
              <w:spacing w:before="157" w:line="276" w:lineRule="auto"/>
              <w:ind w:right="238"/>
              <w:jc w:val="center"/>
              <w:rPr>
                <w:sz w:val="18"/>
              </w:rPr>
            </w:pPr>
          </w:p>
        </w:tc>
      </w:tr>
      <w:tr w:rsidR="00D17A45" w:rsidRPr="006A46B4" w14:paraId="4ECA14B7" w14:textId="77777777" w:rsidTr="00D17A45">
        <w:trPr>
          <w:trHeight w:val="2091"/>
        </w:trPr>
        <w:tc>
          <w:tcPr>
            <w:tcW w:w="2455" w:type="dxa"/>
            <w:vMerge w:val="restart"/>
            <w:tcBorders>
              <w:top w:val="single" w:sz="4" w:space="0" w:color="000000"/>
              <w:left w:val="single" w:sz="4" w:space="0" w:color="000000"/>
              <w:right w:val="single" w:sz="4" w:space="0" w:color="000000"/>
            </w:tcBorders>
            <w:vAlign w:val="center"/>
          </w:tcPr>
          <w:p w14:paraId="14B43899" w14:textId="0752E96D" w:rsidR="00D17A45" w:rsidRPr="006A46B4" w:rsidRDefault="00D17A45" w:rsidP="00D17A45">
            <w:pPr>
              <w:pStyle w:val="TableParagraph"/>
              <w:widowControl/>
              <w:spacing w:before="1" w:line="276" w:lineRule="auto"/>
              <w:jc w:val="left"/>
              <w:rPr>
                <w:sz w:val="18"/>
              </w:rPr>
            </w:pPr>
            <w:r w:rsidRPr="006A46B4">
              <w:rPr>
                <w:sz w:val="18"/>
              </w:rPr>
              <w:t>Titreşim</w:t>
            </w:r>
          </w:p>
        </w:tc>
        <w:tc>
          <w:tcPr>
            <w:tcW w:w="2455" w:type="dxa"/>
            <w:tcBorders>
              <w:top w:val="single" w:sz="4" w:space="0" w:color="000000"/>
              <w:left w:val="single" w:sz="4" w:space="0" w:color="000000"/>
              <w:bottom w:val="single" w:sz="4" w:space="0" w:color="auto"/>
              <w:right w:val="single" w:sz="4" w:space="0" w:color="000000"/>
            </w:tcBorders>
            <w:vAlign w:val="center"/>
          </w:tcPr>
          <w:p w14:paraId="60EBF71C" w14:textId="292E9D66" w:rsidR="00D17A45" w:rsidRPr="006A46B4" w:rsidRDefault="00D17A45" w:rsidP="00D17A45">
            <w:pPr>
              <w:pStyle w:val="TableParagraph"/>
              <w:widowControl/>
              <w:spacing w:before="144" w:line="276" w:lineRule="auto"/>
              <w:jc w:val="left"/>
              <w:rPr>
                <w:sz w:val="18"/>
              </w:rPr>
            </w:pPr>
            <w:r w:rsidRPr="006A46B4">
              <w:rPr>
                <w:sz w:val="18"/>
              </w:rPr>
              <w:t>Şikayetler</w:t>
            </w:r>
          </w:p>
        </w:tc>
        <w:tc>
          <w:tcPr>
            <w:tcW w:w="2455" w:type="dxa"/>
            <w:tcBorders>
              <w:top w:val="single" w:sz="4" w:space="0" w:color="000000"/>
              <w:left w:val="single" w:sz="4" w:space="0" w:color="000000"/>
              <w:bottom w:val="single" w:sz="4" w:space="0" w:color="auto"/>
              <w:right w:val="single" w:sz="4" w:space="0" w:color="000000"/>
            </w:tcBorders>
            <w:vAlign w:val="center"/>
          </w:tcPr>
          <w:p w14:paraId="5773C97C" w14:textId="174BD2FA" w:rsidR="00D17A45" w:rsidRPr="006A46B4" w:rsidRDefault="00241C9E" w:rsidP="00D17A45">
            <w:pPr>
              <w:pStyle w:val="TableParagraph"/>
              <w:widowControl/>
              <w:spacing w:before="144" w:line="276" w:lineRule="auto"/>
              <w:jc w:val="left"/>
              <w:rPr>
                <w:sz w:val="18"/>
              </w:rPr>
            </w:pPr>
            <w:r w:rsidRPr="006A46B4">
              <w:rPr>
                <w:sz w:val="18"/>
              </w:rPr>
              <w:t>Yönetim Ofisi</w:t>
            </w:r>
          </w:p>
        </w:tc>
        <w:tc>
          <w:tcPr>
            <w:tcW w:w="2455" w:type="dxa"/>
            <w:tcBorders>
              <w:top w:val="single" w:sz="4" w:space="0" w:color="000000"/>
              <w:left w:val="single" w:sz="4" w:space="0" w:color="000000"/>
              <w:bottom w:val="single" w:sz="4" w:space="0" w:color="auto"/>
              <w:right w:val="single" w:sz="4" w:space="0" w:color="000000"/>
            </w:tcBorders>
            <w:vAlign w:val="center"/>
          </w:tcPr>
          <w:p w14:paraId="1739CD5A" w14:textId="602A405D" w:rsidR="00D17A45" w:rsidRPr="006A46B4" w:rsidRDefault="00D17A45" w:rsidP="00D17A45">
            <w:pPr>
              <w:pStyle w:val="TableParagraph"/>
              <w:widowControl/>
              <w:spacing w:before="1" w:line="276" w:lineRule="auto"/>
              <w:ind w:right="238"/>
              <w:jc w:val="left"/>
              <w:rPr>
                <w:sz w:val="18"/>
              </w:rPr>
            </w:pPr>
            <w:r w:rsidRPr="006A46B4">
              <w:rPr>
                <w:sz w:val="18"/>
              </w:rPr>
              <w:t>Belge kontrolü</w:t>
            </w:r>
          </w:p>
        </w:tc>
        <w:tc>
          <w:tcPr>
            <w:tcW w:w="2456" w:type="dxa"/>
            <w:tcBorders>
              <w:top w:val="single" w:sz="4" w:space="0" w:color="000000"/>
              <w:left w:val="single" w:sz="4" w:space="0" w:color="000000"/>
              <w:bottom w:val="single" w:sz="4" w:space="0" w:color="auto"/>
              <w:right w:val="single" w:sz="4" w:space="0" w:color="000000"/>
            </w:tcBorders>
            <w:vAlign w:val="center"/>
          </w:tcPr>
          <w:p w14:paraId="1F87C054" w14:textId="6013B171" w:rsidR="00D17A45" w:rsidRPr="006A46B4" w:rsidRDefault="00D17A45" w:rsidP="00D17A45">
            <w:pPr>
              <w:pStyle w:val="TableParagraph"/>
              <w:widowControl/>
              <w:spacing w:before="1" w:line="276" w:lineRule="auto"/>
              <w:ind w:right="238"/>
              <w:jc w:val="left"/>
              <w:rPr>
                <w:sz w:val="18"/>
              </w:rPr>
            </w:pPr>
            <w:r w:rsidRPr="006A46B4">
              <w:rPr>
                <w:sz w:val="18"/>
              </w:rPr>
              <w:t>Günlük</w:t>
            </w:r>
          </w:p>
        </w:tc>
        <w:tc>
          <w:tcPr>
            <w:tcW w:w="3809" w:type="dxa"/>
            <w:vMerge w:val="restart"/>
            <w:tcBorders>
              <w:top w:val="single" w:sz="4" w:space="0" w:color="000000"/>
              <w:left w:val="single" w:sz="4" w:space="0" w:color="000000"/>
              <w:right w:val="single" w:sz="4" w:space="0" w:color="000000"/>
            </w:tcBorders>
            <w:vAlign w:val="center"/>
          </w:tcPr>
          <w:p w14:paraId="2D7D32AD" w14:textId="77777777" w:rsidR="00D17A45" w:rsidRPr="006A46B4" w:rsidRDefault="00D17A45" w:rsidP="00D17A45">
            <w:pPr>
              <w:pStyle w:val="TableParagraph"/>
              <w:spacing w:line="276" w:lineRule="auto"/>
              <w:ind w:right="238"/>
              <w:jc w:val="left"/>
              <w:rPr>
                <w:sz w:val="18"/>
              </w:rPr>
            </w:pPr>
            <w:r w:rsidRPr="006A46B4">
              <w:rPr>
                <w:sz w:val="18"/>
              </w:rPr>
              <w:t>DB ÇSG Kılavuzları: Kamu sağlığı ve güvenliği</w:t>
            </w:r>
          </w:p>
          <w:p w14:paraId="370DDDBB" w14:textId="77777777" w:rsidR="00D17A45" w:rsidRPr="006A46B4" w:rsidRDefault="00D17A45" w:rsidP="00D17A45">
            <w:pPr>
              <w:pStyle w:val="TableParagraph"/>
              <w:spacing w:line="276" w:lineRule="auto"/>
              <w:ind w:right="238"/>
              <w:jc w:val="left"/>
              <w:rPr>
                <w:sz w:val="18"/>
              </w:rPr>
            </w:pPr>
            <w:r w:rsidRPr="006A46B4">
              <w:rPr>
                <w:sz w:val="18"/>
              </w:rPr>
              <w:t>DB ÇSG Kılavuzları: Çevre - gürültü</w:t>
            </w:r>
          </w:p>
          <w:p w14:paraId="2A002255" w14:textId="77777777" w:rsidR="00D17A45" w:rsidRPr="006A46B4" w:rsidRDefault="00D17A45" w:rsidP="00D17A45">
            <w:pPr>
              <w:pStyle w:val="TableParagraph"/>
              <w:spacing w:line="276" w:lineRule="auto"/>
              <w:ind w:right="238"/>
              <w:jc w:val="left"/>
              <w:rPr>
                <w:sz w:val="18"/>
              </w:rPr>
            </w:pPr>
            <w:r w:rsidRPr="006A46B4">
              <w:rPr>
                <w:sz w:val="18"/>
              </w:rPr>
              <w:t>Dünya Bankası ÇSG Kılavuzları: İnşaat ve Hizmet dışlaması</w:t>
            </w:r>
          </w:p>
          <w:p w14:paraId="6231D0B9" w14:textId="77777777" w:rsidR="00D17A45" w:rsidRPr="006A46B4" w:rsidRDefault="00D17A45" w:rsidP="00D17A45">
            <w:pPr>
              <w:pStyle w:val="TableParagraph"/>
              <w:spacing w:line="276" w:lineRule="auto"/>
              <w:ind w:right="238"/>
              <w:jc w:val="left"/>
              <w:rPr>
                <w:sz w:val="18"/>
              </w:rPr>
            </w:pPr>
            <w:r w:rsidRPr="006A46B4">
              <w:rPr>
                <w:sz w:val="18"/>
              </w:rPr>
              <w:t>Çevresel değerlendirme (OP 4.01)</w:t>
            </w:r>
          </w:p>
          <w:p w14:paraId="2C212BBD" w14:textId="77777777" w:rsidR="00D17A45" w:rsidRPr="006A46B4" w:rsidRDefault="00D17A45" w:rsidP="00D17A45">
            <w:pPr>
              <w:pStyle w:val="TableParagraph"/>
              <w:spacing w:line="276" w:lineRule="auto"/>
              <w:ind w:right="238"/>
              <w:jc w:val="left"/>
              <w:rPr>
                <w:sz w:val="18"/>
              </w:rPr>
            </w:pPr>
            <w:r w:rsidRPr="006A46B4">
              <w:rPr>
                <w:sz w:val="18"/>
              </w:rPr>
              <w:t>Doğal yaşam alanı (OP 4.04)</w:t>
            </w:r>
          </w:p>
          <w:p w14:paraId="0F97C608" w14:textId="74D3088A" w:rsidR="00D17A45" w:rsidRPr="006A46B4" w:rsidRDefault="00241C9E" w:rsidP="00D17A45">
            <w:pPr>
              <w:pStyle w:val="TableParagraph"/>
              <w:spacing w:line="276" w:lineRule="auto"/>
              <w:ind w:right="238"/>
              <w:jc w:val="left"/>
              <w:rPr>
                <w:sz w:val="18"/>
              </w:rPr>
            </w:pPr>
            <w:r w:rsidRPr="006A46B4">
              <w:rPr>
                <w:sz w:val="18"/>
              </w:rPr>
              <w:t>Çevre Kanunu</w:t>
            </w:r>
          </w:p>
          <w:p w14:paraId="35EA06B2" w14:textId="4C94E89D" w:rsidR="00D17A45" w:rsidRPr="006A46B4" w:rsidRDefault="00D17A45" w:rsidP="00D17A45">
            <w:pPr>
              <w:pStyle w:val="TableParagraph"/>
              <w:widowControl/>
              <w:spacing w:before="1" w:line="276" w:lineRule="auto"/>
              <w:ind w:right="238"/>
              <w:jc w:val="left"/>
              <w:rPr>
                <w:sz w:val="18"/>
              </w:rPr>
            </w:pPr>
            <w:r w:rsidRPr="006A46B4">
              <w:rPr>
                <w:sz w:val="18"/>
              </w:rPr>
              <w:lastRenderedPageBreak/>
              <w:t>Çevre İzin ve Lisansı kapsamında Tablo 2- 1'de tanımlanan yönetmelikler</w:t>
            </w:r>
          </w:p>
        </w:tc>
        <w:tc>
          <w:tcPr>
            <w:tcW w:w="2530" w:type="dxa"/>
            <w:vMerge w:val="restart"/>
            <w:tcBorders>
              <w:top w:val="single" w:sz="4" w:space="0" w:color="000000"/>
              <w:left w:val="single" w:sz="4" w:space="0" w:color="000000"/>
              <w:right w:val="single" w:sz="4" w:space="0" w:color="000000"/>
            </w:tcBorders>
            <w:vAlign w:val="center"/>
          </w:tcPr>
          <w:p w14:paraId="520333E9" w14:textId="149C77D2" w:rsidR="00D17A45" w:rsidRPr="006A46B4" w:rsidRDefault="00241C9E" w:rsidP="00D17A45">
            <w:pPr>
              <w:pStyle w:val="TableParagraph"/>
              <w:widowControl/>
              <w:spacing w:before="1" w:line="276" w:lineRule="auto"/>
              <w:ind w:right="238"/>
              <w:jc w:val="center"/>
              <w:rPr>
                <w:sz w:val="18"/>
              </w:rPr>
            </w:pPr>
            <w:r w:rsidRPr="006A46B4">
              <w:rPr>
                <w:sz w:val="18"/>
              </w:rPr>
              <w:lastRenderedPageBreak/>
              <w:t xml:space="preserve">Proje Bütçesine </w:t>
            </w:r>
            <w:r w:rsidR="00D20BCD" w:rsidRPr="006A46B4">
              <w:rPr>
                <w:sz w:val="18"/>
              </w:rPr>
              <w:t>Dahil</w:t>
            </w:r>
          </w:p>
        </w:tc>
        <w:tc>
          <w:tcPr>
            <w:tcW w:w="2530" w:type="dxa"/>
            <w:vMerge w:val="restart"/>
            <w:tcBorders>
              <w:top w:val="single" w:sz="4" w:space="0" w:color="000000"/>
              <w:left w:val="single" w:sz="4" w:space="0" w:color="000000"/>
              <w:right w:val="single" w:sz="4" w:space="0" w:color="000000"/>
            </w:tcBorders>
            <w:vAlign w:val="center"/>
          </w:tcPr>
          <w:p w14:paraId="6A5EB81D" w14:textId="0098D50F" w:rsidR="00D17A45" w:rsidRPr="006A46B4" w:rsidRDefault="00241C9E" w:rsidP="00D17A45">
            <w:pPr>
              <w:pStyle w:val="TableParagraph"/>
              <w:widowControl/>
              <w:spacing w:before="1" w:line="276" w:lineRule="auto"/>
              <w:ind w:right="238"/>
              <w:jc w:val="center"/>
              <w:rPr>
                <w:sz w:val="18"/>
              </w:rPr>
            </w:pPr>
            <w:r w:rsidRPr="006A46B4">
              <w:rPr>
                <w:sz w:val="18"/>
              </w:rPr>
              <w:t>Belediye ve yüklenici</w:t>
            </w:r>
          </w:p>
        </w:tc>
      </w:tr>
      <w:tr w:rsidR="00D17A45" w:rsidRPr="006A46B4" w14:paraId="05F2CB27" w14:textId="77777777" w:rsidTr="00E207E2">
        <w:trPr>
          <w:trHeight w:val="885"/>
        </w:trPr>
        <w:tc>
          <w:tcPr>
            <w:tcW w:w="2455" w:type="dxa"/>
            <w:vMerge/>
            <w:tcBorders>
              <w:left w:val="single" w:sz="4" w:space="0" w:color="000000"/>
              <w:bottom w:val="single" w:sz="4" w:space="0" w:color="000000"/>
              <w:right w:val="single" w:sz="4" w:space="0" w:color="000000"/>
            </w:tcBorders>
            <w:vAlign w:val="center"/>
          </w:tcPr>
          <w:p w14:paraId="74A7B4BD" w14:textId="77777777" w:rsidR="00D17A45" w:rsidRPr="006A46B4" w:rsidRDefault="00D17A45" w:rsidP="00D17A45">
            <w:pPr>
              <w:pStyle w:val="TableParagraph"/>
              <w:widowControl/>
              <w:spacing w:before="1" w:line="276" w:lineRule="auto"/>
              <w:jc w:val="left"/>
              <w:rPr>
                <w:sz w:val="18"/>
              </w:rPr>
            </w:pPr>
          </w:p>
        </w:tc>
        <w:tc>
          <w:tcPr>
            <w:tcW w:w="2455" w:type="dxa"/>
            <w:tcBorders>
              <w:top w:val="single" w:sz="4" w:space="0" w:color="auto"/>
              <w:left w:val="single" w:sz="4" w:space="0" w:color="000000"/>
              <w:bottom w:val="single" w:sz="4" w:space="0" w:color="000000"/>
              <w:right w:val="single" w:sz="4" w:space="0" w:color="000000"/>
            </w:tcBorders>
            <w:vAlign w:val="center"/>
          </w:tcPr>
          <w:p w14:paraId="60CDBD3B" w14:textId="0A19B816" w:rsidR="00D17A45" w:rsidRPr="006A46B4" w:rsidRDefault="00D17A45" w:rsidP="00D17A45">
            <w:pPr>
              <w:pStyle w:val="TableParagraph"/>
              <w:widowControl/>
              <w:spacing w:before="144" w:line="276" w:lineRule="auto"/>
              <w:jc w:val="left"/>
              <w:rPr>
                <w:sz w:val="18"/>
              </w:rPr>
            </w:pPr>
            <w:r w:rsidRPr="006A46B4">
              <w:rPr>
                <w:sz w:val="18"/>
              </w:rPr>
              <w:t>Titreşim Seviyesi</w:t>
            </w:r>
          </w:p>
        </w:tc>
        <w:tc>
          <w:tcPr>
            <w:tcW w:w="2455" w:type="dxa"/>
            <w:tcBorders>
              <w:top w:val="single" w:sz="4" w:space="0" w:color="auto"/>
              <w:left w:val="single" w:sz="4" w:space="0" w:color="000000"/>
              <w:bottom w:val="single" w:sz="4" w:space="0" w:color="000000"/>
              <w:right w:val="single" w:sz="4" w:space="0" w:color="000000"/>
            </w:tcBorders>
            <w:vAlign w:val="center"/>
          </w:tcPr>
          <w:p w14:paraId="4FE162F7" w14:textId="5305F096" w:rsidR="00D17A45" w:rsidRPr="006A46B4" w:rsidRDefault="00241C9E" w:rsidP="00D17A45">
            <w:pPr>
              <w:pStyle w:val="TableParagraph"/>
              <w:widowControl/>
              <w:spacing w:before="144" w:line="276" w:lineRule="auto"/>
              <w:jc w:val="left"/>
              <w:rPr>
                <w:sz w:val="18"/>
              </w:rPr>
            </w:pPr>
            <w:r w:rsidRPr="006A46B4">
              <w:rPr>
                <w:sz w:val="18"/>
              </w:rPr>
              <w:t>Proje Sahası</w:t>
            </w:r>
          </w:p>
        </w:tc>
        <w:tc>
          <w:tcPr>
            <w:tcW w:w="2455" w:type="dxa"/>
            <w:tcBorders>
              <w:top w:val="single" w:sz="4" w:space="0" w:color="auto"/>
              <w:left w:val="single" w:sz="4" w:space="0" w:color="000000"/>
              <w:bottom w:val="single" w:sz="4" w:space="0" w:color="000000"/>
              <w:right w:val="single" w:sz="4" w:space="0" w:color="000000"/>
            </w:tcBorders>
            <w:vAlign w:val="center"/>
          </w:tcPr>
          <w:p w14:paraId="149E721A" w14:textId="223490E2" w:rsidR="00D17A45" w:rsidRPr="006A46B4" w:rsidRDefault="00D17A45" w:rsidP="00D17A45">
            <w:pPr>
              <w:pStyle w:val="TableParagraph"/>
              <w:widowControl/>
              <w:spacing w:before="1" w:line="276" w:lineRule="auto"/>
              <w:ind w:right="238"/>
              <w:jc w:val="left"/>
              <w:rPr>
                <w:sz w:val="18"/>
              </w:rPr>
            </w:pPr>
            <w:r w:rsidRPr="006A46B4">
              <w:rPr>
                <w:sz w:val="18"/>
              </w:rPr>
              <w:t>Gürültü Ölçümü</w:t>
            </w:r>
          </w:p>
        </w:tc>
        <w:tc>
          <w:tcPr>
            <w:tcW w:w="2456" w:type="dxa"/>
            <w:tcBorders>
              <w:top w:val="single" w:sz="4" w:space="0" w:color="auto"/>
              <w:left w:val="single" w:sz="4" w:space="0" w:color="000000"/>
              <w:bottom w:val="single" w:sz="4" w:space="0" w:color="000000"/>
              <w:right w:val="single" w:sz="4" w:space="0" w:color="000000"/>
            </w:tcBorders>
            <w:vAlign w:val="center"/>
          </w:tcPr>
          <w:p w14:paraId="1D8C1727" w14:textId="7EE673E6" w:rsidR="00D17A45" w:rsidRPr="006A46B4" w:rsidRDefault="00D17A45" w:rsidP="00D17A45">
            <w:pPr>
              <w:pStyle w:val="TableParagraph"/>
              <w:widowControl/>
              <w:spacing w:before="1" w:line="276" w:lineRule="auto"/>
              <w:ind w:right="238"/>
              <w:jc w:val="left"/>
              <w:rPr>
                <w:sz w:val="18"/>
              </w:rPr>
            </w:pPr>
            <w:r w:rsidRPr="006A46B4">
              <w:rPr>
                <w:sz w:val="18"/>
              </w:rPr>
              <w:t>Şikayet durumunda</w:t>
            </w:r>
          </w:p>
        </w:tc>
        <w:tc>
          <w:tcPr>
            <w:tcW w:w="3809" w:type="dxa"/>
            <w:vMerge/>
            <w:tcBorders>
              <w:left w:val="single" w:sz="4" w:space="0" w:color="000000"/>
              <w:bottom w:val="single" w:sz="4" w:space="0" w:color="000000"/>
              <w:right w:val="single" w:sz="4" w:space="0" w:color="000000"/>
            </w:tcBorders>
            <w:vAlign w:val="center"/>
          </w:tcPr>
          <w:p w14:paraId="2261067E" w14:textId="77777777" w:rsidR="00D17A45" w:rsidRPr="006A46B4" w:rsidRDefault="00D17A45" w:rsidP="00D17A45">
            <w:pPr>
              <w:pStyle w:val="TableParagraph"/>
              <w:widowControl/>
              <w:spacing w:before="1" w:line="276" w:lineRule="auto"/>
              <w:ind w:right="238"/>
              <w:jc w:val="left"/>
              <w:rPr>
                <w:sz w:val="18"/>
              </w:rPr>
            </w:pPr>
          </w:p>
        </w:tc>
        <w:tc>
          <w:tcPr>
            <w:tcW w:w="2530" w:type="dxa"/>
            <w:vMerge/>
            <w:tcBorders>
              <w:left w:val="single" w:sz="4" w:space="0" w:color="000000"/>
              <w:bottom w:val="single" w:sz="4" w:space="0" w:color="000000"/>
              <w:right w:val="single" w:sz="4" w:space="0" w:color="000000"/>
            </w:tcBorders>
            <w:vAlign w:val="center"/>
          </w:tcPr>
          <w:p w14:paraId="7F42C2A5" w14:textId="77777777" w:rsidR="00D17A45" w:rsidRPr="006A46B4" w:rsidRDefault="00D17A45" w:rsidP="00D17A45">
            <w:pPr>
              <w:pStyle w:val="TableParagraph"/>
              <w:widowControl/>
              <w:spacing w:before="1" w:line="276" w:lineRule="auto"/>
              <w:ind w:right="238"/>
              <w:jc w:val="center"/>
              <w:rPr>
                <w:sz w:val="18"/>
              </w:rPr>
            </w:pPr>
          </w:p>
        </w:tc>
        <w:tc>
          <w:tcPr>
            <w:tcW w:w="2530" w:type="dxa"/>
            <w:vMerge/>
            <w:tcBorders>
              <w:left w:val="single" w:sz="4" w:space="0" w:color="000000"/>
              <w:bottom w:val="single" w:sz="4" w:space="0" w:color="000000"/>
              <w:right w:val="single" w:sz="4" w:space="0" w:color="000000"/>
            </w:tcBorders>
            <w:vAlign w:val="center"/>
          </w:tcPr>
          <w:p w14:paraId="3F3240F5" w14:textId="77777777" w:rsidR="00D17A45" w:rsidRPr="006A46B4" w:rsidRDefault="00D17A45" w:rsidP="00D17A45">
            <w:pPr>
              <w:pStyle w:val="TableParagraph"/>
              <w:widowControl/>
              <w:spacing w:before="1" w:line="276" w:lineRule="auto"/>
              <w:ind w:right="238"/>
              <w:jc w:val="center"/>
              <w:rPr>
                <w:sz w:val="18"/>
              </w:rPr>
            </w:pPr>
          </w:p>
        </w:tc>
      </w:tr>
      <w:tr w:rsidR="00E23857" w:rsidRPr="006A46B4" w14:paraId="41CF0001" w14:textId="77777777" w:rsidTr="00645BC8">
        <w:trPr>
          <w:trHeight w:val="1808"/>
        </w:trPr>
        <w:tc>
          <w:tcPr>
            <w:tcW w:w="2455" w:type="dxa"/>
            <w:tcBorders>
              <w:top w:val="single" w:sz="4" w:space="0" w:color="000000"/>
              <w:left w:val="single" w:sz="4" w:space="0" w:color="000000"/>
              <w:bottom w:val="single" w:sz="4" w:space="0" w:color="000000"/>
              <w:right w:val="single" w:sz="4" w:space="0" w:color="000000"/>
            </w:tcBorders>
            <w:vAlign w:val="center"/>
          </w:tcPr>
          <w:p w14:paraId="398984B3" w14:textId="13474C0B" w:rsidR="00E23857" w:rsidRPr="006A46B4" w:rsidRDefault="00E23857" w:rsidP="00E23857">
            <w:pPr>
              <w:pStyle w:val="TableParagraph"/>
              <w:widowControl/>
              <w:spacing w:line="276" w:lineRule="auto"/>
              <w:ind w:right="302"/>
              <w:jc w:val="left"/>
              <w:rPr>
                <w:sz w:val="18"/>
              </w:rPr>
            </w:pPr>
            <w:r w:rsidRPr="006A46B4">
              <w:rPr>
                <w:sz w:val="18"/>
              </w:rPr>
              <w:t>Uygun Olmayan Çalışma Koşulları</w:t>
            </w:r>
          </w:p>
        </w:tc>
        <w:tc>
          <w:tcPr>
            <w:tcW w:w="2455" w:type="dxa"/>
            <w:tcBorders>
              <w:top w:val="single" w:sz="4" w:space="0" w:color="000000"/>
              <w:left w:val="single" w:sz="4" w:space="0" w:color="000000"/>
              <w:bottom w:val="single" w:sz="4" w:space="0" w:color="000000"/>
              <w:right w:val="single" w:sz="4" w:space="0" w:color="000000"/>
            </w:tcBorders>
            <w:vAlign w:val="center"/>
          </w:tcPr>
          <w:p w14:paraId="66E271FE" w14:textId="77777777" w:rsidR="00D17A45" w:rsidRPr="006A46B4" w:rsidRDefault="00D17A45" w:rsidP="00D17A45">
            <w:pPr>
              <w:pStyle w:val="TableParagraph"/>
              <w:spacing w:before="123" w:line="276" w:lineRule="auto"/>
              <w:jc w:val="left"/>
              <w:rPr>
                <w:sz w:val="18"/>
              </w:rPr>
            </w:pPr>
            <w:r w:rsidRPr="006A46B4">
              <w:rPr>
                <w:sz w:val="18"/>
              </w:rPr>
              <w:t>İş yeri hijyeni</w:t>
            </w:r>
          </w:p>
          <w:p w14:paraId="6BB4A728" w14:textId="183C0F3E" w:rsidR="00E23857" w:rsidRPr="006A46B4" w:rsidRDefault="00D17A45" w:rsidP="00D17A45">
            <w:pPr>
              <w:pStyle w:val="TableParagraph"/>
              <w:widowControl/>
              <w:spacing w:before="123" w:line="276" w:lineRule="auto"/>
              <w:jc w:val="left"/>
              <w:rPr>
                <w:sz w:val="18"/>
              </w:rPr>
            </w:pPr>
            <w:r w:rsidRPr="006A46B4">
              <w:rPr>
                <w:sz w:val="18"/>
              </w:rPr>
              <w:t>İç şikayetler</w:t>
            </w:r>
          </w:p>
        </w:tc>
        <w:tc>
          <w:tcPr>
            <w:tcW w:w="2455" w:type="dxa"/>
            <w:tcBorders>
              <w:top w:val="single" w:sz="4" w:space="0" w:color="000000"/>
              <w:left w:val="single" w:sz="4" w:space="0" w:color="000000"/>
              <w:bottom w:val="single" w:sz="4" w:space="0" w:color="000000"/>
              <w:right w:val="single" w:sz="4" w:space="0" w:color="000000"/>
            </w:tcBorders>
            <w:vAlign w:val="center"/>
          </w:tcPr>
          <w:p w14:paraId="0C7DAB76" w14:textId="607E6086" w:rsidR="00E23857" w:rsidRPr="006A46B4" w:rsidRDefault="00241C9E" w:rsidP="00E23857">
            <w:pPr>
              <w:pStyle w:val="TableParagraph"/>
              <w:widowControl/>
              <w:spacing w:before="123" w:line="276" w:lineRule="auto"/>
              <w:jc w:val="left"/>
              <w:rPr>
                <w:sz w:val="18"/>
              </w:rPr>
            </w:pPr>
            <w:r w:rsidRPr="006A46B4">
              <w:rPr>
                <w:sz w:val="18"/>
              </w:rPr>
              <w:t>Yönetim Ofisi</w:t>
            </w:r>
          </w:p>
        </w:tc>
        <w:tc>
          <w:tcPr>
            <w:tcW w:w="2455" w:type="dxa"/>
            <w:tcBorders>
              <w:top w:val="single" w:sz="4" w:space="0" w:color="000000"/>
              <w:left w:val="single" w:sz="4" w:space="0" w:color="000000"/>
              <w:bottom w:val="single" w:sz="4" w:space="0" w:color="000000"/>
              <w:right w:val="single" w:sz="4" w:space="0" w:color="000000"/>
            </w:tcBorders>
            <w:vAlign w:val="center"/>
          </w:tcPr>
          <w:p w14:paraId="1F9874B8" w14:textId="0D08CC7C" w:rsidR="00E23857" w:rsidRPr="006A46B4" w:rsidRDefault="00D17A45" w:rsidP="00E23857">
            <w:pPr>
              <w:pStyle w:val="TableParagraph"/>
              <w:widowControl/>
              <w:spacing w:line="276" w:lineRule="auto"/>
              <w:ind w:right="239"/>
              <w:jc w:val="left"/>
              <w:rPr>
                <w:sz w:val="18"/>
              </w:rPr>
            </w:pPr>
            <w:r w:rsidRPr="006A46B4">
              <w:rPr>
                <w:sz w:val="18"/>
              </w:rPr>
              <w:t>Belge Kontrolü</w:t>
            </w:r>
          </w:p>
        </w:tc>
        <w:tc>
          <w:tcPr>
            <w:tcW w:w="2456" w:type="dxa"/>
            <w:tcBorders>
              <w:top w:val="single" w:sz="4" w:space="0" w:color="000000"/>
              <w:left w:val="single" w:sz="4" w:space="0" w:color="000000"/>
              <w:bottom w:val="single" w:sz="4" w:space="0" w:color="000000"/>
              <w:right w:val="single" w:sz="4" w:space="0" w:color="000000"/>
            </w:tcBorders>
            <w:vAlign w:val="center"/>
          </w:tcPr>
          <w:p w14:paraId="36C27F13" w14:textId="619495FE" w:rsidR="00E23857" w:rsidRPr="006A46B4" w:rsidRDefault="00D17A45" w:rsidP="00E23857">
            <w:pPr>
              <w:pStyle w:val="TableParagraph"/>
              <w:widowControl/>
              <w:spacing w:line="276" w:lineRule="auto"/>
              <w:ind w:right="239"/>
              <w:jc w:val="left"/>
              <w:rPr>
                <w:sz w:val="18"/>
              </w:rPr>
            </w:pPr>
            <w:r w:rsidRPr="006A46B4">
              <w:rPr>
                <w:sz w:val="18"/>
              </w:rPr>
              <w:t>Haftalık</w:t>
            </w:r>
          </w:p>
        </w:tc>
        <w:tc>
          <w:tcPr>
            <w:tcW w:w="3809" w:type="dxa"/>
            <w:tcBorders>
              <w:top w:val="single" w:sz="4" w:space="0" w:color="000000"/>
              <w:left w:val="single" w:sz="4" w:space="0" w:color="000000"/>
              <w:bottom w:val="single" w:sz="4" w:space="0" w:color="000000"/>
              <w:right w:val="single" w:sz="4" w:space="0" w:color="000000"/>
            </w:tcBorders>
            <w:vAlign w:val="center"/>
          </w:tcPr>
          <w:p w14:paraId="16473A94" w14:textId="77777777" w:rsidR="00D17A45" w:rsidRPr="006A46B4" w:rsidRDefault="00D17A45" w:rsidP="00D17A45">
            <w:pPr>
              <w:pStyle w:val="TableParagraph"/>
              <w:spacing w:line="276" w:lineRule="auto"/>
              <w:ind w:right="239"/>
              <w:jc w:val="left"/>
              <w:rPr>
                <w:sz w:val="18"/>
              </w:rPr>
            </w:pPr>
            <w:r w:rsidRPr="006A46B4">
              <w:rPr>
                <w:sz w:val="18"/>
              </w:rPr>
              <w:t>Dünya Bankası ÇSG Kılavuzları: İş sağlığı ve güvenliği</w:t>
            </w:r>
          </w:p>
          <w:p w14:paraId="459EECF3" w14:textId="77777777" w:rsidR="00D17A45" w:rsidRPr="006A46B4" w:rsidRDefault="00D17A45" w:rsidP="00D17A45">
            <w:pPr>
              <w:pStyle w:val="TableParagraph"/>
              <w:spacing w:line="276" w:lineRule="auto"/>
              <w:ind w:right="239"/>
              <w:jc w:val="left"/>
              <w:rPr>
                <w:sz w:val="18"/>
              </w:rPr>
            </w:pPr>
            <w:r w:rsidRPr="006A46B4">
              <w:rPr>
                <w:sz w:val="18"/>
              </w:rPr>
              <w:t>DB ÇSG Kılavuzları: Kamu sağlığı ve güvenliği</w:t>
            </w:r>
          </w:p>
          <w:p w14:paraId="7CF4EE0E" w14:textId="77777777" w:rsidR="00D17A45" w:rsidRPr="006A46B4" w:rsidRDefault="00D17A45" w:rsidP="00D17A45">
            <w:pPr>
              <w:pStyle w:val="TableParagraph"/>
              <w:spacing w:line="276" w:lineRule="auto"/>
              <w:ind w:right="239"/>
              <w:jc w:val="left"/>
              <w:rPr>
                <w:sz w:val="18"/>
              </w:rPr>
            </w:pPr>
            <w:r w:rsidRPr="006A46B4">
              <w:rPr>
                <w:sz w:val="18"/>
              </w:rPr>
              <w:t>Çevresel değerlendirme (OP 4.01)</w:t>
            </w:r>
          </w:p>
          <w:p w14:paraId="5E91D9A3" w14:textId="78BF61AC" w:rsidR="00E23857" w:rsidRPr="006A46B4" w:rsidRDefault="00D17A45" w:rsidP="00D17A45">
            <w:pPr>
              <w:pStyle w:val="TableParagraph"/>
              <w:widowControl/>
              <w:spacing w:line="276" w:lineRule="auto"/>
              <w:ind w:right="239"/>
              <w:jc w:val="left"/>
              <w:rPr>
                <w:sz w:val="18"/>
              </w:rPr>
            </w:pPr>
            <w:r w:rsidRPr="006A46B4">
              <w:rPr>
                <w:sz w:val="18"/>
              </w:rPr>
              <w:t>İş Kanunu</w:t>
            </w:r>
          </w:p>
        </w:tc>
        <w:tc>
          <w:tcPr>
            <w:tcW w:w="2530" w:type="dxa"/>
            <w:tcBorders>
              <w:top w:val="single" w:sz="4" w:space="0" w:color="000000"/>
              <w:left w:val="single" w:sz="4" w:space="0" w:color="000000"/>
              <w:bottom w:val="single" w:sz="4" w:space="0" w:color="000000"/>
              <w:right w:val="single" w:sz="4" w:space="0" w:color="000000"/>
            </w:tcBorders>
            <w:vAlign w:val="center"/>
          </w:tcPr>
          <w:p w14:paraId="63FD4036" w14:textId="048E5BE8" w:rsidR="00E23857" w:rsidRPr="006A46B4" w:rsidRDefault="00241C9E" w:rsidP="00E23857">
            <w:pPr>
              <w:pStyle w:val="TableParagraph"/>
              <w:widowControl/>
              <w:spacing w:line="276" w:lineRule="auto"/>
              <w:ind w:right="239"/>
              <w:jc w:val="center"/>
              <w:rPr>
                <w:sz w:val="18"/>
              </w:rPr>
            </w:pPr>
            <w:r w:rsidRPr="006A46B4">
              <w:rPr>
                <w:sz w:val="18"/>
              </w:rPr>
              <w:t xml:space="preserve">Proje Bütçesine </w:t>
            </w:r>
            <w:r w:rsidR="00D20BCD" w:rsidRPr="006A46B4">
              <w:rPr>
                <w:sz w:val="18"/>
              </w:rPr>
              <w:t>Dahil</w:t>
            </w:r>
          </w:p>
        </w:tc>
        <w:tc>
          <w:tcPr>
            <w:tcW w:w="2530" w:type="dxa"/>
            <w:tcBorders>
              <w:top w:val="single" w:sz="4" w:space="0" w:color="000000"/>
              <w:left w:val="single" w:sz="4" w:space="0" w:color="000000"/>
              <w:bottom w:val="single" w:sz="4" w:space="0" w:color="000000"/>
              <w:right w:val="single" w:sz="4" w:space="0" w:color="000000"/>
            </w:tcBorders>
            <w:vAlign w:val="center"/>
          </w:tcPr>
          <w:p w14:paraId="5D1D22DA" w14:textId="61966814" w:rsidR="00E23857" w:rsidRPr="006A46B4" w:rsidRDefault="00241C9E" w:rsidP="00E23857">
            <w:pPr>
              <w:pStyle w:val="TableParagraph"/>
              <w:widowControl/>
              <w:spacing w:line="276" w:lineRule="auto"/>
              <w:ind w:right="239"/>
              <w:jc w:val="center"/>
              <w:rPr>
                <w:sz w:val="18"/>
              </w:rPr>
            </w:pPr>
            <w:r w:rsidRPr="006A46B4">
              <w:rPr>
                <w:sz w:val="18"/>
              </w:rPr>
              <w:t>Belediye ve yüklenici</w:t>
            </w:r>
          </w:p>
        </w:tc>
      </w:tr>
      <w:tr w:rsidR="00E23857" w:rsidRPr="006A46B4" w14:paraId="74CB4B3A" w14:textId="77777777" w:rsidTr="00645BC8">
        <w:trPr>
          <w:trHeight w:val="815"/>
        </w:trPr>
        <w:tc>
          <w:tcPr>
            <w:tcW w:w="2455" w:type="dxa"/>
            <w:tcBorders>
              <w:top w:val="single" w:sz="4" w:space="0" w:color="000000"/>
              <w:left w:val="single" w:sz="4" w:space="0" w:color="000000"/>
              <w:bottom w:val="single" w:sz="4" w:space="0" w:color="000000"/>
              <w:right w:val="single" w:sz="4" w:space="0" w:color="000000"/>
            </w:tcBorders>
            <w:vAlign w:val="center"/>
          </w:tcPr>
          <w:p w14:paraId="3D3FF50A" w14:textId="09F85C43" w:rsidR="00E23857" w:rsidRPr="006A46B4" w:rsidRDefault="00E23857" w:rsidP="00E23857">
            <w:pPr>
              <w:pStyle w:val="TableParagraph"/>
              <w:widowControl/>
              <w:spacing w:line="276" w:lineRule="auto"/>
              <w:ind w:right="302"/>
              <w:jc w:val="left"/>
              <w:rPr>
                <w:sz w:val="18"/>
              </w:rPr>
            </w:pPr>
            <w:r w:rsidRPr="006A46B4">
              <w:rPr>
                <w:sz w:val="18"/>
              </w:rPr>
              <w:t>Üçüncü Taraflar ve Tedarik Zinciri Tarafından İstihdam Edilen Çalışanlar</w:t>
            </w:r>
          </w:p>
        </w:tc>
        <w:tc>
          <w:tcPr>
            <w:tcW w:w="2455" w:type="dxa"/>
            <w:tcBorders>
              <w:top w:val="single" w:sz="4" w:space="0" w:color="000000"/>
              <w:left w:val="single" w:sz="4" w:space="0" w:color="000000"/>
              <w:bottom w:val="single" w:sz="4" w:space="0" w:color="000000"/>
              <w:right w:val="single" w:sz="4" w:space="0" w:color="000000"/>
            </w:tcBorders>
            <w:vAlign w:val="center"/>
          </w:tcPr>
          <w:p w14:paraId="59A84FD5" w14:textId="4FE3F720" w:rsidR="00E23857" w:rsidRPr="006A46B4" w:rsidRDefault="00D17A45" w:rsidP="00E23857">
            <w:pPr>
              <w:pStyle w:val="TableParagraph"/>
              <w:widowControl/>
              <w:spacing w:before="123" w:line="276" w:lineRule="auto"/>
              <w:jc w:val="left"/>
              <w:rPr>
                <w:sz w:val="18"/>
              </w:rPr>
            </w:pPr>
            <w:r w:rsidRPr="006A46B4">
              <w:rPr>
                <w:sz w:val="18"/>
              </w:rPr>
              <w:t>Alt yüklenicinin çevresel ve sosyal yönetim sisteminin uygulanması</w:t>
            </w:r>
          </w:p>
        </w:tc>
        <w:tc>
          <w:tcPr>
            <w:tcW w:w="2455" w:type="dxa"/>
            <w:tcBorders>
              <w:top w:val="single" w:sz="4" w:space="0" w:color="000000"/>
              <w:left w:val="single" w:sz="4" w:space="0" w:color="000000"/>
              <w:bottom w:val="single" w:sz="4" w:space="0" w:color="000000"/>
              <w:right w:val="single" w:sz="4" w:space="0" w:color="000000"/>
            </w:tcBorders>
            <w:vAlign w:val="center"/>
          </w:tcPr>
          <w:p w14:paraId="290B77FF" w14:textId="098A55BC" w:rsidR="00E23857" w:rsidRPr="006A46B4" w:rsidRDefault="00241C9E" w:rsidP="00E23857">
            <w:pPr>
              <w:pStyle w:val="TableParagraph"/>
              <w:widowControl/>
              <w:spacing w:before="123" w:line="276" w:lineRule="auto"/>
              <w:jc w:val="left"/>
              <w:rPr>
                <w:sz w:val="18"/>
              </w:rPr>
            </w:pPr>
            <w:r w:rsidRPr="006A46B4">
              <w:rPr>
                <w:sz w:val="18"/>
              </w:rPr>
              <w:t>Yönetim Ofisi</w:t>
            </w:r>
          </w:p>
        </w:tc>
        <w:tc>
          <w:tcPr>
            <w:tcW w:w="2455" w:type="dxa"/>
            <w:tcBorders>
              <w:top w:val="single" w:sz="4" w:space="0" w:color="000000"/>
              <w:left w:val="single" w:sz="4" w:space="0" w:color="000000"/>
              <w:bottom w:val="single" w:sz="4" w:space="0" w:color="000000"/>
              <w:right w:val="single" w:sz="4" w:space="0" w:color="000000"/>
            </w:tcBorders>
            <w:vAlign w:val="center"/>
          </w:tcPr>
          <w:p w14:paraId="2B70900D" w14:textId="77777777" w:rsidR="00D17A45" w:rsidRPr="006A46B4" w:rsidRDefault="00D17A45" w:rsidP="00D17A45">
            <w:pPr>
              <w:pStyle w:val="TableParagraph"/>
              <w:spacing w:line="276" w:lineRule="auto"/>
              <w:ind w:right="239"/>
              <w:jc w:val="left"/>
              <w:rPr>
                <w:sz w:val="18"/>
              </w:rPr>
            </w:pPr>
            <w:r w:rsidRPr="006A46B4">
              <w:rPr>
                <w:sz w:val="18"/>
              </w:rPr>
              <w:t>Dokümantasyon kontrolü</w:t>
            </w:r>
          </w:p>
          <w:p w14:paraId="068C0B2D" w14:textId="185312C0" w:rsidR="00E23857" w:rsidRPr="006A46B4" w:rsidRDefault="00D17A45" w:rsidP="00D17A45">
            <w:pPr>
              <w:pStyle w:val="TableParagraph"/>
              <w:widowControl/>
              <w:spacing w:line="276" w:lineRule="auto"/>
              <w:ind w:right="239"/>
              <w:jc w:val="left"/>
              <w:rPr>
                <w:sz w:val="18"/>
              </w:rPr>
            </w:pPr>
            <w:r w:rsidRPr="006A46B4">
              <w:rPr>
                <w:sz w:val="18"/>
              </w:rPr>
              <w:t>Görsel gözlem</w:t>
            </w:r>
          </w:p>
        </w:tc>
        <w:tc>
          <w:tcPr>
            <w:tcW w:w="2456" w:type="dxa"/>
            <w:tcBorders>
              <w:top w:val="single" w:sz="4" w:space="0" w:color="000000"/>
              <w:left w:val="single" w:sz="4" w:space="0" w:color="000000"/>
              <w:bottom w:val="single" w:sz="4" w:space="0" w:color="000000"/>
              <w:right w:val="single" w:sz="4" w:space="0" w:color="000000"/>
            </w:tcBorders>
            <w:vAlign w:val="center"/>
          </w:tcPr>
          <w:p w14:paraId="45956416" w14:textId="1C9DE7F8" w:rsidR="00E23857" w:rsidRPr="006A46B4" w:rsidRDefault="00D17A45" w:rsidP="00E23857">
            <w:pPr>
              <w:pStyle w:val="TableParagraph"/>
              <w:widowControl/>
              <w:spacing w:line="276" w:lineRule="auto"/>
              <w:ind w:right="239"/>
              <w:jc w:val="left"/>
              <w:rPr>
                <w:sz w:val="18"/>
              </w:rPr>
            </w:pPr>
            <w:r w:rsidRPr="006A46B4">
              <w:rPr>
                <w:sz w:val="18"/>
              </w:rPr>
              <w:t>Sözleşme başlamadan önce</w:t>
            </w:r>
          </w:p>
        </w:tc>
        <w:tc>
          <w:tcPr>
            <w:tcW w:w="3809" w:type="dxa"/>
            <w:tcBorders>
              <w:top w:val="single" w:sz="4" w:space="0" w:color="000000"/>
              <w:left w:val="single" w:sz="4" w:space="0" w:color="000000"/>
              <w:bottom w:val="single" w:sz="4" w:space="0" w:color="000000"/>
              <w:right w:val="single" w:sz="4" w:space="0" w:color="000000"/>
            </w:tcBorders>
            <w:vAlign w:val="center"/>
          </w:tcPr>
          <w:p w14:paraId="5916A792" w14:textId="77777777" w:rsidR="00D17A45" w:rsidRPr="006A46B4" w:rsidRDefault="00D17A45" w:rsidP="00D17A45">
            <w:pPr>
              <w:pStyle w:val="TableParagraph"/>
              <w:spacing w:line="276" w:lineRule="auto"/>
              <w:ind w:right="239"/>
              <w:jc w:val="left"/>
              <w:rPr>
                <w:sz w:val="18"/>
              </w:rPr>
            </w:pPr>
            <w:r w:rsidRPr="006A46B4">
              <w:rPr>
                <w:sz w:val="18"/>
              </w:rPr>
              <w:t>Dünya Bankası ÇSG Kılavuzları: İş sağlığı ve güvenliği</w:t>
            </w:r>
          </w:p>
          <w:p w14:paraId="5527643B" w14:textId="77777777" w:rsidR="00D17A45" w:rsidRPr="006A46B4" w:rsidRDefault="00D17A45" w:rsidP="00D17A45">
            <w:pPr>
              <w:pStyle w:val="TableParagraph"/>
              <w:spacing w:line="276" w:lineRule="auto"/>
              <w:ind w:right="239"/>
              <w:jc w:val="left"/>
              <w:rPr>
                <w:sz w:val="18"/>
              </w:rPr>
            </w:pPr>
            <w:r w:rsidRPr="006A46B4">
              <w:rPr>
                <w:sz w:val="18"/>
              </w:rPr>
              <w:t>DB ÇSG Kılavuzları: Kamu sağlığı ve güvenliği</w:t>
            </w:r>
          </w:p>
          <w:p w14:paraId="633CFD41" w14:textId="77777777" w:rsidR="00D17A45" w:rsidRPr="006A46B4" w:rsidRDefault="00D17A45" w:rsidP="00D17A45">
            <w:pPr>
              <w:pStyle w:val="TableParagraph"/>
              <w:spacing w:line="276" w:lineRule="auto"/>
              <w:ind w:right="239"/>
              <w:jc w:val="left"/>
              <w:rPr>
                <w:sz w:val="18"/>
              </w:rPr>
            </w:pPr>
            <w:r w:rsidRPr="006A46B4">
              <w:rPr>
                <w:sz w:val="18"/>
              </w:rPr>
              <w:t>Çevresel değerlendirme (OP 4.01)</w:t>
            </w:r>
          </w:p>
          <w:p w14:paraId="0F2D7650" w14:textId="35CC8DF1" w:rsidR="00E23857" w:rsidRPr="006A46B4" w:rsidRDefault="00D17A45" w:rsidP="00D17A45">
            <w:pPr>
              <w:pStyle w:val="TableParagraph"/>
              <w:widowControl/>
              <w:spacing w:line="276" w:lineRule="auto"/>
              <w:ind w:right="239"/>
              <w:jc w:val="left"/>
              <w:rPr>
                <w:sz w:val="18"/>
              </w:rPr>
            </w:pPr>
            <w:r w:rsidRPr="006A46B4">
              <w:rPr>
                <w:sz w:val="18"/>
              </w:rPr>
              <w:t>İş Kanunu</w:t>
            </w:r>
          </w:p>
        </w:tc>
        <w:tc>
          <w:tcPr>
            <w:tcW w:w="2530" w:type="dxa"/>
            <w:tcBorders>
              <w:top w:val="single" w:sz="4" w:space="0" w:color="000000"/>
              <w:left w:val="single" w:sz="4" w:space="0" w:color="000000"/>
              <w:bottom w:val="single" w:sz="4" w:space="0" w:color="000000"/>
              <w:right w:val="single" w:sz="4" w:space="0" w:color="000000"/>
            </w:tcBorders>
            <w:vAlign w:val="center"/>
          </w:tcPr>
          <w:p w14:paraId="4C656FD3" w14:textId="16409218" w:rsidR="00E23857" w:rsidRPr="006A46B4" w:rsidRDefault="00241C9E" w:rsidP="00E23857">
            <w:pPr>
              <w:pStyle w:val="TableParagraph"/>
              <w:widowControl/>
              <w:spacing w:line="276" w:lineRule="auto"/>
              <w:ind w:right="239"/>
              <w:jc w:val="center"/>
              <w:rPr>
                <w:sz w:val="18"/>
              </w:rPr>
            </w:pPr>
            <w:r w:rsidRPr="006A46B4">
              <w:rPr>
                <w:sz w:val="18"/>
              </w:rPr>
              <w:t xml:space="preserve">Proje Bütçesine </w:t>
            </w:r>
            <w:r w:rsidR="00D20BCD" w:rsidRPr="006A46B4">
              <w:rPr>
                <w:sz w:val="18"/>
              </w:rPr>
              <w:t>Dahil</w:t>
            </w:r>
          </w:p>
        </w:tc>
        <w:tc>
          <w:tcPr>
            <w:tcW w:w="2530" w:type="dxa"/>
            <w:tcBorders>
              <w:top w:val="single" w:sz="4" w:space="0" w:color="000000"/>
              <w:left w:val="single" w:sz="4" w:space="0" w:color="000000"/>
              <w:bottom w:val="single" w:sz="4" w:space="0" w:color="000000"/>
              <w:right w:val="single" w:sz="4" w:space="0" w:color="000000"/>
            </w:tcBorders>
            <w:vAlign w:val="center"/>
          </w:tcPr>
          <w:p w14:paraId="23790541" w14:textId="0C7C4CDC" w:rsidR="00E23857" w:rsidRPr="006A46B4" w:rsidRDefault="00241C9E" w:rsidP="00E23857">
            <w:pPr>
              <w:pStyle w:val="TableParagraph"/>
              <w:widowControl/>
              <w:spacing w:line="276" w:lineRule="auto"/>
              <w:ind w:right="239"/>
              <w:jc w:val="center"/>
              <w:rPr>
                <w:sz w:val="18"/>
              </w:rPr>
            </w:pPr>
            <w:r w:rsidRPr="006A46B4">
              <w:rPr>
                <w:sz w:val="18"/>
              </w:rPr>
              <w:t>Belediye ve yüklenici</w:t>
            </w:r>
          </w:p>
        </w:tc>
      </w:tr>
      <w:tr w:rsidR="00E23857" w:rsidRPr="006A46B4" w14:paraId="10DDA606" w14:textId="77777777" w:rsidTr="00645BC8">
        <w:trPr>
          <w:trHeight w:val="1290"/>
        </w:trPr>
        <w:tc>
          <w:tcPr>
            <w:tcW w:w="2455" w:type="dxa"/>
            <w:tcBorders>
              <w:top w:val="single" w:sz="4" w:space="0" w:color="000000"/>
              <w:left w:val="single" w:sz="4" w:space="0" w:color="000000"/>
              <w:bottom w:val="single" w:sz="4" w:space="0" w:color="000000"/>
              <w:right w:val="single" w:sz="4" w:space="0" w:color="000000"/>
            </w:tcBorders>
            <w:vAlign w:val="center"/>
          </w:tcPr>
          <w:p w14:paraId="3611EE40" w14:textId="770A1B52" w:rsidR="00E23857" w:rsidRPr="006A46B4" w:rsidRDefault="00E23857" w:rsidP="00E23857">
            <w:pPr>
              <w:pStyle w:val="TableParagraph"/>
              <w:widowControl/>
              <w:spacing w:line="276" w:lineRule="auto"/>
              <w:ind w:right="302"/>
              <w:jc w:val="left"/>
              <w:rPr>
                <w:sz w:val="18"/>
              </w:rPr>
            </w:pPr>
            <w:r w:rsidRPr="006A46B4">
              <w:rPr>
                <w:sz w:val="18"/>
              </w:rPr>
              <w:t>Çocuk işçiliği, zorla ve kayıt dışı çalıştırma</w:t>
            </w:r>
          </w:p>
        </w:tc>
        <w:tc>
          <w:tcPr>
            <w:tcW w:w="2455" w:type="dxa"/>
            <w:tcBorders>
              <w:top w:val="single" w:sz="4" w:space="0" w:color="000000"/>
              <w:left w:val="single" w:sz="4" w:space="0" w:color="000000"/>
              <w:bottom w:val="single" w:sz="4" w:space="0" w:color="000000"/>
              <w:right w:val="single" w:sz="4" w:space="0" w:color="000000"/>
            </w:tcBorders>
            <w:vAlign w:val="center"/>
          </w:tcPr>
          <w:p w14:paraId="68EDE297" w14:textId="4C04EF60" w:rsidR="00E23857" w:rsidRPr="006A46B4" w:rsidRDefault="00D17A45" w:rsidP="00E23857">
            <w:pPr>
              <w:pStyle w:val="TableParagraph"/>
              <w:widowControl/>
              <w:spacing w:before="123" w:line="276" w:lineRule="auto"/>
              <w:jc w:val="left"/>
              <w:rPr>
                <w:sz w:val="18"/>
              </w:rPr>
            </w:pPr>
            <w:r w:rsidRPr="006A46B4">
              <w:rPr>
                <w:sz w:val="18"/>
              </w:rPr>
              <w:t>İstihdam kayıtları</w:t>
            </w:r>
          </w:p>
        </w:tc>
        <w:tc>
          <w:tcPr>
            <w:tcW w:w="2455" w:type="dxa"/>
            <w:tcBorders>
              <w:top w:val="single" w:sz="4" w:space="0" w:color="000000"/>
              <w:left w:val="single" w:sz="4" w:space="0" w:color="000000"/>
              <w:bottom w:val="single" w:sz="4" w:space="0" w:color="000000"/>
              <w:right w:val="single" w:sz="4" w:space="0" w:color="000000"/>
            </w:tcBorders>
            <w:vAlign w:val="center"/>
          </w:tcPr>
          <w:p w14:paraId="091AB6CA" w14:textId="122DCC9B" w:rsidR="00E23857" w:rsidRPr="006A46B4" w:rsidRDefault="00241C9E" w:rsidP="00E23857">
            <w:pPr>
              <w:pStyle w:val="TableParagraph"/>
              <w:widowControl/>
              <w:spacing w:before="123" w:line="276" w:lineRule="auto"/>
              <w:jc w:val="left"/>
              <w:rPr>
                <w:sz w:val="18"/>
              </w:rPr>
            </w:pPr>
            <w:r w:rsidRPr="006A46B4">
              <w:rPr>
                <w:sz w:val="18"/>
              </w:rPr>
              <w:t>Yönetim Ofisi</w:t>
            </w:r>
          </w:p>
        </w:tc>
        <w:tc>
          <w:tcPr>
            <w:tcW w:w="2455" w:type="dxa"/>
            <w:tcBorders>
              <w:top w:val="single" w:sz="4" w:space="0" w:color="000000"/>
              <w:left w:val="single" w:sz="4" w:space="0" w:color="000000"/>
              <w:bottom w:val="single" w:sz="4" w:space="0" w:color="000000"/>
              <w:right w:val="single" w:sz="4" w:space="0" w:color="000000"/>
            </w:tcBorders>
            <w:vAlign w:val="center"/>
          </w:tcPr>
          <w:p w14:paraId="2438A2B7" w14:textId="77777777" w:rsidR="00D17A45" w:rsidRPr="006A46B4" w:rsidRDefault="00D17A45" w:rsidP="00D17A45">
            <w:pPr>
              <w:pStyle w:val="TableParagraph"/>
              <w:spacing w:line="276" w:lineRule="auto"/>
              <w:ind w:right="239"/>
              <w:jc w:val="left"/>
              <w:rPr>
                <w:sz w:val="18"/>
              </w:rPr>
            </w:pPr>
            <w:r w:rsidRPr="006A46B4">
              <w:rPr>
                <w:sz w:val="18"/>
              </w:rPr>
              <w:t>Dokümantasyon kontrolü</w:t>
            </w:r>
          </w:p>
          <w:p w14:paraId="056EEAE3" w14:textId="2BC70366" w:rsidR="00E23857" w:rsidRPr="006A46B4" w:rsidRDefault="00D17A45" w:rsidP="00D17A45">
            <w:pPr>
              <w:pStyle w:val="TableParagraph"/>
              <w:widowControl/>
              <w:spacing w:line="276" w:lineRule="auto"/>
              <w:ind w:right="239"/>
              <w:jc w:val="left"/>
              <w:rPr>
                <w:sz w:val="18"/>
              </w:rPr>
            </w:pPr>
            <w:r w:rsidRPr="006A46B4">
              <w:rPr>
                <w:sz w:val="18"/>
              </w:rPr>
              <w:t>Görsel gözlem</w:t>
            </w:r>
          </w:p>
        </w:tc>
        <w:tc>
          <w:tcPr>
            <w:tcW w:w="2456" w:type="dxa"/>
            <w:tcBorders>
              <w:top w:val="single" w:sz="4" w:space="0" w:color="000000"/>
              <w:left w:val="single" w:sz="4" w:space="0" w:color="000000"/>
              <w:bottom w:val="single" w:sz="4" w:space="0" w:color="000000"/>
              <w:right w:val="single" w:sz="4" w:space="0" w:color="000000"/>
            </w:tcBorders>
            <w:vAlign w:val="center"/>
          </w:tcPr>
          <w:p w14:paraId="67FACA08" w14:textId="77777777" w:rsidR="00D17A45" w:rsidRPr="006A46B4" w:rsidRDefault="00D17A45" w:rsidP="00D17A45">
            <w:pPr>
              <w:pStyle w:val="TableParagraph"/>
              <w:spacing w:line="276" w:lineRule="auto"/>
              <w:ind w:right="239"/>
              <w:jc w:val="left"/>
              <w:rPr>
                <w:sz w:val="18"/>
              </w:rPr>
            </w:pPr>
            <w:r w:rsidRPr="006A46B4">
              <w:rPr>
                <w:sz w:val="18"/>
              </w:rPr>
              <w:t>Sözleşme başlamadan önce</w:t>
            </w:r>
          </w:p>
          <w:p w14:paraId="0B35BF57" w14:textId="1B257D36" w:rsidR="00E23857" w:rsidRPr="006A46B4" w:rsidRDefault="00D17A45" w:rsidP="00D17A45">
            <w:pPr>
              <w:pStyle w:val="TableParagraph"/>
              <w:widowControl/>
              <w:spacing w:line="276" w:lineRule="auto"/>
              <w:ind w:right="239"/>
              <w:jc w:val="left"/>
              <w:rPr>
                <w:sz w:val="18"/>
              </w:rPr>
            </w:pPr>
            <w:r w:rsidRPr="006A46B4">
              <w:rPr>
                <w:sz w:val="18"/>
              </w:rPr>
              <w:t>Şikayet durumunda</w:t>
            </w:r>
          </w:p>
        </w:tc>
        <w:tc>
          <w:tcPr>
            <w:tcW w:w="3809" w:type="dxa"/>
            <w:tcBorders>
              <w:top w:val="single" w:sz="4" w:space="0" w:color="000000"/>
              <w:left w:val="single" w:sz="4" w:space="0" w:color="000000"/>
              <w:bottom w:val="single" w:sz="4" w:space="0" w:color="000000"/>
              <w:right w:val="single" w:sz="4" w:space="0" w:color="000000"/>
            </w:tcBorders>
            <w:vAlign w:val="center"/>
          </w:tcPr>
          <w:p w14:paraId="386212FB" w14:textId="77777777" w:rsidR="00D17A45" w:rsidRPr="006A46B4" w:rsidRDefault="00D17A45" w:rsidP="00D17A45">
            <w:pPr>
              <w:pStyle w:val="TableParagraph"/>
              <w:spacing w:line="276" w:lineRule="auto"/>
              <w:ind w:right="239"/>
              <w:jc w:val="left"/>
              <w:rPr>
                <w:sz w:val="18"/>
              </w:rPr>
            </w:pPr>
            <w:r w:rsidRPr="006A46B4">
              <w:rPr>
                <w:sz w:val="18"/>
              </w:rPr>
              <w:t>Dünya Bankası ÇSG Kılavuzları: İş sağlığı ve güvenliği</w:t>
            </w:r>
          </w:p>
          <w:p w14:paraId="257EFC9B" w14:textId="77777777" w:rsidR="00D17A45" w:rsidRPr="006A46B4" w:rsidRDefault="00D17A45" w:rsidP="00D17A45">
            <w:pPr>
              <w:pStyle w:val="TableParagraph"/>
              <w:spacing w:line="276" w:lineRule="auto"/>
              <w:ind w:right="239"/>
              <w:jc w:val="left"/>
              <w:rPr>
                <w:sz w:val="18"/>
              </w:rPr>
            </w:pPr>
            <w:r w:rsidRPr="006A46B4">
              <w:rPr>
                <w:sz w:val="18"/>
              </w:rPr>
              <w:t>DB ÇSG Kılavuzları: Kamu sağlığı ve güvenliği</w:t>
            </w:r>
          </w:p>
          <w:p w14:paraId="13AD7C7C" w14:textId="77777777" w:rsidR="00D17A45" w:rsidRPr="006A46B4" w:rsidRDefault="00D17A45" w:rsidP="00D17A45">
            <w:pPr>
              <w:pStyle w:val="TableParagraph"/>
              <w:spacing w:line="276" w:lineRule="auto"/>
              <w:ind w:right="239"/>
              <w:jc w:val="left"/>
              <w:rPr>
                <w:sz w:val="18"/>
              </w:rPr>
            </w:pPr>
            <w:r w:rsidRPr="006A46B4">
              <w:rPr>
                <w:sz w:val="18"/>
              </w:rPr>
              <w:t>Çevresel değerlendirme (OP 4.01)</w:t>
            </w:r>
          </w:p>
          <w:p w14:paraId="27FA1AEA" w14:textId="018D610A" w:rsidR="00E23857" w:rsidRPr="006A46B4" w:rsidRDefault="00D17A45" w:rsidP="00D17A45">
            <w:pPr>
              <w:pStyle w:val="TableParagraph"/>
              <w:widowControl/>
              <w:spacing w:line="276" w:lineRule="auto"/>
              <w:ind w:right="239"/>
              <w:jc w:val="left"/>
              <w:rPr>
                <w:sz w:val="18"/>
              </w:rPr>
            </w:pPr>
            <w:r w:rsidRPr="006A46B4">
              <w:rPr>
                <w:sz w:val="18"/>
              </w:rPr>
              <w:t>İş Kanunu</w:t>
            </w:r>
          </w:p>
        </w:tc>
        <w:tc>
          <w:tcPr>
            <w:tcW w:w="2530" w:type="dxa"/>
            <w:tcBorders>
              <w:top w:val="single" w:sz="4" w:space="0" w:color="000000"/>
              <w:left w:val="single" w:sz="4" w:space="0" w:color="000000"/>
              <w:bottom w:val="single" w:sz="4" w:space="0" w:color="000000"/>
              <w:right w:val="single" w:sz="4" w:space="0" w:color="000000"/>
            </w:tcBorders>
            <w:vAlign w:val="center"/>
          </w:tcPr>
          <w:p w14:paraId="43BFB1AB" w14:textId="70C40B4E" w:rsidR="00E23857" w:rsidRPr="006A46B4" w:rsidRDefault="00241C9E" w:rsidP="00E23857">
            <w:pPr>
              <w:pStyle w:val="TableParagraph"/>
              <w:widowControl/>
              <w:spacing w:line="276" w:lineRule="auto"/>
              <w:ind w:right="239"/>
              <w:jc w:val="center"/>
              <w:rPr>
                <w:sz w:val="18"/>
              </w:rPr>
            </w:pPr>
            <w:r w:rsidRPr="006A46B4">
              <w:rPr>
                <w:sz w:val="18"/>
              </w:rPr>
              <w:t xml:space="preserve">Proje Bütçesine </w:t>
            </w:r>
            <w:r w:rsidR="00D20BCD" w:rsidRPr="006A46B4">
              <w:rPr>
                <w:sz w:val="18"/>
              </w:rPr>
              <w:t>Dahil</w:t>
            </w:r>
          </w:p>
        </w:tc>
        <w:tc>
          <w:tcPr>
            <w:tcW w:w="2530" w:type="dxa"/>
            <w:tcBorders>
              <w:top w:val="single" w:sz="4" w:space="0" w:color="000000"/>
              <w:left w:val="single" w:sz="4" w:space="0" w:color="000000"/>
              <w:bottom w:val="single" w:sz="4" w:space="0" w:color="000000"/>
              <w:right w:val="single" w:sz="4" w:space="0" w:color="000000"/>
            </w:tcBorders>
            <w:vAlign w:val="center"/>
          </w:tcPr>
          <w:p w14:paraId="0297B3E9" w14:textId="0689D416" w:rsidR="00E23857" w:rsidRPr="006A46B4" w:rsidRDefault="00241C9E" w:rsidP="00E23857">
            <w:pPr>
              <w:pStyle w:val="TableParagraph"/>
              <w:widowControl/>
              <w:spacing w:line="276" w:lineRule="auto"/>
              <w:ind w:right="239"/>
              <w:jc w:val="center"/>
              <w:rPr>
                <w:sz w:val="18"/>
              </w:rPr>
            </w:pPr>
            <w:r w:rsidRPr="006A46B4">
              <w:rPr>
                <w:sz w:val="18"/>
              </w:rPr>
              <w:t>Belediye ve yüklenici</w:t>
            </w:r>
          </w:p>
        </w:tc>
      </w:tr>
      <w:tr w:rsidR="00E23857" w:rsidRPr="006A46B4" w14:paraId="6C85F15F" w14:textId="77777777" w:rsidTr="00645BC8">
        <w:trPr>
          <w:trHeight w:val="2563"/>
        </w:trPr>
        <w:tc>
          <w:tcPr>
            <w:tcW w:w="2455" w:type="dxa"/>
            <w:tcBorders>
              <w:top w:val="single" w:sz="4" w:space="0" w:color="000000"/>
              <w:left w:val="single" w:sz="4" w:space="0" w:color="000000"/>
              <w:bottom w:val="single" w:sz="4" w:space="0" w:color="000000"/>
              <w:right w:val="single" w:sz="4" w:space="0" w:color="000000"/>
            </w:tcBorders>
            <w:vAlign w:val="center"/>
          </w:tcPr>
          <w:p w14:paraId="2236E663" w14:textId="452AE4A0" w:rsidR="00E23857" w:rsidRPr="006A46B4" w:rsidRDefault="00E23857" w:rsidP="00E23857">
            <w:pPr>
              <w:pStyle w:val="TableParagraph"/>
              <w:widowControl/>
              <w:spacing w:line="276" w:lineRule="auto"/>
              <w:ind w:right="302"/>
              <w:jc w:val="left"/>
              <w:rPr>
                <w:sz w:val="18"/>
              </w:rPr>
            </w:pPr>
            <w:r w:rsidRPr="006A46B4">
              <w:rPr>
                <w:sz w:val="18"/>
              </w:rPr>
              <w:lastRenderedPageBreak/>
              <w:t>Geçici işçi akışları Sosyal çatışma riski Topluluk dinamikleri üzerindeki etkiler</w:t>
            </w:r>
          </w:p>
        </w:tc>
        <w:tc>
          <w:tcPr>
            <w:tcW w:w="2455" w:type="dxa"/>
            <w:tcBorders>
              <w:top w:val="single" w:sz="4" w:space="0" w:color="000000"/>
              <w:left w:val="single" w:sz="4" w:space="0" w:color="000000"/>
              <w:bottom w:val="single" w:sz="4" w:space="0" w:color="000000"/>
              <w:right w:val="single" w:sz="4" w:space="0" w:color="000000"/>
            </w:tcBorders>
            <w:vAlign w:val="center"/>
          </w:tcPr>
          <w:p w14:paraId="2F3122E8" w14:textId="6127A2AF" w:rsidR="00E23857" w:rsidRPr="006A46B4" w:rsidRDefault="00D17A45" w:rsidP="00E23857">
            <w:pPr>
              <w:pStyle w:val="TableParagraph"/>
              <w:widowControl/>
              <w:spacing w:before="123" w:line="276" w:lineRule="auto"/>
              <w:jc w:val="left"/>
              <w:rPr>
                <w:sz w:val="18"/>
              </w:rPr>
            </w:pPr>
            <w:r w:rsidRPr="006A46B4">
              <w:rPr>
                <w:sz w:val="18"/>
              </w:rPr>
              <w:t>İşgücü yönetim planı</w:t>
            </w:r>
          </w:p>
        </w:tc>
        <w:tc>
          <w:tcPr>
            <w:tcW w:w="2455" w:type="dxa"/>
            <w:tcBorders>
              <w:top w:val="single" w:sz="4" w:space="0" w:color="000000"/>
              <w:left w:val="single" w:sz="4" w:space="0" w:color="000000"/>
              <w:bottom w:val="single" w:sz="4" w:space="0" w:color="000000"/>
              <w:right w:val="single" w:sz="4" w:space="0" w:color="000000"/>
            </w:tcBorders>
            <w:vAlign w:val="center"/>
          </w:tcPr>
          <w:p w14:paraId="0B14E7F0" w14:textId="188C57F3" w:rsidR="00E23857" w:rsidRPr="006A46B4" w:rsidRDefault="00241C9E" w:rsidP="00E23857">
            <w:pPr>
              <w:pStyle w:val="TableParagraph"/>
              <w:widowControl/>
              <w:spacing w:before="123" w:line="276" w:lineRule="auto"/>
              <w:jc w:val="left"/>
              <w:rPr>
                <w:sz w:val="18"/>
              </w:rPr>
            </w:pPr>
            <w:r w:rsidRPr="006A46B4">
              <w:rPr>
                <w:sz w:val="18"/>
              </w:rPr>
              <w:t>Yönetim Ofisi</w:t>
            </w:r>
          </w:p>
        </w:tc>
        <w:tc>
          <w:tcPr>
            <w:tcW w:w="2455" w:type="dxa"/>
            <w:tcBorders>
              <w:top w:val="single" w:sz="4" w:space="0" w:color="000000"/>
              <w:left w:val="single" w:sz="4" w:space="0" w:color="000000"/>
              <w:bottom w:val="single" w:sz="4" w:space="0" w:color="000000"/>
              <w:right w:val="single" w:sz="4" w:space="0" w:color="000000"/>
            </w:tcBorders>
            <w:vAlign w:val="center"/>
          </w:tcPr>
          <w:p w14:paraId="1C97A069" w14:textId="24B0F122" w:rsidR="00E23857" w:rsidRPr="006A46B4" w:rsidRDefault="00D17A45" w:rsidP="00E23857">
            <w:pPr>
              <w:pStyle w:val="TableParagraph"/>
              <w:widowControl/>
              <w:spacing w:line="276" w:lineRule="auto"/>
              <w:ind w:right="239"/>
              <w:jc w:val="left"/>
              <w:rPr>
                <w:sz w:val="18"/>
              </w:rPr>
            </w:pPr>
            <w:r w:rsidRPr="006A46B4">
              <w:rPr>
                <w:sz w:val="18"/>
              </w:rPr>
              <w:t>Belge kontrolü</w:t>
            </w:r>
          </w:p>
        </w:tc>
        <w:tc>
          <w:tcPr>
            <w:tcW w:w="2456" w:type="dxa"/>
            <w:tcBorders>
              <w:top w:val="single" w:sz="4" w:space="0" w:color="000000"/>
              <w:left w:val="single" w:sz="4" w:space="0" w:color="000000"/>
              <w:bottom w:val="single" w:sz="4" w:space="0" w:color="000000"/>
              <w:right w:val="single" w:sz="4" w:space="0" w:color="000000"/>
            </w:tcBorders>
            <w:vAlign w:val="center"/>
          </w:tcPr>
          <w:p w14:paraId="7FF1A14D" w14:textId="78AD411F" w:rsidR="00E23857" w:rsidRPr="006A46B4" w:rsidRDefault="00D17A45" w:rsidP="00E23857">
            <w:pPr>
              <w:pStyle w:val="TableParagraph"/>
              <w:widowControl/>
              <w:spacing w:line="276" w:lineRule="auto"/>
              <w:ind w:right="239"/>
              <w:jc w:val="left"/>
              <w:rPr>
                <w:sz w:val="18"/>
              </w:rPr>
            </w:pPr>
            <w:r w:rsidRPr="006A46B4">
              <w:rPr>
                <w:sz w:val="18"/>
              </w:rPr>
              <w:t>Sözleşme başlamadan önce</w:t>
            </w:r>
          </w:p>
        </w:tc>
        <w:tc>
          <w:tcPr>
            <w:tcW w:w="3809" w:type="dxa"/>
            <w:tcBorders>
              <w:top w:val="single" w:sz="4" w:space="0" w:color="000000"/>
              <w:left w:val="single" w:sz="4" w:space="0" w:color="000000"/>
              <w:bottom w:val="single" w:sz="4" w:space="0" w:color="000000"/>
              <w:right w:val="single" w:sz="4" w:space="0" w:color="000000"/>
            </w:tcBorders>
            <w:vAlign w:val="center"/>
          </w:tcPr>
          <w:p w14:paraId="5D967A08" w14:textId="77777777" w:rsidR="00D17A45" w:rsidRPr="006A46B4" w:rsidRDefault="00D17A45" w:rsidP="00D17A45">
            <w:pPr>
              <w:pStyle w:val="TableParagraph"/>
              <w:spacing w:line="276" w:lineRule="auto"/>
              <w:ind w:right="239"/>
              <w:jc w:val="left"/>
              <w:rPr>
                <w:sz w:val="18"/>
              </w:rPr>
            </w:pPr>
            <w:r w:rsidRPr="006A46B4">
              <w:rPr>
                <w:sz w:val="18"/>
              </w:rPr>
              <w:t>Dünya Bankası ÇSG Kılavuzları: İş sağlığı ve güvenliği</w:t>
            </w:r>
          </w:p>
          <w:p w14:paraId="70D45B72" w14:textId="77777777" w:rsidR="00D17A45" w:rsidRPr="006A46B4" w:rsidRDefault="00D17A45" w:rsidP="00D17A45">
            <w:pPr>
              <w:pStyle w:val="TableParagraph"/>
              <w:spacing w:line="276" w:lineRule="auto"/>
              <w:ind w:right="239"/>
              <w:jc w:val="left"/>
              <w:rPr>
                <w:sz w:val="18"/>
              </w:rPr>
            </w:pPr>
            <w:r w:rsidRPr="006A46B4">
              <w:rPr>
                <w:sz w:val="18"/>
              </w:rPr>
              <w:t>DB ÇSG Kılavuzları: Kamu sağlığı ve güvenliği</w:t>
            </w:r>
          </w:p>
          <w:p w14:paraId="1DC51CC0" w14:textId="77777777" w:rsidR="00D17A45" w:rsidRPr="006A46B4" w:rsidRDefault="00D17A45" w:rsidP="00D17A45">
            <w:pPr>
              <w:pStyle w:val="TableParagraph"/>
              <w:spacing w:line="276" w:lineRule="auto"/>
              <w:ind w:right="239"/>
              <w:jc w:val="left"/>
              <w:rPr>
                <w:sz w:val="18"/>
              </w:rPr>
            </w:pPr>
            <w:r w:rsidRPr="006A46B4">
              <w:rPr>
                <w:sz w:val="18"/>
              </w:rPr>
              <w:t>Çevresel değerlendirme (OP 4.01)</w:t>
            </w:r>
          </w:p>
          <w:p w14:paraId="73C5F9E9" w14:textId="2DECC0CD" w:rsidR="00E23857" w:rsidRPr="006A46B4" w:rsidRDefault="00D17A45" w:rsidP="00D17A45">
            <w:pPr>
              <w:pStyle w:val="TableParagraph"/>
              <w:widowControl/>
              <w:spacing w:line="276" w:lineRule="auto"/>
              <w:ind w:right="239"/>
              <w:jc w:val="left"/>
              <w:rPr>
                <w:sz w:val="18"/>
              </w:rPr>
            </w:pPr>
            <w:r w:rsidRPr="006A46B4">
              <w:rPr>
                <w:sz w:val="18"/>
              </w:rPr>
              <w:t>İş Kanunu</w:t>
            </w:r>
          </w:p>
        </w:tc>
        <w:tc>
          <w:tcPr>
            <w:tcW w:w="2530" w:type="dxa"/>
            <w:tcBorders>
              <w:top w:val="single" w:sz="4" w:space="0" w:color="000000"/>
              <w:left w:val="single" w:sz="4" w:space="0" w:color="000000"/>
              <w:bottom w:val="single" w:sz="4" w:space="0" w:color="000000"/>
              <w:right w:val="single" w:sz="4" w:space="0" w:color="000000"/>
            </w:tcBorders>
            <w:vAlign w:val="center"/>
          </w:tcPr>
          <w:p w14:paraId="764A8646" w14:textId="1448A0B8" w:rsidR="00E23857" w:rsidRPr="006A46B4" w:rsidRDefault="00241C9E" w:rsidP="00E23857">
            <w:pPr>
              <w:pStyle w:val="TableParagraph"/>
              <w:widowControl/>
              <w:spacing w:line="276" w:lineRule="auto"/>
              <w:ind w:right="239"/>
              <w:jc w:val="center"/>
              <w:rPr>
                <w:sz w:val="18"/>
              </w:rPr>
            </w:pPr>
            <w:r w:rsidRPr="006A46B4">
              <w:rPr>
                <w:sz w:val="18"/>
              </w:rPr>
              <w:t xml:space="preserve">Proje Bütçesine </w:t>
            </w:r>
            <w:r w:rsidR="00D20BCD" w:rsidRPr="006A46B4">
              <w:rPr>
                <w:sz w:val="18"/>
              </w:rPr>
              <w:t>Dahil</w:t>
            </w:r>
          </w:p>
        </w:tc>
        <w:tc>
          <w:tcPr>
            <w:tcW w:w="2530" w:type="dxa"/>
            <w:tcBorders>
              <w:top w:val="single" w:sz="4" w:space="0" w:color="000000"/>
              <w:left w:val="single" w:sz="4" w:space="0" w:color="000000"/>
              <w:bottom w:val="single" w:sz="4" w:space="0" w:color="000000"/>
              <w:right w:val="single" w:sz="4" w:space="0" w:color="000000"/>
            </w:tcBorders>
            <w:vAlign w:val="center"/>
          </w:tcPr>
          <w:p w14:paraId="0D115210" w14:textId="5F028A15" w:rsidR="00E23857" w:rsidRPr="006A46B4" w:rsidRDefault="00241C9E" w:rsidP="00E23857">
            <w:pPr>
              <w:pStyle w:val="TableParagraph"/>
              <w:widowControl/>
              <w:spacing w:line="276" w:lineRule="auto"/>
              <w:ind w:right="239"/>
              <w:jc w:val="center"/>
              <w:rPr>
                <w:sz w:val="18"/>
              </w:rPr>
            </w:pPr>
            <w:r w:rsidRPr="006A46B4">
              <w:rPr>
                <w:sz w:val="18"/>
              </w:rPr>
              <w:t>Belediye ve yüklenici</w:t>
            </w:r>
          </w:p>
        </w:tc>
      </w:tr>
      <w:tr w:rsidR="00E23857" w:rsidRPr="006A46B4" w14:paraId="66887BE9" w14:textId="77777777" w:rsidTr="00D61883">
        <w:trPr>
          <w:trHeight w:val="555"/>
        </w:trPr>
        <w:tc>
          <w:tcPr>
            <w:tcW w:w="2455" w:type="dxa"/>
            <w:vMerge w:val="restart"/>
            <w:tcBorders>
              <w:top w:val="single" w:sz="4" w:space="0" w:color="000000"/>
              <w:left w:val="single" w:sz="4" w:space="0" w:color="000000"/>
              <w:right w:val="single" w:sz="4" w:space="0" w:color="000000"/>
            </w:tcBorders>
            <w:vAlign w:val="center"/>
          </w:tcPr>
          <w:p w14:paraId="6989C73D" w14:textId="59753C02" w:rsidR="00E23857" w:rsidRPr="006A46B4" w:rsidRDefault="00E23857" w:rsidP="00E23857">
            <w:pPr>
              <w:pStyle w:val="TableParagraph"/>
              <w:widowControl/>
              <w:spacing w:line="276" w:lineRule="auto"/>
              <w:ind w:right="302"/>
              <w:jc w:val="left"/>
              <w:rPr>
                <w:sz w:val="18"/>
              </w:rPr>
            </w:pPr>
            <w:r w:rsidRPr="006A46B4">
              <w:rPr>
                <w:sz w:val="18"/>
              </w:rPr>
              <w:t>Yetersiz işçi sağlığı ve güvenliği koşulları</w:t>
            </w:r>
          </w:p>
        </w:tc>
        <w:tc>
          <w:tcPr>
            <w:tcW w:w="2455" w:type="dxa"/>
            <w:tcBorders>
              <w:top w:val="single" w:sz="4" w:space="0" w:color="000000"/>
              <w:left w:val="single" w:sz="4" w:space="0" w:color="000000"/>
              <w:bottom w:val="single" w:sz="4" w:space="0" w:color="auto"/>
              <w:right w:val="single" w:sz="4" w:space="0" w:color="000000"/>
            </w:tcBorders>
            <w:vAlign w:val="center"/>
          </w:tcPr>
          <w:p w14:paraId="77220691" w14:textId="77777777" w:rsidR="00D17A45" w:rsidRPr="006A46B4" w:rsidRDefault="00D17A45" w:rsidP="00D17A45">
            <w:pPr>
              <w:pStyle w:val="TableParagraph"/>
              <w:spacing w:before="123" w:line="276" w:lineRule="auto"/>
              <w:jc w:val="left"/>
              <w:rPr>
                <w:sz w:val="18"/>
              </w:rPr>
            </w:pPr>
            <w:r w:rsidRPr="006A46B4">
              <w:rPr>
                <w:sz w:val="18"/>
              </w:rPr>
              <w:t>İş sağlığı ve güvenliği yönetim planı</w:t>
            </w:r>
          </w:p>
          <w:p w14:paraId="6F62E761" w14:textId="77777777" w:rsidR="00D17A45" w:rsidRPr="006A46B4" w:rsidRDefault="00D17A45" w:rsidP="00D17A45">
            <w:pPr>
              <w:pStyle w:val="TableParagraph"/>
              <w:spacing w:before="123" w:line="276" w:lineRule="auto"/>
              <w:jc w:val="left"/>
              <w:rPr>
                <w:sz w:val="18"/>
              </w:rPr>
            </w:pPr>
            <w:r w:rsidRPr="006A46B4">
              <w:rPr>
                <w:sz w:val="18"/>
              </w:rPr>
              <w:t>Eğitim kayıtları</w:t>
            </w:r>
          </w:p>
          <w:p w14:paraId="65AD6791" w14:textId="40535412" w:rsidR="00E23857" w:rsidRPr="006A46B4" w:rsidRDefault="00D17A45" w:rsidP="00D17A45">
            <w:pPr>
              <w:pStyle w:val="TableParagraph"/>
              <w:widowControl/>
              <w:spacing w:before="123" w:line="276" w:lineRule="auto"/>
              <w:jc w:val="left"/>
              <w:rPr>
                <w:sz w:val="18"/>
              </w:rPr>
            </w:pPr>
            <w:r w:rsidRPr="006A46B4">
              <w:rPr>
                <w:sz w:val="18"/>
              </w:rPr>
              <w:t>Olay kayıtları</w:t>
            </w:r>
          </w:p>
        </w:tc>
        <w:tc>
          <w:tcPr>
            <w:tcW w:w="2455" w:type="dxa"/>
            <w:tcBorders>
              <w:top w:val="single" w:sz="4" w:space="0" w:color="000000"/>
              <w:left w:val="single" w:sz="4" w:space="0" w:color="000000"/>
              <w:bottom w:val="single" w:sz="4" w:space="0" w:color="auto"/>
              <w:right w:val="single" w:sz="4" w:space="0" w:color="000000"/>
            </w:tcBorders>
            <w:vAlign w:val="center"/>
          </w:tcPr>
          <w:p w14:paraId="486B21E8" w14:textId="13589A2B" w:rsidR="00E23857" w:rsidRPr="006A46B4" w:rsidRDefault="00241C9E" w:rsidP="00E23857">
            <w:pPr>
              <w:pStyle w:val="TableParagraph"/>
              <w:widowControl/>
              <w:spacing w:before="123" w:line="276" w:lineRule="auto"/>
              <w:jc w:val="left"/>
              <w:rPr>
                <w:sz w:val="18"/>
              </w:rPr>
            </w:pPr>
            <w:r w:rsidRPr="006A46B4">
              <w:rPr>
                <w:sz w:val="18"/>
              </w:rPr>
              <w:t>Yönetim Ofisi</w:t>
            </w:r>
          </w:p>
        </w:tc>
        <w:tc>
          <w:tcPr>
            <w:tcW w:w="2455" w:type="dxa"/>
            <w:tcBorders>
              <w:top w:val="single" w:sz="4" w:space="0" w:color="000000"/>
              <w:left w:val="single" w:sz="4" w:space="0" w:color="000000"/>
              <w:bottom w:val="single" w:sz="4" w:space="0" w:color="auto"/>
              <w:right w:val="single" w:sz="4" w:space="0" w:color="000000"/>
            </w:tcBorders>
            <w:vAlign w:val="center"/>
          </w:tcPr>
          <w:p w14:paraId="0AE981F1" w14:textId="77777777" w:rsidR="00D17A45" w:rsidRPr="006A46B4" w:rsidRDefault="00D17A45" w:rsidP="00D17A45">
            <w:pPr>
              <w:pStyle w:val="TableParagraph"/>
              <w:spacing w:line="276" w:lineRule="auto"/>
              <w:ind w:right="239"/>
              <w:jc w:val="left"/>
              <w:rPr>
                <w:sz w:val="18"/>
              </w:rPr>
            </w:pPr>
            <w:r w:rsidRPr="006A46B4">
              <w:rPr>
                <w:sz w:val="18"/>
              </w:rPr>
              <w:t>Belge kontrolü</w:t>
            </w:r>
          </w:p>
          <w:p w14:paraId="4F1E0E3B" w14:textId="3B2AC435" w:rsidR="00E23857" w:rsidRPr="006A46B4" w:rsidRDefault="00D17A45" w:rsidP="00D17A45">
            <w:pPr>
              <w:pStyle w:val="TableParagraph"/>
              <w:widowControl/>
              <w:spacing w:line="276" w:lineRule="auto"/>
              <w:ind w:right="239"/>
              <w:jc w:val="left"/>
              <w:rPr>
                <w:sz w:val="18"/>
              </w:rPr>
            </w:pPr>
            <w:r w:rsidRPr="006A46B4">
              <w:rPr>
                <w:sz w:val="18"/>
              </w:rPr>
              <w:t>Eğitim kayıt kontrolü</w:t>
            </w:r>
          </w:p>
        </w:tc>
        <w:tc>
          <w:tcPr>
            <w:tcW w:w="2456" w:type="dxa"/>
            <w:tcBorders>
              <w:top w:val="single" w:sz="4" w:space="0" w:color="000000"/>
              <w:left w:val="single" w:sz="4" w:space="0" w:color="000000"/>
              <w:bottom w:val="single" w:sz="4" w:space="0" w:color="auto"/>
              <w:right w:val="single" w:sz="4" w:space="0" w:color="000000"/>
            </w:tcBorders>
            <w:vAlign w:val="center"/>
          </w:tcPr>
          <w:p w14:paraId="4F14C626" w14:textId="76F0CD4E" w:rsidR="00E23857" w:rsidRPr="006A46B4" w:rsidRDefault="00D17A45" w:rsidP="00E23857">
            <w:pPr>
              <w:pStyle w:val="TableParagraph"/>
              <w:widowControl/>
              <w:spacing w:line="276" w:lineRule="auto"/>
              <w:ind w:right="239"/>
              <w:jc w:val="left"/>
              <w:rPr>
                <w:sz w:val="18"/>
              </w:rPr>
            </w:pPr>
            <w:r w:rsidRPr="006A46B4">
              <w:rPr>
                <w:sz w:val="18"/>
              </w:rPr>
              <w:t>Haftalık</w:t>
            </w:r>
          </w:p>
        </w:tc>
        <w:tc>
          <w:tcPr>
            <w:tcW w:w="3809" w:type="dxa"/>
            <w:vMerge w:val="restart"/>
            <w:tcBorders>
              <w:top w:val="single" w:sz="4" w:space="0" w:color="000000"/>
              <w:left w:val="single" w:sz="4" w:space="0" w:color="000000"/>
              <w:right w:val="single" w:sz="4" w:space="0" w:color="000000"/>
            </w:tcBorders>
            <w:vAlign w:val="center"/>
          </w:tcPr>
          <w:p w14:paraId="3B5BDF2D" w14:textId="77777777" w:rsidR="00D17A45" w:rsidRPr="006A46B4" w:rsidRDefault="00D17A45" w:rsidP="00D17A45">
            <w:pPr>
              <w:pStyle w:val="TableParagraph"/>
              <w:spacing w:line="276" w:lineRule="auto"/>
              <w:ind w:right="239"/>
              <w:jc w:val="left"/>
              <w:rPr>
                <w:sz w:val="18"/>
              </w:rPr>
            </w:pPr>
            <w:r w:rsidRPr="006A46B4">
              <w:rPr>
                <w:sz w:val="18"/>
              </w:rPr>
              <w:t>Dünya Bankası ÇSG Kılavuzları: İş sağlığı ve güvenliği</w:t>
            </w:r>
          </w:p>
          <w:p w14:paraId="4E8D8A41" w14:textId="77777777" w:rsidR="00D17A45" w:rsidRPr="006A46B4" w:rsidRDefault="00D17A45" w:rsidP="00D17A45">
            <w:pPr>
              <w:pStyle w:val="TableParagraph"/>
              <w:spacing w:line="276" w:lineRule="auto"/>
              <w:ind w:right="239"/>
              <w:jc w:val="left"/>
              <w:rPr>
                <w:sz w:val="18"/>
              </w:rPr>
            </w:pPr>
            <w:r w:rsidRPr="006A46B4">
              <w:rPr>
                <w:sz w:val="18"/>
              </w:rPr>
              <w:t>DB ÇSG Kılavuzları: Kamu sağlığı ve güvenliği</w:t>
            </w:r>
          </w:p>
          <w:p w14:paraId="26FDAF57" w14:textId="77777777" w:rsidR="00D17A45" w:rsidRPr="006A46B4" w:rsidRDefault="00D17A45" w:rsidP="00D17A45">
            <w:pPr>
              <w:pStyle w:val="TableParagraph"/>
              <w:spacing w:line="276" w:lineRule="auto"/>
              <w:ind w:right="239"/>
              <w:jc w:val="left"/>
              <w:rPr>
                <w:sz w:val="18"/>
              </w:rPr>
            </w:pPr>
            <w:r w:rsidRPr="006A46B4">
              <w:rPr>
                <w:sz w:val="18"/>
              </w:rPr>
              <w:t>Çevresel değerlendirme (OP 4.01)</w:t>
            </w:r>
          </w:p>
          <w:p w14:paraId="6B027C0A" w14:textId="6D3C5A45" w:rsidR="00E23857" w:rsidRPr="006A46B4" w:rsidRDefault="00D17A45" w:rsidP="00D17A45">
            <w:pPr>
              <w:pStyle w:val="TableParagraph"/>
              <w:widowControl/>
              <w:spacing w:line="276" w:lineRule="auto"/>
              <w:ind w:right="239"/>
              <w:jc w:val="left"/>
              <w:rPr>
                <w:sz w:val="18"/>
              </w:rPr>
            </w:pPr>
            <w:r w:rsidRPr="006A46B4">
              <w:rPr>
                <w:sz w:val="18"/>
              </w:rPr>
              <w:t>İş Sağlığı ve Güvenliği Kanunu</w:t>
            </w:r>
          </w:p>
        </w:tc>
        <w:tc>
          <w:tcPr>
            <w:tcW w:w="2530" w:type="dxa"/>
            <w:vMerge w:val="restart"/>
            <w:tcBorders>
              <w:top w:val="single" w:sz="4" w:space="0" w:color="000000"/>
              <w:left w:val="single" w:sz="4" w:space="0" w:color="000000"/>
              <w:right w:val="single" w:sz="4" w:space="0" w:color="000000"/>
            </w:tcBorders>
            <w:vAlign w:val="center"/>
          </w:tcPr>
          <w:p w14:paraId="4F25722B" w14:textId="5EF94150" w:rsidR="00E23857" w:rsidRPr="006A46B4" w:rsidRDefault="00241C9E" w:rsidP="00E23857">
            <w:pPr>
              <w:pStyle w:val="TableParagraph"/>
              <w:widowControl/>
              <w:spacing w:line="276" w:lineRule="auto"/>
              <w:ind w:right="239"/>
              <w:jc w:val="center"/>
              <w:rPr>
                <w:sz w:val="18"/>
              </w:rPr>
            </w:pPr>
            <w:r w:rsidRPr="006A46B4">
              <w:rPr>
                <w:sz w:val="18"/>
              </w:rPr>
              <w:t xml:space="preserve">Proje Bütçesine </w:t>
            </w:r>
            <w:r w:rsidR="00D20BCD" w:rsidRPr="006A46B4">
              <w:rPr>
                <w:sz w:val="18"/>
              </w:rPr>
              <w:t>Dahil</w:t>
            </w:r>
          </w:p>
        </w:tc>
        <w:tc>
          <w:tcPr>
            <w:tcW w:w="2530" w:type="dxa"/>
            <w:vMerge w:val="restart"/>
            <w:tcBorders>
              <w:top w:val="single" w:sz="4" w:space="0" w:color="000000"/>
              <w:left w:val="single" w:sz="4" w:space="0" w:color="000000"/>
              <w:right w:val="single" w:sz="4" w:space="0" w:color="000000"/>
            </w:tcBorders>
            <w:vAlign w:val="center"/>
          </w:tcPr>
          <w:p w14:paraId="2C12C125" w14:textId="4365D3B1" w:rsidR="00E23857" w:rsidRPr="006A46B4" w:rsidRDefault="00241C9E" w:rsidP="00E23857">
            <w:pPr>
              <w:pStyle w:val="TableParagraph"/>
              <w:widowControl/>
              <w:spacing w:line="276" w:lineRule="auto"/>
              <w:ind w:right="239"/>
              <w:jc w:val="center"/>
              <w:rPr>
                <w:sz w:val="18"/>
              </w:rPr>
            </w:pPr>
            <w:r w:rsidRPr="006A46B4">
              <w:rPr>
                <w:sz w:val="18"/>
              </w:rPr>
              <w:t>Belediye ve yüklenici</w:t>
            </w:r>
          </w:p>
        </w:tc>
      </w:tr>
      <w:tr w:rsidR="00E23857" w:rsidRPr="006A46B4" w14:paraId="5D3F4105" w14:textId="77777777" w:rsidTr="00D61883">
        <w:trPr>
          <w:trHeight w:val="675"/>
        </w:trPr>
        <w:tc>
          <w:tcPr>
            <w:tcW w:w="2455" w:type="dxa"/>
            <w:vMerge/>
            <w:tcBorders>
              <w:left w:val="single" w:sz="4" w:space="0" w:color="000000"/>
              <w:bottom w:val="single" w:sz="4" w:space="0" w:color="000000"/>
              <w:right w:val="single" w:sz="4" w:space="0" w:color="000000"/>
            </w:tcBorders>
            <w:vAlign w:val="center"/>
          </w:tcPr>
          <w:p w14:paraId="2E32DFCE" w14:textId="77777777" w:rsidR="00E23857" w:rsidRPr="006A46B4" w:rsidRDefault="00E23857" w:rsidP="00E23857">
            <w:pPr>
              <w:pStyle w:val="TableParagraph"/>
              <w:widowControl/>
              <w:spacing w:line="276" w:lineRule="auto"/>
              <w:ind w:right="302"/>
              <w:jc w:val="left"/>
              <w:rPr>
                <w:sz w:val="18"/>
              </w:rPr>
            </w:pPr>
          </w:p>
        </w:tc>
        <w:tc>
          <w:tcPr>
            <w:tcW w:w="2455" w:type="dxa"/>
            <w:tcBorders>
              <w:top w:val="single" w:sz="4" w:space="0" w:color="auto"/>
              <w:left w:val="single" w:sz="4" w:space="0" w:color="000000"/>
              <w:bottom w:val="single" w:sz="4" w:space="0" w:color="000000"/>
              <w:right w:val="single" w:sz="4" w:space="0" w:color="000000"/>
            </w:tcBorders>
            <w:vAlign w:val="center"/>
          </w:tcPr>
          <w:p w14:paraId="1D8ECD37" w14:textId="77777777" w:rsidR="00D17A45" w:rsidRPr="006A46B4" w:rsidRDefault="00D17A45" w:rsidP="00D17A45">
            <w:pPr>
              <w:pStyle w:val="TableParagraph"/>
              <w:spacing w:before="123" w:line="276" w:lineRule="auto"/>
              <w:jc w:val="left"/>
              <w:rPr>
                <w:sz w:val="18"/>
              </w:rPr>
            </w:pPr>
            <w:r w:rsidRPr="006A46B4">
              <w:rPr>
                <w:sz w:val="18"/>
              </w:rPr>
              <w:t>KKD kullanımı</w:t>
            </w:r>
          </w:p>
          <w:p w14:paraId="70C0A3EC" w14:textId="0A638AD4" w:rsidR="00E23857" w:rsidRPr="006A46B4" w:rsidRDefault="00D17A45" w:rsidP="00D17A45">
            <w:pPr>
              <w:pStyle w:val="TableParagraph"/>
              <w:widowControl/>
              <w:spacing w:before="123" w:line="276" w:lineRule="auto"/>
              <w:jc w:val="left"/>
              <w:rPr>
                <w:sz w:val="18"/>
              </w:rPr>
            </w:pPr>
            <w:r w:rsidRPr="006A46B4">
              <w:rPr>
                <w:sz w:val="18"/>
              </w:rPr>
              <w:t>İSG yönetim planına uygunluk</w:t>
            </w:r>
          </w:p>
        </w:tc>
        <w:tc>
          <w:tcPr>
            <w:tcW w:w="2455" w:type="dxa"/>
            <w:tcBorders>
              <w:top w:val="single" w:sz="4" w:space="0" w:color="auto"/>
              <w:left w:val="single" w:sz="4" w:space="0" w:color="000000"/>
              <w:bottom w:val="single" w:sz="4" w:space="0" w:color="000000"/>
              <w:right w:val="single" w:sz="4" w:space="0" w:color="000000"/>
            </w:tcBorders>
            <w:vAlign w:val="center"/>
          </w:tcPr>
          <w:p w14:paraId="295D7684" w14:textId="57B09D82" w:rsidR="00E23857" w:rsidRPr="006A46B4" w:rsidRDefault="00241C9E" w:rsidP="00E23857">
            <w:pPr>
              <w:pStyle w:val="TableParagraph"/>
              <w:widowControl/>
              <w:spacing w:before="123" w:line="276" w:lineRule="auto"/>
              <w:jc w:val="left"/>
              <w:rPr>
                <w:sz w:val="18"/>
              </w:rPr>
            </w:pPr>
            <w:r w:rsidRPr="006A46B4">
              <w:rPr>
                <w:sz w:val="18"/>
              </w:rPr>
              <w:t>Proje Sahası</w:t>
            </w:r>
          </w:p>
        </w:tc>
        <w:tc>
          <w:tcPr>
            <w:tcW w:w="2455" w:type="dxa"/>
            <w:tcBorders>
              <w:top w:val="single" w:sz="4" w:space="0" w:color="auto"/>
              <w:left w:val="single" w:sz="4" w:space="0" w:color="000000"/>
              <w:bottom w:val="single" w:sz="4" w:space="0" w:color="000000"/>
              <w:right w:val="single" w:sz="4" w:space="0" w:color="000000"/>
            </w:tcBorders>
            <w:vAlign w:val="center"/>
          </w:tcPr>
          <w:p w14:paraId="01988172" w14:textId="715134D9" w:rsidR="00E23857" w:rsidRPr="006A46B4" w:rsidRDefault="00D17A45" w:rsidP="00E23857">
            <w:pPr>
              <w:pStyle w:val="TableParagraph"/>
              <w:widowControl/>
              <w:spacing w:line="276" w:lineRule="auto"/>
              <w:ind w:right="239"/>
              <w:jc w:val="left"/>
              <w:rPr>
                <w:sz w:val="18"/>
              </w:rPr>
            </w:pPr>
            <w:r w:rsidRPr="006A46B4">
              <w:rPr>
                <w:sz w:val="18"/>
              </w:rPr>
              <w:t>Görsel gözlem</w:t>
            </w:r>
          </w:p>
        </w:tc>
        <w:tc>
          <w:tcPr>
            <w:tcW w:w="2456" w:type="dxa"/>
            <w:tcBorders>
              <w:top w:val="single" w:sz="4" w:space="0" w:color="auto"/>
              <w:left w:val="single" w:sz="4" w:space="0" w:color="000000"/>
              <w:bottom w:val="single" w:sz="4" w:space="0" w:color="000000"/>
              <w:right w:val="single" w:sz="4" w:space="0" w:color="000000"/>
            </w:tcBorders>
            <w:vAlign w:val="center"/>
          </w:tcPr>
          <w:p w14:paraId="52AA9D92" w14:textId="5272E662" w:rsidR="00E23857" w:rsidRPr="006A46B4" w:rsidRDefault="00D17A45" w:rsidP="00E23857">
            <w:pPr>
              <w:pStyle w:val="TableParagraph"/>
              <w:widowControl/>
              <w:spacing w:line="276" w:lineRule="auto"/>
              <w:ind w:right="239"/>
              <w:jc w:val="left"/>
              <w:rPr>
                <w:sz w:val="18"/>
              </w:rPr>
            </w:pPr>
            <w:r w:rsidRPr="006A46B4">
              <w:rPr>
                <w:sz w:val="18"/>
              </w:rPr>
              <w:t>Günlük</w:t>
            </w:r>
          </w:p>
        </w:tc>
        <w:tc>
          <w:tcPr>
            <w:tcW w:w="3809" w:type="dxa"/>
            <w:vMerge/>
            <w:tcBorders>
              <w:left w:val="single" w:sz="4" w:space="0" w:color="000000"/>
              <w:bottom w:val="single" w:sz="4" w:space="0" w:color="000000"/>
              <w:right w:val="single" w:sz="4" w:space="0" w:color="000000"/>
            </w:tcBorders>
            <w:vAlign w:val="center"/>
          </w:tcPr>
          <w:p w14:paraId="766BDBDA" w14:textId="77777777" w:rsidR="00E23857" w:rsidRPr="006A46B4" w:rsidRDefault="00E23857" w:rsidP="00E23857">
            <w:pPr>
              <w:pStyle w:val="TableParagraph"/>
              <w:widowControl/>
              <w:spacing w:line="276" w:lineRule="auto"/>
              <w:ind w:right="239"/>
              <w:jc w:val="left"/>
              <w:rPr>
                <w:sz w:val="18"/>
              </w:rPr>
            </w:pPr>
          </w:p>
        </w:tc>
        <w:tc>
          <w:tcPr>
            <w:tcW w:w="2530" w:type="dxa"/>
            <w:vMerge/>
            <w:tcBorders>
              <w:left w:val="single" w:sz="4" w:space="0" w:color="000000"/>
              <w:bottom w:val="single" w:sz="4" w:space="0" w:color="000000"/>
              <w:right w:val="single" w:sz="4" w:space="0" w:color="000000"/>
            </w:tcBorders>
            <w:vAlign w:val="center"/>
          </w:tcPr>
          <w:p w14:paraId="22DE427E" w14:textId="77777777" w:rsidR="00E23857" w:rsidRPr="006A46B4" w:rsidRDefault="00E23857" w:rsidP="00E23857">
            <w:pPr>
              <w:pStyle w:val="TableParagraph"/>
              <w:widowControl/>
              <w:spacing w:line="276" w:lineRule="auto"/>
              <w:ind w:right="239"/>
              <w:jc w:val="center"/>
              <w:rPr>
                <w:sz w:val="18"/>
              </w:rPr>
            </w:pPr>
          </w:p>
        </w:tc>
        <w:tc>
          <w:tcPr>
            <w:tcW w:w="2530" w:type="dxa"/>
            <w:vMerge/>
            <w:tcBorders>
              <w:left w:val="single" w:sz="4" w:space="0" w:color="000000"/>
              <w:bottom w:val="single" w:sz="4" w:space="0" w:color="000000"/>
              <w:right w:val="single" w:sz="4" w:space="0" w:color="000000"/>
            </w:tcBorders>
            <w:vAlign w:val="center"/>
          </w:tcPr>
          <w:p w14:paraId="43A99ED6" w14:textId="77777777" w:rsidR="00E23857" w:rsidRPr="006A46B4" w:rsidRDefault="00E23857" w:rsidP="00E23857">
            <w:pPr>
              <w:pStyle w:val="TableParagraph"/>
              <w:widowControl/>
              <w:spacing w:line="276" w:lineRule="auto"/>
              <w:ind w:right="239"/>
              <w:jc w:val="center"/>
              <w:rPr>
                <w:sz w:val="18"/>
              </w:rPr>
            </w:pPr>
          </w:p>
        </w:tc>
      </w:tr>
      <w:tr w:rsidR="00E23857" w:rsidRPr="006A46B4" w14:paraId="7C3BF1E3" w14:textId="77777777" w:rsidTr="00F7559E">
        <w:trPr>
          <w:trHeight w:val="1470"/>
        </w:trPr>
        <w:tc>
          <w:tcPr>
            <w:tcW w:w="2455" w:type="dxa"/>
            <w:vMerge w:val="restart"/>
            <w:tcBorders>
              <w:top w:val="single" w:sz="4" w:space="0" w:color="000000"/>
              <w:left w:val="single" w:sz="4" w:space="0" w:color="000000"/>
              <w:right w:val="single" w:sz="4" w:space="0" w:color="000000"/>
            </w:tcBorders>
            <w:vAlign w:val="center"/>
          </w:tcPr>
          <w:p w14:paraId="1D0680D3" w14:textId="4FD16BE2" w:rsidR="00E23857" w:rsidRPr="006A46B4" w:rsidRDefault="00E23857" w:rsidP="00E23857">
            <w:pPr>
              <w:pStyle w:val="TableParagraph"/>
              <w:widowControl/>
              <w:spacing w:line="276" w:lineRule="auto"/>
              <w:ind w:right="302"/>
              <w:jc w:val="left"/>
              <w:rPr>
                <w:sz w:val="18"/>
              </w:rPr>
            </w:pPr>
            <w:r w:rsidRPr="006A46B4">
              <w:rPr>
                <w:sz w:val="18"/>
              </w:rPr>
              <w:t>Acil Durum Müdahale Yöntemlerinin Belirsizliği</w:t>
            </w:r>
          </w:p>
        </w:tc>
        <w:tc>
          <w:tcPr>
            <w:tcW w:w="2455" w:type="dxa"/>
            <w:tcBorders>
              <w:top w:val="single" w:sz="4" w:space="0" w:color="000000"/>
              <w:left w:val="single" w:sz="4" w:space="0" w:color="000000"/>
              <w:bottom w:val="single" w:sz="4" w:space="0" w:color="auto"/>
              <w:right w:val="single" w:sz="4" w:space="0" w:color="000000"/>
            </w:tcBorders>
            <w:vAlign w:val="center"/>
          </w:tcPr>
          <w:p w14:paraId="1D88D6B3" w14:textId="1EF8AE0B" w:rsidR="00E23857" w:rsidRPr="006A46B4" w:rsidRDefault="00D17A45" w:rsidP="00E23857">
            <w:pPr>
              <w:pStyle w:val="TableParagraph"/>
              <w:widowControl/>
              <w:spacing w:before="123" w:line="276" w:lineRule="auto"/>
              <w:jc w:val="left"/>
              <w:rPr>
                <w:sz w:val="18"/>
              </w:rPr>
            </w:pPr>
            <w:r w:rsidRPr="006A46B4">
              <w:rPr>
                <w:sz w:val="18"/>
              </w:rPr>
              <w:t>Acil durum müdahale tatbikatı</w:t>
            </w:r>
          </w:p>
        </w:tc>
        <w:tc>
          <w:tcPr>
            <w:tcW w:w="2455" w:type="dxa"/>
            <w:tcBorders>
              <w:top w:val="single" w:sz="4" w:space="0" w:color="000000"/>
              <w:left w:val="single" w:sz="4" w:space="0" w:color="000000"/>
              <w:bottom w:val="single" w:sz="4" w:space="0" w:color="auto"/>
              <w:right w:val="single" w:sz="4" w:space="0" w:color="000000"/>
            </w:tcBorders>
            <w:vAlign w:val="center"/>
          </w:tcPr>
          <w:p w14:paraId="25A165C6" w14:textId="4A66B900" w:rsidR="00E23857" w:rsidRPr="006A46B4" w:rsidRDefault="00241C9E" w:rsidP="00E23857">
            <w:pPr>
              <w:pStyle w:val="TableParagraph"/>
              <w:widowControl/>
              <w:spacing w:before="123" w:line="276" w:lineRule="auto"/>
              <w:jc w:val="left"/>
              <w:rPr>
                <w:sz w:val="18"/>
              </w:rPr>
            </w:pPr>
            <w:r w:rsidRPr="006A46B4">
              <w:rPr>
                <w:sz w:val="18"/>
              </w:rPr>
              <w:t>Yönetim Ofisi</w:t>
            </w:r>
          </w:p>
        </w:tc>
        <w:tc>
          <w:tcPr>
            <w:tcW w:w="2455" w:type="dxa"/>
            <w:tcBorders>
              <w:top w:val="single" w:sz="4" w:space="0" w:color="000000"/>
              <w:left w:val="single" w:sz="4" w:space="0" w:color="000000"/>
              <w:bottom w:val="single" w:sz="4" w:space="0" w:color="auto"/>
              <w:right w:val="single" w:sz="4" w:space="0" w:color="000000"/>
            </w:tcBorders>
            <w:vAlign w:val="center"/>
          </w:tcPr>
          <w:p w14:paraId="3B3DCD6C" w14:textId="35D2CE12" w:rsidR="00E23857" w:rsidRPr="006A46B4" w:rsidRDefault="00D17A45" w:rsidP="00E23857">
            <w:pPr>
              <w:pStyle w:val="TableParagraph"/>
              <w:widowControl/>
              <w:spacing w:line="276" w:lineRule="auto"/>
              <w:ind w:right="239"/>
              <w:jc w:val="left"/>
              <w:rPr>
                <w:sz w:val="18"/>
              </w:rPr>
            </w:pPr>
            <w:r w:rsidRPr="006A46B4">
              <w:rPr>
                <w:sz w:val="18"/>
              </w:rPr>
              <w:t>Belge Kontrolü</w:t>
            </w:r>
          </w:p>
        </w:tc>
        <w:tc>
          <w:tcPr>
            <w:tcW w:w="2456" w:type="dxa"/>
            <w:tcBorders>
              <w:top w:val="single" w:sz="4" w:space="0" w:color="000000"/>
              <w:left w:val="single" w:sz="4" w:space="0" w:color="000000"/>
              <w:bottom w:val="single" w:sz="4" w:space="0" w:color="auto"/>
              <w:right w:val="single" w:sz="4" w:space="0" w:color="000000"/>
            </w:tcBorders>
            <w:vAlign w:val="center"/>
          </w:tcPr>
          <w:p w14:paraId="4CFE84D8" w14:textId="4CC218A5" w:rsidR="00E23857" w:rsidRPr="006A46B4" w:rsidRDefault="00D17A45" w:rsidP="00E23857">
            <w:pPr>
              <w:pStyle w:val="TableParagraph"/>
              <w:widowControl/>
              <w:spacing w:line="276" w:lineRule="auto"/>
              <w:ind w:right="239"/>
              <w:jc w:val="left"/>
              <w:rPr>
                <w:sz w:val="18"/>
              </w:rPr>
            </w:pPr>
            <w:r w:rsidRPr="006A46B4">
              <w:rPr>
                <w:sz w:val="18"/>
              </w:rPr>
              <w:t>Haftalık</w:t>
            </w:r>
          </w:p>
        </w:tc>
        <w:tc>
          <w:tcPr>
            <w:tcW w:w="3809" w:type="dxa"/>
            <w:vMerge w:val="restart"/>
            <w:tcBorders>
              <w:top w:val="single" w:sz="4" w:space="0" w:color="000000"/>
              <w:left w:val="single" w:sz="4" w:space="0" w:color="000000"/>
              <w:right w:val="single" w:sz="4" w:space="0" w:color="000000"/>
            </w:tcBorders>
            <w:vAlign w:val="center"/>
          </w:tcPr>
          <w:p w14:paraId="78F6DFAA" w14:textId="77777777" w:rsidR="00D17A45" w:rsidRPr="006A46B4" w:rsidRDefault="00D17A45" w:rsidP="00D17A45">
            <w:pPr>
              <w:pStyle w:val="TableParagraph"/>
              <w:spacing w:line="276" w:lineRule="auto"/>
              <w:ind w:right="239"/>
              <w:jc w:val="left"/>
              <w:rPr>
                <w:sz w:val="18"/>
              </w:rPr>
            </w:pPr>
            <w:r w:rsidRPr="006A46B4">
              <w:rPr>
                <w:sz w:val="18"/>
              </w:rPr>
              <w:t>Dünya Bankası ÇSG Kılavuzları: İş sağlığı ve güvenliği</w:t>
            </w:r>
          </w:p>
          <w:p w14:paraId="31EF6DE7" w14:textId="77777777" w:rsidR="00D17A45" w:rsidRPr="006A46B4" w:rsidRDefault="00D17A45" w:rsidP="00D17A45">
            <w:pPr>
              <w:pStyle w:val="TableParagraph"/>
              <w:spacing w:line="276" w:lineRule="auto"/>
              <w:ind w:right="239"/>
              <w:jc w:val="left"/>
              <w:rPr>
                <w:sz w:val="18"/>
              </w:rPr>
            </w:pPr>
            <w:r w:rsidRPr="006A46B4">
              <w:rPr>
                <w:sz w:val="18"/>
              </w:rPr>
              <w:t>DB ÇSG Kılavuzları: Kamu sağlığı ve güvenliği</w:t>
            </w:r>
          </w:p>
          <w:p w14:paraId="4957F52F" w14:textId="77777777" w:rsidR="00D17A45" w:rsidRPr="006A46B4" w:rsidRDefault="00D17A45" w:rsidP="00D17A45">
            <w:pPr>
              <w:pStyle w:val="TableParagraph"/>
              <w:spacing w:line="276" w:lineRule="auto"/>
              <w:ind w:right="239"/>
              <w:jc w:val="left"/>
              <w:rPr>
                <w:sz w:val="18"/>
              </w:rPr>
            </w:pPr>
            <w:r w:rsidRPr="006A46B4">
              <w:rPr>
                <w:sz w:val="18"/>
              </w:rPr>
              <w:t>Çevresel değerlendirme (OP 4.01)</w:t>
            </w:r>
          </w:p>
          <w:p w14:paraId="5B3B3FCA" w14:textId="4E65E3BD" w:rsidR="00E23857" w:rsidRPr="006A46B4" w:rsidRDefault="00D17A45" w:rsidP="00D17A45">
            <w:pPr>
              <w:pStyle w:val="TableParagraph"/>
              <w:widowControl/>
              <w:spacing w:line="276" w:lineRule="auto"/>
              <w:ind w:right="239"/>
              <w:jc w:val="left"/>
              <w:rPr>
                <w:sz w:val="18"/>
              </w:rPr>
            </w:pPr>
            <w:r w:rsidRPr="006A46B4">
              <w:rPr>
                <w:sz w:val="18"/>
              </w:rPr>
              <w:t>İş Sağlığı ve Güvenliği Kanunu</w:t>
            </w:r>
          </w:p>
        </w:tc>
        <w:tc>
          <w:tcPr>
            <w:tcW w:w="2530" w:type="dxa"/>
            <w:vMerge w:val="restart"/>
            <w:tcBorders>
              <w:top w:val="single" w:sz="4" w:space="0" w:color="000000"/>
              <w:left w:val="single" w:sz="4" w:space="0" w:color="000000"/>
              <w:right w:val="single" w:sz="4" w:space="0" w:color="000000"/>
            </w:tcBorders>
            <w:vAlign w:val="center"/>
          </w:tcPr>
          <w:p w14:paraId="23DC382C" w14:textId="39EF07FA" w:rsidR="00E23857" w:rsidRPr="006A46B4" w:rsidRDefault="00241C9E" w:rsidP="00E23857">
            <w:pPr>
              <w:pStyle w:val="TableParagraph"/>
              <w:widowControl/>
              <w:spacing w:line="276" w:lineRule="auto"/>
              <w:ind w:right="239"/>
              <w:jc w:val="center"/>
              <w:rPr>
                <w:sz w:val="18"/>
              </w:rPr>
            </w:pPr>
            <w:r w:rsidRPr="006A46B4">
              <w:rPr>
                <w:sz w:val="18"/>
              </w:rPr>
              <w:t xml:space="preserve">Proje Bütçesine </w:t>
            </w:r>
            <w:r w:rsidR="00D20BCD" w:rsidRPr="006A46B4">
              <w:rPr>
                <w:sz w:val="18"/>
              </w:rPr>
              <w:t>Dahil</w:t>
            </w:r>
          </w:p>
        </w:tc>
        <w:tc>
          <w:tcPr>
            <w:tcW w:w="2530" w:type="dxa"/>
            <w:vMerge w:val="restart"/>
            <w:tcBorders>
              <w:top w:val="single" w:sz="4" w:space="0" w:color="000000"/>
              <w:left w:val="single" w:sz="4" w:space="0" w:color="000000"/>
              <w:right w:val="single" w:sz="4" w:space="0" w:color="000000"/>
            </w:tcBorders>
            <w:vAlign w:val="center"/>
          </w:tcPr>
          <w:p w14:paraId="3F320022" w14:textId="535FD883" w:rsidR="00E23857" w:rsidRPr="006A46B4" w:rsidRDefault="00241C9E" w:rsidP="00E23857">
            <w:pPr>
              <w:pStyle w:val="TableParagraph"/>
              <w:widowControl/>
              <w:spacing w:line="276" w:lineRule="auto"/>
              <w:ind w:right="239"/>
              <w:jc w:val="center"/>
              <w:rPr>
                <w:sz w:val="18"/>
              </w:rPr>
            </w:pPr>
            <w:r w:rsidRPr="006A46B4">
              <w:rPr>
                <w:sz w:val="18"/>
              </w:rPr>
              <w:t>Belediye ve yüklenici</w:t>
            </w:r>
          </w:p>
        </w:tc>
      </w:tr>
      <w:tr w:rsidR="00E23857" w:rsidRPr="006A46B4" w14:paraId="6F973B0C" w14:textId="77777777" w:rsidTr="00F7559E">
        <w:trPr>
          <w:trHeight w:val="1245"/>
        </w:trPr>
        <w:tc>
          <w:tcPr>
            <w:tcW w:w="2455" w:type="dxa"/>
            <w:vMerge/>
            <w:tcBorders>
              <w:left w:val="single" w:sz="4" w:space="0" w:color="000000"/>
              <w:bottom w:val="single" w:sz="4" w:space="0" w:color="000000"/>
              <w:right w:val="single" w:sz="4" w:space="0" w:color="000000"/>
            </w:tcBorders>
            <w:vAlign w:val="center"/>
          </w:tcPr>
          <w:p w14:paraId="6923A28B" w14:textId="77777777" w:rsidR="00E23857" w:rsidRPr="006A46B4" w:rsidRDefault="00E23857" w:rsidP="00E23857">
            <w:pPr>
              <w:pStyle w:val="TableParagraph"/>
              <w:widowControl/>
              <w:spacing w:line="276" w:lineRule="auto"/>
              <w:ind w:right="302"/>
              <w:jc w:val="left"/>
              <w:rPr>
                <w:sz w:val="18"/>
              </w:rPr>
            </w:pPr>
          </w:p>
        </w:tc>
        <w:tc>
          <w:tcPr>
            <w:tcW w:w="2455" w:type="dxa"/>
            <w:tcBorders>
              <w:top w:val="single" w:sz="4" w:space="0" w:color="auto"/>
              <w:left w:val="single" w:sz="4" w:space="0" w:color="000000"/>
              <w:bottom w:val="single" w:sz="4" w:space="0" w:color="000000"/>
              <w:right w:val="single" w:sz="4" w:space="0" w:color="000000"/>
            </w:tcBorders>
            <w:vAlign w:val="center"/>
          </w:tcPr>
          <w:p w14:paraId="171F96A6" w14:textId="58F383AD" w:rsidR="00E23857" w:rsidRPr="006A46B4" w:rsidRDefault="00D17A45" w:rsidP="00E23857">
            <w:pPr>
              <w:pStyle w:val="TableParagraph"/>
              <w:widowControl/>
              <w:spacing w:before="123" w:line="276" w:lineRule="auto"/>
              <w:jc w:val="left"/>
              <w:rPr>
                <w:sz w:val="18"/>
              </w:rPr>
            </w:pPr>
            <w:r w:rsidRPr="006A46B4">
              <w:rPr>
                <w:sz w:val="18"/>
              </w:rPr>
              <w:t>Acil müdahale ekipmanının varlığı (ilk yardım çantası, yangın söndürme ekipmanı vb.)</w:t>
            </w:r>
          </w:p>
        </w:tc>
        <w:tc>
          <w:tcPr>
            <w:tcW w:w="2455" w:type="dxa"/>
            <w:tcBorders>
              <w:top w:val="single" w:sz="4" w:space="0" w:color="auto"/>
              <w:left w:val="single" w:sz="4" w:space="0" w:color="000000"/>
              <w:bottom w:val="single" w:sz="4" w:space="0" w:color="000000"/>
              <w:right w:val="single" w:sz="4" w:space="0" w:color="000000"/>
            </w:tcBorders>
            <w:vAlign w:val="center"/>
          </w:tcPr>
          <w:p w14:paraId="31E32437" w14:textId="21D8712C" w:rsidR="00E23857" w:rsidRPr="006A46B4" w:rsidRDefault="00241C9E" w:rsidP="00E23857">
            <w:pPr>
              <w:pStyle w:val="TableParagraph"/>
              <w:widowControl/>
              <w:spacing w:before="123" w:line="276" w:lineRule="auto"/>
              <w:jc w:val="left"/>
              <w:rPr>
                <w:sz w:val="18"/>
              </w:rPr>
            </w:pPr>
            <w:r w:rsidRPr="006A46B4">
              <w:rPr>
                <w:sz w:val="18"/>
              </w:rPr>
              <w:t>Proje Sahası</w:t>
            </w:r>
          </w:p>
        </w:tc>
        <w:tc>
          <w:tcPr>
            <w:tcW w:w="2455" w:type="dxa"/>
            <w:tcBorders>
              <w:top w:val="single" w:sz="4" w:space="0" w:color="auto"/>
              <w:left w:val="single" w:sz="4" w:space="0" w:color="000000"/>
              <w:bottom w:val="single" w:sz="4" w:space="0" w:color="000000"/>
              <w:right w:val="single" w:sz="4" w:space="0" w:color="000000"/>
            </w:tcBorders>
            <w:vAlign w:val="center"/>
          </w:tcPr>
          <w:p w14:paraId="71F11783" w14:textId="439B3A2D" w:rsidR="00E23857" w:rsidRPr="006A46B4" w:rsidRDefault="00D17A45" w:rsidP="00E23857">
            <w:pPr>
              <w:pStyle w:val="TableParagraph"/>
              <w:widowControl/>
              <w:spacing w:line="276" w:lineRule="auto"/>
              <w:ind w:right="239"/>
              <w:jc w:val="left"/>
              <w:rPr>
                <w:sz w:val="18"/>
              </w:rPr>
            </w:pPr>
            <w:r w:rsidRPr="006A46B4">
              <w:rPr>
                <w:sz w:val="18"/>
              </w:rPr>
              <w:t>Görsel Gözlem</w:t>
            </w:r>
          </w:p>
        </w:tc>
        <w:tc>
          <w:tcPr>
            <w:tcW w:w="2456" w:type="dxa"/>
            <w:tcBorders>
              <w:top w:val="single" w:sz="4" w:space="0" w:color="auto"/>
              <w:left w:val="single" w:sz="4" w:space="0" w:color="000000"/>
              <w:bottom w:val="single" w:sz="4" w:space="0" w:color="000000"/>
              <w:right w:val="single" w:sz="4" w:space="0" w:color="000000"/>
            </w:tcBorders>
            <w:vAlign w:val="center"/>
          </w:tcPr>
          <w:p w14:paraId="491FEC02" w14:textId="6B8AEB4F" w:rsidR="00E23857" w:rsidRPr="006A46B4" w:rsidRDefault="00D17A45" w:rsidP="00E23857">
            <w:pPr>
              <w:pStyle w:val="TableParagraph"/>
              <w:widowControl/>
              <w:spacing w:line="276" w:lineRule="auto"/>
              <w:ind w:right="239"/>
              <w:jc w:val="left"/>
              <w:rPr>
                <w:sz w:val="18"/>
              </w:rPr>
            </w:pPr>
            <w:r w:rsidRPr="006A46B4">
              <w:rPr>
                <w:sz w:val="18"/>
              </w:rPr>
              <w:t>Günlük</w:t>
            </w:r>
          </w:p>
        </w:tc>
        <w:tc>
          <w:tcPr>
            <w:tcW w:w="3809" w:type="dxa"/>
            <w:vMerge/>
            <w:tcBorders>
              <w:left w:val="single" w:sz="4" w:space="0" w:color="000000"/>
              <w:bottom w:val="single" w:sz="4" w:space="0" w:color="000000"/>
              <w:right w:val="single" w:sz="4" w:space="0" w:color="000000"/>
            </w:tcBorders>
            <w:vAlign w:val="center"/>
          </w:tcPr>
          <w:p w14:paraId="68ADE676" w14:textId="77777777" w:rsidR="00E23857" w:rsidRPr="006A46B4" w:rsidRDefault="00E23857" w:rsidP="00E23857">
            <w:pPr>
              <w:pStyle w:val="TableParagraph"/>
              <w:widowControl/>
              <w:spacing w:line="276" w:lineRule="auto"/>
              <w:ind w:right="239"/>
              <w:jc w:val="left"/>
              <w:rPr>
                <w:sz w:val="18"/>
              </w:rPr>
            </w:pPr>
          </w:p>
        </w:tc>
        <w:tc>
          <w:tcPr>
            <w:tcW w:w="2530" w:type="dxa"/>
            <w:vMerge/>
            <w:tcBorders>
              <w:left w:val="single" w:sz="4" w:space="0" w:color="000000"/>
              <w:bottom w:val="single" w:sz="4" w:space="0" w:color="000000"/>
              <w:right w:val="single" w:sz="4" w:space="0" w:color="000000"/>
            </w:tcBorders>
            <w:vAlign w:val="center"/>
          </w:tcPr>
          <w:p w14:paraId="726F1F9F" w14:textId="77777777" w:rsidR="00E23857" w:rsidRPr="006A46B4" w:rsidRDefault="00E23857" w:rsidP="00E23857">
            <w:pPr>
              <w:pStyle w:val="TableParagraph"/>
              <w:widowControl/>
              <w:spacing w:line="276" w:lineRule="auto"/>
              <w:ind w:right="239"/>
              <w:jc w:val="center"/>
              <w:rPr>
                <w:sz w:val="18"/>
              </w:rPr>
            </w:pPr>
          </w:p>
        </w:tc>
        <w:tc>
          <w:tcPr>
            <w:tcW w:w="2530" w:type="dxa"/>
            <w:vMerge/>
            <w:tcBorders>
              <w:left w:val="single" w:sz="4" w:space="0" w:color="000000"/>
              <w:bottom w:val="single" w:sz="4" w:space="0" w:color="000000"/>
              <w:right w:val="single" w:sz="4" w:space="0" w:color="000000"/>
            </w:tcBorders>
            <w:vAlign w:val="center"/>
          </w:tcPr>
          <w:p w14:paraId="2C1D000A" w14:textId="77777777" w:rsidR="00E23857" w:rsidRPr="006A46B4" w:rsidRDefault="00E23857" w:rsidP="00E23857">
            <w:pPr>
              <w:pStyle w:val="TableParagraph"/>
              <w:widowControl/>
              <w:spacing w:line="276" w:lineRule="auto"/>
              <w:ind w:right="239"/>
              <w:jc w:val="center"/>
              <w:rPr>
                <w:sz w:val="18"/>
              </w:rPr>
            </w:pPr>
          </w:p>
        </w:tc>
      </w:tr>
      <w:tr w:rsidR="00E23857" w:rsidRPr="006A46B4" w14:paraId="6BFB46B5" w14:textId="77777777" w:rsidTr="00906805">
        <w:trPr>
          <w:trHeight w:val="795"/>
        </w:trPr>
        <w:tc>
          <w:tcPr>
            <w:tcW w:w="2455" w:type="dxa"/>
            <w:vMerge w:val="restart"/>
            <w:tcBorders>
              <w:top w:val="single" w:sz="4" w:space="0" w:color="000000"/>
              <w:left w:val="single" w:sz="4" w:space="0" w:color="000000"/>
              <w:right w:val="single" w:sz="4" w:space="0" w:color="000000"/>
            </w:tcBorders>
            <w:vAlign w:val="center"/>
            <w:hideMark/>
          </w:tcPr>
          <w:p w14:paraId="22BB93FE" w14:textId="5BAEB517" w:rsidR="00E23857" w:rsidRPr="006A46B4" w:rsidRDefault="00E23857" w:rsidP="00E23857">
            <w:pPr>
              <w:pStyle w:val="TableParagraph"/>
              <w:widowControl/>
              <w:spacing w:before="59" w:line="276" w:lineRule="auto"/>
              <w:ind w:left="110" w:right="195"/>
              <w:jc w:val="left"/>
              <w:rPr>
                <w:sz w:val="18"/>
              </w:rPr>
            </w:pPr>
            <w:r w:rsidRPr="006A46B4">
              <w:rPr>
                <w:sz w:val="18"/>
              </w:rPr>
              <w:t>Yerel Ekonomi, Geçim Kaynakları ve İstihdam Üzerindeki Etkiler</w:t>
            </w:r>
          </w:p>
        </w:tc>
        <w:tc>
          <w:tcPr>
            <w:tcW w:w="2455" w:type="dxa"/>
            <w:tcBorders>
              <w:top w:val="single" w:sz="4" w:space="0" w:color="000000"/>
              <w:left w:val="single" w:sz="4" w:space="0" w:color="000000"/>
              <w:bottom w:val="single" w:sz="4" w:space="0" w:color="auto"/>
              <w:right w:val="single" w:sz="4" w:space="0" w:color="000000"/>
            </w:tcBorders>
            <w:vAlign w:val="center"/>
          </w:tcPr>
          <w:p w14:paraId="11293AF0" w14:textId="17CCD79F" w:rsidR="00E23857" w:rsidRPr="006A46B4" w:rsidRDefault="00D17A45" w:rsidP="00E23857">
            <w:pPr>
              <w:pStyle w:val="TableParagraph"/>
              <w:widowControl/>
              <w:spacing w:line="276" w:lineRule="auto"/>
              <w:jc w:val="left"/>
              <w:rPr>
                <w:sz w:val="18"/>
              </w:rPr>
            </w:pPr>
            <w:r w:rsidRPr="006A46B4">
              <w:rPr>
                <w:sz w:val="18"/>
              </w:rPr>
              <w:t>Etkilenen işletme sayısı</w:t>
            </w:r>
          </w:p>
        </w:tc>
        <w:tc>
          <w:tcPr>
            <w:tcW w:w="2455" w:type="dxa"/>
            <w:tcBorders>
              <w:top w:val="single" w:sz="4" w:space="0" w:color="000000"/>
              <w:left w:val="single" w:sz="4" w:space="0" w:color="000000"/>
              <w:bottom w:val="single" w:sz="4" w:space="0" w:color="auto"/>
              <w:right w:val="single" w:sz="4" w:space="0" w:color="000000"/>
            </w:tcBorders>
            <w:vAlign w:val="center"/>
          </w:tcPr>
          <w:p w14:paraId="75C6BD7C" w14:textId="646E2F85" w:rsidR="00E23857" w:rsidRPr="006A46B4" w:rsidRDefault="00D17A45" w:rsidP="00E23857">
            <w:pPr>
              <w:pStyle w:val="TableParagraph"/>
              <w:widowControl/>
              <w:spacing w:line="276" w:lineRule="auto"/>
              <w:jc w:val="left"/>
              <w:rPr>
                <w:sz w:val="18"/>
              </w:rPr>
            </w:pPr>
            <w:r w:rsidRPr="006A46B4">
              <w:rPr>
                <w:sz w:val="18"/>
              </w:rPr>
              <w:t>Proje sahası ve erişim yolları</w:t>
            </w:r>
          </w:p>
        </w:tc>
        <w:tc>
          <w:tcPr>
            <w:tcW w:w="2455" w:type="dxa"/>
            <w:tcBorders>
              <w:top w:val="single" w:sz="4" w:space="0" w:color="000000"/>
              <w:left w:val="single" w:sz="4" w:space="0" w:color="000000"/>
              <w:bottom w:val="single" w:sz="4" w:space="0" w:color="auto"/>
              <w:right w:val="single" w:sz="4" w:space="0" w:color="000000"/>
            </w:tcBorders>
            <w:vAlign w:val="center"/>
          </w:tcPr>
          <w:p w14:paraId="006F57C6" w14:textId="77777777" w:rsidR="00241C9E" w:rsidRPr="006A46B4" w:rsidRDefault="00241C9E" w:rsidP="00241C9E">
            <w:pPr>
              <w:pStyle w:val="TableParagraph"/>
              <w:spacing w:line="276" w:lineRule="auto"/>
              <w:ind w:right="237"/>
              <w:jc w:val="left"/>
              <w:rPr>
                <w:sz w:val="18"/>
              </w:rPr>
            </w:pPr>
            <w:r w:rsidRPr="006A46B4">
              <w:rPr>
                <w:sz w:val="18"/>
              </w:rPr>
              <w:t>Anket çalışmaları (gerekirse)</w:t>
            </w:r>
          </w:p>
          <w:p w14:paraId="02DC0D07" w14:textId="4A86FA55" w:rsidR="00E23857" w:rsidRPr="006A46B4" w:rsidRDefault="00241C9E" w:rsidP="00241C9E">
            <w:pPr>
              <w:pStyle w:val="TableParagraph"/>
              <w:widowControl/>
              <w:spacing w:line="276" w:lineRule="auto"/>
              <w:ind w:right="237"/>
              <w:jc w:val="left"/>
              <w:rPr>
                <w:sz w:val="18"/>
              </w:rPr>
            </w:pPr>
            <w:r w:rsidRPr="006A46B4">
              <w:rPr>
                <w:sz w:val="18"/>
              </w:rPr>
              <w:lastRenderedPageBreak/>
              <w:t>Etkilenen işletmelerin sahipleri ile yüz yüze toplantılar</w:t>
            </w:r>
          </w:p>
        </w:tc>
        <w:tc>
          <w:tcPr>
            <w:tcW w:w="2456" w:type="dxa"/>
            <w:tcBorders>
              <w:top w:val="single" w:sz="4" w:space="0" w:color="000000"/>
              <w:left w:val="single" w:sz="4" w:space="0" w:color="000000"/>
              <w:bottom w:val="single" w:sz="4" w:space="0" w:color="auto"/>
              <w:right w:val="single" w:sz="4" w:space="0" w:color="000000"/>
            </w:tcBorders>
            <w:vAlign w:val="center"/>
          </w:tcPr>
          <w:p w14:paraId="4EEC6670" w14:textId="1189FF2C" w:rsidR="00E23857" w:rsidRPr="006A46B4" w:rsidRDefault="00241C9E" w:rsidP="00E23857">
            <w:pPr>
              <w:pStyle w:val="TableParagraph"/>
              <w:widowControl/>
              <w:spacing w:line="276" w:lineRule="auto"/>
              <w:ind w:right="237"/>
              <w:jc w:val="left"/>
              <w:rPr>
                <w:sz w:val="18"/>
              </w:rPr>
            </w:pPr>
            <w:r w:rsidRPr="006A46B4">
              <w:rPr>
                <w:sz w:val="18"/>
              </w:rPr>
              <w:lastRenderedPageBreak/>
              <w:t>Aylık</w:t>
            </w:r>
          </w:p>
        </w:tc>
        <w:tc>
          <w:tcPr>
            <w:tcW w:w="3809" w:type="dxa"/>
            <w:vMerge w:val="restart"/>
            <w:tcBorders>
              <w:top w:val="single" w:sz="4" w:space="0" w:color="000000"/>
              <w:left w:val="single" w:sz="4" w:space="0" w:color="000000"/>
              <w:right w:val="single" w:sz="4" w:space="0" w:color="000000"/>
            </w:tcBorders>
            <w:vAlign w:val="center"/>
          </w:tcPr>
          <w:p w14:paraId="3BF19997" w14:textId="77777777" w:rsidR="00241C9E" w:rsidRPr="006A46B4" w:rsidRDefault="00241C9E" w:rsidP="00241C9E">
            <w:pPr>
              <w:pStyle w:val="TableParagraph"/>
              <w:spacing w:line="276" w:lineRule="auto"/>
              <w:ind w:right="239"/>
              <w:jc w:val="left"/>
              <w:rPr>
                <w:sz w:val="18"/>
              </w:rPr>
            </w:pPr>
            <w:r w:rsidRPr="006A46B4">
              <w:rPr>
                <w:sz w:val="18"/>
              </w:rPr>
              <w:t>Çevresel değerlendirme (OP 4.01)</w:t>
            </w:r>
          </w:p>
          <w:p w14:paraId="5E22A690" w14:textId="3E9E17B6" w:rsidR="00E23857" w:rsidRPr="006A46B4" w:rsidRDefault="00241C9E" w:rsidP="00241C9E">
            <w:pPr>
              <w:pStyle w:val="TableParagraph"/>
              <w:widowControl/>
              <w:spacing w:line="276" w:lineRule="auto"/>
              <w:ind w:right="237"/>
              <w:jc w:val="left"/>
              <w:rPr>
                <w:sz w:val="18"/>
              </w:rPr>
            </w:pPr>
            <w:r w:rsidRPr="006A46B4">
              <w:rPr>
                <w:sz w:val="18"/>
              </w:rPr>
              <w:lastRenderedPageBreak/>
              <w:t>Gönülsüz Yeniden Yerleşim (OP 4.12)</w:t>
            </w:r>
          </w:p>
        </w:tc>
        <w:tc>
          <w:tcPr>
            <w:tcW w:w="2530" w:type="dxa"/>
            <w:vMerge w:val="restart"/>
            <w:tcBorders>
              <w:top w:val="single" w:sz="4" w:space="0" w:color="000000"/>
              <w:left w:val="single" w:sz="4" w:space="0" w:color="000000"/>
              <w:right w:val="single" w:sz="4" w:space="0" w:color="000000"/>
            </w:tcBorders>
            <w:vAlign w:val="center"/>
          </w:tcPr>
          <w:p w14:paraId="5809236B" w14:textId="21475E07" w:rsidR="00E23857" w:rsidRPr="006A46B4" w:rsidRDefault="00241C9E" w:rsidP="00E23857">
            <w:pPr>
              <w:pStyle w:val="TableParagraph"/>
              <w:widowControl/>
              <w:spacing w:line="276" w:lineRule="auto"/>
              <w:ind w:right="237"/>
              <w:jc w:val="left"/>
              <w:rPr>
                <w:sz w:val="18"/>
              </w:rPr>
            </w:pPr>
            <w:r w:rsidRPr="006A46B4">
              <w:rPr>
                <w:sz w:val="18"/>
              </w:rPr>
              <w:lastRenderedPageBreak/>
              <w:t xml:space="preserve">Proje Bütçesine </w:t>
            </w:r>
            <w:r w:rsidR="00D20BCD" w:rsidRPr="006A46B4">
              <w:rPr>
                <w:sz w:val="18"/>
              </w:rPr>
              <w:t>Dahil</w:t>
            </w:r>
          </w:p>
        </w:tc>
        <w:tc>
          <w:tcPr>
            <w:tcW w:w="2530" w:type="dxa"/>
            <w:vMerge w:val="restart"/>
            <w:tcBorders>
              <w:top w:val="single" w:sz="4" w:space="0" w:color="000000"/>
              <w:left w:val="single" w:sz="4" w:space="0" w:color="000000"/>
              <w:right w:val="single" w:sz="4" w:space="0" w:color="000000"/>
            </w:tcBorders>
            <w:vAlign w:val="center"/>
          </w:tcPr>
          <w:p w14:paraId="725CC4EA" w14:textId="28495B9E" w:rsidR="00E23857" w:rsidRPr="006A46B4" w:rsidRDefault="00241C9E" w:rsidP="00E23857">
            <w:pPr>
              <w:pStyle w:val="TableParagraph"/>
              <w:widowControl/>
              <w:spacing w:line="276" w:lineRule="auto"/>
              <w:ind w:right="237"/>
              <w:jc w:val="left"/>
              <w:rPr>
                <w:sz w:val="18"/>
              </w:rPr>
            </w:pPr>
            <w:r w:rsidRPr="006A46B4">
              <w:rPr>
                <w:sz w:val="18"/>
              </w:rPr>
              <w:t>Belediye ve yüklenici</w:t>
            </w:r>
          </w:p>
        </w:tc>
      </w:tr>
      <w:tr w:rsidR="00E23857" w:rsidRPr="006A46B4" w14:paraId="4454216B" w14:textId="77777777" w:rsidTr="00906805">
        <w:trPr>
          <w:trHeight w:val="900"/>
        </w:trPr>
        <w:tc>
          <w:tcPr>
            <w:tcW w:w="2455" w:type="dxa"/>
            <w:vMerge/>
            <w:tcBorders>
              <w:left w:val="single" w:sz="4" w:space="0" w:color="000000"/>
              <w:bottom w:val="single" w:sz="4" w:space="0" w:color="000000"/>
              <w:right w:val="single" w:sz="4" w:space="0" w:color="000000"/>
            </w:tcBorders>
            <w:vAlign w:val="center"/>
          </w:tcPr>
          <w:p w14:paraId="42338259" w14:textId="77777777" w:rsidR="00E23857" w:rsidRPr="006A46B4" w:rsidRDefault="00E23857" w:rsidP="00E23857">
            <w:pPr>
              <w:pStyle w:val="TableParagraph"/>
              <w:widowControl/>
              <w:spacing w:before="59" w:line="276" w:lineRule="auto"/>
              <w:ind w:left="110" w:right="195"/>
              <w:jc w:val="left"/>
              <w:rPr>
                <w:sz w:val="18"/>
              </w:rPr>
            </w:pPr>
          </w:p>
        </w:tc>
        <w:tc>
          <w:tcPr>
            <w:tcW w:w="2455" w:type="dxa"/>
            <w:tcBorders>
              <w:top w:val="single" w:sz="4" w:space="0" w:color="auto"/>
              <w:left w:val="single" w:sz="4" w:space="0" w:color="000000"/>
              <w:bottom w:val="single" w:sz="4" w:space="0" w:color="000000"/>
              <w:right w:val="single" w:sz="4" w:space="0" w:color="000000"/>
            </w:tcBorders>
            <w:vAlign w:val="center"/>
          </w:tcPr>
          <w:p w14:paraId="4D1C5D0F" w14:textId="5C21520A" w:rsidR="00E23857" w:rsidRPr="006A46B4" w:rsidRDefault="00E23857" w:rsidP="00E23857">
            <w:pPr>
              <w:pStyle w:val="TableParagraph"/>
              <w:widowControl/>
              <w:spacing w:line="276" w:lineRule="auto"/>
              <w:jc w:val="left"/>
              <w:rPr>
                <w:sz w:val="18"/>
              </w:rPr>
            </w:pPr>
            <w:r w:rsidRPr="006A46B4">
              <w:rPr>
                <w:sz w:val="18"/>
              </w:rPr>
              <w:t>Grievances related to decrease in income generation</w:t>
            </w:r>
          </w:p>
        </w:tc>
        <w:tc>
          <w:tcPr>
            <w:tcW w:w="2455" w:type="dxa"/>
            <w:tcBorders>
              <w:top w:val="single" w:sz="4" w:space="0" w:color="auto"/>
              <w:left w:val="single" w:sz="4" w:space="0" w:color="000000"/>
              <w:bottom w:val="single" w:sz="4" w:space="0" w:color="000000"/>
              <w:right w:val="single" w:sz="4" w:space="0" w:color="000000"/>
            </w:tcBorders>
            <w:vAlign w:val="center"/>
          </w:tcPr>
          <w:p w14:paraId="542AE24A" w14:textId="21A8A47E" w:rsidR="00E23857" w:rsidRPr="006A46B4" w:rsidRDefault="00241C9E" w:rsidP="00E23857">
            <w:pPr>
              <w:pStyle w:val="TableParagraph"/>
              <w:widowControl/>
              <w:spacing w:line="276" w:lineRule="auto"/>
              <w:jc w:val="left"/>
              <w:rPr>
                <w:sz w:val="18"/>
              </w:rPr>
            </w:pPr>
            <w:r w:rsidRPr="006A46B4">
              <w:rPr>
                <w:sz w:val="18"/>
              </w:rPr>
              <w:t>Yönetim Ofisi</w:t>
            </w:r>
          </w:p>
        </w:tc>
        <w:tc>
          <w:tcPr>
            <w:tcW w:w="2455" w:type="dxa"/>
            <w:tcBorders>
              <w:top w:val="single" w:sz="4" w:space="0" w:color="auto"/>
              <w:left w:val="single" w:sz="4" w:space="0" w:color="000000"/>
              <w:bottom w:val="single" w:sz="4" w:space="0" w:color="000000"/>
              <w:right w:val="single" w:sz="4" w:space="0" w:color="000000"/>
            </w:tcBorders>
            <w:vAlign w:val="center"/>
          </w:tcPr>
          <w:p w14:paraId="0C38028F" w14:textId="0D379D10" w:rsidR="00E23857" w:rsidRPr="006A46B4" w:rsidRDefault="00241C9E" w:rsidP="00E23857">
            <w:pPr>
              <w:pStyle w:val="TableParagraph"/>
              <w:widowControl/>
              <w:spacing w:line="276" w:lineRule="auto"/>
              <w:ind w:right="237"/>
              <w:jc w:val="left"/>
              <w:rPr>
                <w:sz w:val="18"/>
              </w:rPr>
            </w:pPr>
            <w:r w:rsidRPr="006A46B4">
              <w:rPr>
                <w:sz w:val="18"/>
              </w:rPr>
              <w:t>Belge Kontorlü</w:t>
            </w:r>
          </w:p>
        </w:tc>
        <w:tc>
          <w:tcPr>
            <w:tcW w:w="2456" w:type="dxa"/>
            <w:tcBorders>
              <w:top w:val="single" w:sz="4" w:space="0" w:color="auto"/>
              <w:left w:val="single" w:sz="4" w:space="0" w:color="000000"/>
              <w:bottom w:val="single" w:sz="4" w:space="0" w:color="000000"/>
              <w:right w:val="single" w:sz="4" w:space="0" w:color="000000"/>
            </w:tcBorders>
            <w:vAlign w:val="center"/>
          </w:tcPr>
          <w:p w14:paraId="5BC6DAF9" w14:textId="4D84D800" w:rsidR="00E23857" w:rsidRPr="006A46B4" w:rsidRDefault="00241C9E" w:rsidP="00E23857">
            <w:pPr>
              <w:pStyle w:val="TableParagraph"/>
              <w:widowControl/>
              <w:spacing w:line="276" w:lineRule="auto"/>
              <w:ind w:right="237"/>
              <w:jc w:val="left"/>
              <w:rPr>
                <w:sz w:val="18"/>
              </w:rPr>
            </w:pPr>
            <w:r w:rsidRPr="006A46B4">
              <w:rPr>
                <w:sz w:val="18"/>
              </w:rPr>
              <w:t xml:space="preserve">Şikayet Olması Durumunda </w:t>
            </w:r>
          </w:p>
        </w:tc>
        <w:tc>
          <w:tcPr>
            <w:tcW w:w="3809" w:type="dxa"/>
            <w:vMerge/>
            <w:tcBorders>
              <w:left w:val="single" w:sz="4" w:space="0" w:color="000000"/>
              <w:bottom w:val="single" w:sz="4" w:space="0" w:color="000000"/>
              <w:right w:val="single" w:sz="4" w:space="0" w:color="000000"/>
            </w:tcBorders>
            <w:vAlign w:val="center"/>
          </w:tcPr>
          <w:p w14:paraId="76CB770B" w14:textId="77777777" w:rsidR="00E23857" w:rsidRPr="006A46B4" w:rsidRDefault="00E23857" w:rsidP="00E23857">
            <w:pPr>
              <w:pStyle w:val="TableParagraph"/>
              <w:widowControl/>
              <w:spacing w:line="276" w:lineRule="auto"/>
              <w:ind w:right="237"/>
              <w:jc w:val="left"/>
              <w:rPr>
                <w:sz w:val="18"/>
              </w:rPr>
            </w:pPr>
          </w:p>
        </w:tc>
        <w:tc>
          <w:tcPr>
            <w:tcW w:w="2530" w:type="dxa"/>
            <w:vMerge/>
            <w:tcBorders>
              <w:left w:val="single" w:sz="4" w:space="0" w:color="000000"/>
              <w:bottom w:val="single" w:sz="4" w:space="0" w:color="000000"/>
              <w:right w:val="single" w:sz="4" w:space="0" w:color="000000"/>
            </w:tcBorders>
            <w:vAlign w:val="center"/>
          </w:tcPr>
          <w:p w14:paraId="76A2D31C" w14:textId="77777777" w:rsidR="00E23857" w:rsidRPr="006A46B4" w:rsidRDefault="00E23857" w:rsidP="00E23857">
            <w:pPr>
              <w:pStyle w:val="TableParagraph"/>
              <w:widowControl/>
              <w:spacing w:line="276" w:lineRule="auto"/>
              <w:ind w:right="237"/>
              <w:jc w:val="left"/>
              <w:rPr>
                <w:sz w:val="18"/>
              </w:rPr>
            </w:pPr>
          </w:p>
        </w:tc>
        <w:tc>
          <w:tcPr>
            <w:tcW w:w="2530" w:type="dxa"/>
            <w:vMerge/>
            <w:tcBorders>
              <w:left w:val="single" w:sz="4" w:space="0" w:color="000000"/>
              <w:bottom w:val="single" w:sz="4" w:space="0" w:color="000000"/>
              <w:right w:val="single" w:sz="4" w:space="0" w:color="000000"/>
            </w:tcBorders>
            <w:vAlign w:val="center"/>
          </w:tcPr>
          <w:p w14:paraId="5F89CB96" w14:textId="77777777" w:rsidR="00E23857" w:rsidRPr="006A46B4" w:rsidRDefault="00E23857" w:rsidP="00E23857">
            <w:pPr>
              <w:pStyle w:val="TableParagraph"/>
              <w:widowControl/>
              <w:spacing w:line="276" w:lineRule="auto"/>
              <w:ind w:right="237"/>
              <w:jc w:val="left"/>
              <w:rPr>
                <w:sz w:val="18"/>
              </w:rPr>
            </w:pPr>
          </w:p>
        </w:tc>
      </w:tr>
      <w:tr w:rsidR="00E23857" w:rsidRPr="006A46B4" w14:paraId="2AF45574" w14:textId="77777777" w:rsidTr="00645BC8">
        <w:trPr>
          <w:trHeight w:val="1944"/>
        </w:trPr>
        <w:tc>
          <w:tcPr>
            <w:tcW w:w="2455" w:type="dxa"/>
            <w:tcBorders>
              <w:top w:val="single" w:sz="4" w:space="0" w:color="000000"/>
              <w:left w:val="single" w:sz="4" w:space="0" w:color="000000"/>
              <w:bottom w:val="single" w:sz="4" w:space="0" w:color="000000"/>
              <w:right w:val="single" w:sz="4" w:space="0" w:color="000000"/>
            </w:tcBorders>
            <w:vAlign w:val="center"/>
          </w:tcPr>
          <w:p w14:paraId="21D477C8" w14:textId="76BFBC94" w:rsidR="00E23857" w:rsidRPr="006A46B4" w:rsidRDefault="00E23857" w:rsidP="00E23857">
            <w:pPr>
              <w:pStyle w:val="TableParagraph"/>
              <w:widowControl/>
              <w:spacing w:line="276" w:lineRule="auto"/>
              <w:jc w:val="left"/>
              <w:rPr>
                <w:sz w:val="18"/>
              </w:rPr>
            </w:pPr>
            <w:r w:rsidRPr="006A46B4">
              <w:rPr>
                <w:sz w:val="18"/>
              </w:rPr>
              <w:t>Arazi ve Yapıların Kaybı</w:t>
            </w:r>
          </w:p>
        </w:tc>
        <w:tc>
          <w:tcPr>
            <w:tcW w:w="2455" w:type="dxa"/>
            <w:tcBorders>
              <w:top w:val="single" w:sz="4" w:space="0" w:color="000000"/>
              <w:left w:val="single" w:sz="4" w:space="0" w:color="000000"/>
              <w:bottom w:val="single" w:sz="4" w:space="0" w:color="000000"/>
              <w:right w:val="single" w:sz="4" w:space="0" w:color="000000"/>
            </w:tcBorders>
            <w:vAlign w:val="center"/>
          </w:tcPr>
          <w:p w14:paraId="270D092B" w14:textId="77777777" w:rsidR="00241C9E" w:rsidRPr="006A46B4" w:rsidRDefault="00241C9E" w:rsidP="00241C9E">
            <w:pPr>
              <w:pStyle w:val="TableParagraph"/>
              <w:spacing w:line="276" w:lineRule="auto"/>
              <w:jc w:val="left"/>
              <w:rPr>
                <w:sz w:val="18"/>
              </w:rPr>
            </w:pPr>
            <w:r w:rsidRPr="006A46B4">
              <w:rPr>
                <w:sz w:val="18"/>
              </w:rPr>
              <w:t>Olay sayısı</w:t>
            </w:r>
          </w:p>
          <w:p w14:paraId="6F03E807" w14:textId="3A257569" w:rsidR="00E23857" w:rsidRPr="006A46B4" w:rsidRDefault="00241C9E" w:rsidP="00241C9E">
            <w:pPr>
              <w:pStyle w:val="TableParagraph"/>
              <w:widowControl/>
              <w:spacing w:line="276" w:lineRule="auto"/>
              <w:jc w:val="left"/>
              <w:rPr>
                <w:sz w:val="18"/>
              </w:rPr>
            </w:pPr>
            <w:r w:rsidRPr="006A46B4">
              <w:rPr>
                <w:sz w:val="18"/>
              </w:rPr>
              <w:t>Şikayet sayısı</w:t>
            </w:r>
          </w:p>
        </w:tc>
        <w:tc>
          <w:tcPr>
            <w:tcW w:w="2455" w:type="dxa"/>
            <w:tcBorders>
              <w:top w:val="single" w:sz="4" w:space="0" w:color="000000"/>
              <w:left w:val="single" w:sz="4" w:space="0" w:color="000000"/>
              <w:bottom w:val="single" w:sz="4" w:space="0" w:color="000000"/>
              <w:right w:val="single" w:sz="4" w:space="0" w:color="000000"/>
            </w:tcBorders>
            <w:vAlign w:val="center"/>
          </w:tcPr>
          <w:p w14:paraId="03E9537A" w14:textId="63E90C02" w:rsidR="00E23857" w:rsidRPr="006A46B4" w:rsidRDefault="00241C9E" w:rsidP="00E23857">
            <w:pPr>
              <w:pStyle w:val="TableParagraph"/>
              <w:widowControl/>
              <w:spacing w:line="276" w:lineRule="auto"/>
              <w:jc w:val="left"/>
              <w:rPr>
                <w:sz w:val="18"/>
              </w:rPr>
            </w:pPr>
            <w:r w:rsidRPr="006A46B4">
              <w:rPr>
                <w:sz w:val="18"/>
              </w:rPr>
              <w:t>Proje sahası ve yönetim ofisi</w:t>
            </w:r>
          </w:p>
        </w:tc>
        <w:tc>
          <w:tcPr>
            <w:tcW w:w="2455" w:type="dxa"/>
            <w:tcBorders>
              <w:top w:val="single" w:sz="4" w:space="0" w:color="000000"/>
              <w:left w:val="single" w:sz="4" w:space="0" w:color="000000"/>
              <w:bottom w:val="single" w:sz="4" w:space="0" w:color="000000"/>
              <w:right w:val="single" w:sz="4" w:space="0" w:color="000000"/>
            </w:tcBorders>
            <w:vAlign w:val="center"/>
          </w:tcPr>
          <w:p w14:paraId="2835AAC4" w14:textId="47F62B14" w:rsidR="00E23857" w:rsidRPr="006A46B4" w:rsidRDefault="00241C9E" w:rsidP="00E23857">
            <w:pPr>
              <w:pStyle w:val="TableParagraph"/>
              <w:widowControl/>
              <w:spacing w:before="161" w:line="276" w:lineRule="auto"/>
              <w:ind w:right="239"/>
              <w:jc w:val="left"/>
              <w:rPr>
                <w:sz w:val="18"/>
              </w:rPr>
            </w:pPr>
            <w:r w:rsidRPr="006A46B4">
              <w:rPr>
                <w:sz w:val="18"/>
              </w:rPr>
              <w:t>Görsel gözlem ve belge kontrolü</w:t>
            </w:r>
          </w:p>
        </w:tc>
        <w:tc>
          <w:tcPr>
            <w:tcW w:w="2456" w:type="dxa"/>
            <w:tcBorders>
              <w:top w:val="single" w:sz="4" w:space="0" w:color="000000"/>
              <w:left w:val="single" w:sz="4" w:space="0" w:color="000000"/>
              <w:bottom w:val="single" w:sz="4" w:space="0" w:color="000000"/>
              <w:right w:val="single" w:sz="4" w:space="0" w:color="000000"/>
            </w:tcBorders>
            <w:vAlign w:val="center"/>
          </w:tcPr>
          <w:p w14:paraId="2DE4EB29" w14:textId="3F5B5E57" w:rsidR="00E23857" w:rsidRPr="006A46B4" w:rsidRDefault="00241C9E" w:rsidP="00E23857">
            <w:pPr>
              <w:pStyle w:val="TableParagraph"/>
              <w:widowControl/>
              <w:spacing w:before="161" w:line="276" w:lineRule="auto"/>
              <w:ind w:right="239"/>
              <w:jc w:val="left"/>
              <w:rPr>
                <w:sz w:val="18"/>
              </w:rPr>
            </w:pPr>
            <w:r w:rsidRPr="006A46B4">
              <w:rPr>
                <w:sz w:val="18"/>
              </w:rPr>
              <w:t>Şikayet Olması Durumunda</w:t>
            </w:r>
          </w:p>
        </w:tc>
        <w:tc>
          <w:tcPr>
            <w:tcW w:w="3809" w:type="dxa"/>
            <w:tcBorders>
              <w:top w:val="single" w:sz="4" w:space="0" w:color="000000"/>
              <w:left w:val="single" w:sz="4" w:space="0" w:color="000000"/>
              <w:bottom w:val="single" w:sz="4" w:space="0" w:color="000000"/>
              <w:right w:val="single" w:sz="4" w:space="0" w:color="000000"/>
            </w:tcBorders>
            <w:vAlign w:val="center"/>
          </w:tcPr>
          <w:p w14:paraId="6520A66B" w14:textId="77777777" w:rsidR="00241C9E" w:rsidRPr="006A46B4" w:rsidRDefault="00241C9E" w:rsidP="00241C9E">
            <w:pPr>
              <w:pStyle w:val="TableParagraph"/>
              <w:spacing w:line="276" w:lineRule="auto"/>
              <w:ind w:right="239"/>
              <w:jc w:val="left"/>
              <w:rPr>
                <w:sz w:val="18"/>
              </w:rPr>
            </w:pPr>
            <w:r w:rsidRPr="006A46B4">
              <w:rPr>
                <w:sz w:val="18"/>
              </w:rPr>
              <w:t>Çevresel değerlendirme (OP 4.01)</w:t>
            </w:r>
          </w:p>
          <w:p w14:paraId="421E4216" w14:textId="309D45FE" w:rsidR="00E23857" w:rsidRPr="006A46B4" w:rsidRDefault="00241C9E" w:rsidP="00241C9E">
            <w:pPr>
              <w:pStyle w:val="TableParagraph"/>
              <w:widowControl/>
              <w:spacing w:line="276" w:lineRule="auto"/>
              <w:ind w:right="239"/>
              <w:jc w:val="left"/>
              <w:rPr>
                <w:sz w:val="18"/>
              </w:rPr>
            </w:pPr>
            <w:r w:rsidRPr="006A46B4">
              <w:rPr>
                <w:sz w:val="18"/>
              </w:rPr>
              <w:t>Gönülsüz Yeniden Yerleşim (OP 4.12)</w:t>
            </w:r>
          </w:p>
        </w:tc>
        <w:tc>
          <w:tcPr>
            <w:tcW w:w="2530" w:type="dxa"/>
            <w:tcBorders>
              <w:top w:val="single" w:sz="4" w:space="0" w:color="000000"/>
              <w:left w:val="single" w:sz="4" w:space="0" w:color="000000"/>
              <w:bottom w:val="single" w:sz="4" w:space="0" w:color="000000"/>
              <w:right w:val="single" w:sz="4" w:space="0" w:color="000000"/>
            </w:tcBorders>
            <w:vAlign w:val="center"/>
          </w:tcPr>
          <w:p w14:paraId="3D37DE9F" w14:textId="6E796E49" w:rsidR="00E23857" w:rsidRPr="006A46B4" w:rsidRDefault="00241C9E" w:rsidP="00E23857">
            <w:pPr>
              <w:pStyle w:val="TableParagraph"/>
              <w:widowControl/>
              <w:spacing w:before="161" w:line="276" w:lineRule="auto"/>
              <w:ind w:right="239"/>
              <w:jc w:val="center"/>
              <w:rPr>
                <w:sz w:val="18"/>
              </w:rPr>
            </w:pPr>
            <w:r w:rsidRPr="006A46B4">
              <w:rPr>
                <w:sz w:val="18"/>
              </w:rPr>
              <w:t xml:space="preserve">Proje Bütçesine </w:t>
            </w:r>
            <w:r w:rsidR="00D20BCD" w:rsidRPr="006A46B4">
              <w:rPr>
                <w:sz w:val="18"/>
              </w:rPr>
              <w:t>Dahil</w:t>
            </w:r>
          </w:p>
        </w:tc>
        <w:tc>
          <w:tcPr>
            <w:tcW w:w="2530" w:type="dxa"/>
            <w:tcBorders>
              <w:top w:val="single" w:sz="4" w:space="0" w:color="000000"/>
              <w:left w:val="single" w:sz="4" w:space="0" w:color="000000"/>
              <w:bottom w:val="single" w:sz="4" w:space="0" w:color="000000"/>
              <w:right w:val="single" w:sz="4" w:space="0" w:color="000000"/>
            </w:tcBorders>
            <w:vAlign w:val="center"/>
          </w:tcPr>
          <w:p w14:paraId="52A54FD4" w14:textId="10F601CD" w:rsidR="00E23857" w:rsidRPr="006A46B4" w:rsidRDefault="00241C9E" w:rsidP="00E23857">
            <w:pPr>
              <w:pStyle w:val="TableParagraph"/>
              <w:widowControl/>
              <w:spacing w:before="161" w:line="276" w:lineRule="auto"/>
              <w:ind w:right="239"/>
              <w:jc w:val="center"/>
              <w:rPr>
                <w:sz w:val="18"/>
              </w:rPr>
            </w:pPr>
            <w:r w:rsidRPr="006A46B4">
              <w:rPr>
                <w:sz w:val="18"/>
              </w:rPr>
              <w:t>Belediye ve yüklenici</w:t>
            </w:r>
          </w:p>
        </w:tc>
      </w:tr>
      <w:tr w:rsidR="00E23857" w:rsidRPr="006A46B4" w14:paraId="729C7CE5" w14:textId="77777777" w:rsidTr="00906805">
        <w:trPr>
          <w:trHeight w:val="2362"/>
        </w:trPr>
        <w:tc>
          <w:tcPr>
            <w:tcW w:w="2455" w:type="dxa"/>
            <w:tcBorders>
              <w:top w:val="single" w:sz="4" w:space="0" w:color="000000"/>
              <w:left w:val="single" w:sz="4" w:space="0" w:color="000000"/>
              <w:right w:val="single" w:sz="4" w:space="0" w:color="000000"/>
            </w:tcBorders>
            <w:vAlign w:val="center"/>
          </w:tcPr>
          <w:p w14:paraId="38C58C27" w14:textId="543016B5" w:rsidR="00E23857" w:rsidRPr="006A46B4" w:rsidRDefault="00E23857" w:rsidP="00E23857">
            <w:pPr>
              <w:pStyle w:val="TableParagraph"/>
              <w:widowControl/>
              <w:spacing w:line="276" w:lineRule="auto"/>
              <w:ind w:right="155"/>
              <w:jc w:val="left"/>
              <w:rPr>
                <w:sz w:val="18"/>
              </w:rPr>
            </w:pPr>
            <w:r w:rsidRPr="006A46B4">
              <w:rPr>
                <w:sz w:val="18"/>
              </w:rPr>
              <w:t>Duyarlı Bireyler/Gruplar Üzerindeki Etkiler</w:t>
            </w:r>
          </w:p>
        </w:tc>
        <w:tc>
          <w:tcPr>
            <w:tcW w:w="2455" w:type="dxa"/>
            <w:tcBorders>
              <w:top w:val="single" w:sz="4" w:space="0" w:color="000000"/>
              <w:left w:val="single" w:sz="4" w:space="0" w:color="000000"/>
              <w:right w:val="single" w:sz="4" w:space="0" w:color="000000"/>
            </w:tcBorders>
            <w:vAlign w:val="center"/>
          </w:tcPr>
          <w:p w14:paraId="0D9E877E" w14:textId="1E8BEEAF" w:rsidR="00E23857" w:rsidRPr="006A46B4" w:rsidRDefault="00241C9E" w:rsidP="00E23857">
            <w:pPr>
              <w:pStyle w:val="TableParagraph"/>
              <w:widowControl/>
              <w:spacing w:line="276" w:lineRule="auto"/>
              <w:jc w:val="left"/>
              <w:rPr>
                <w:sz w:val="18"/>
              </w:rPr>
            </w:pPr>
            <w:r w:rsidRPr="006A46B4">
              <w:rPr>
                <w:sz w:val="18"/>
              </w:rPr>
              <w:t>Şikayet sayısı ve paydaş katılımı prosedürlerinin uygulanması</w:t>
            </w:r>
          </w:p>
        </w:tc>
        <w:tc>
          <w:tcPr>
            <w:tcW w:w="2455" w:type="dxa"/>
            <w:tcBorders>
              <w:top w:val="single" w:sz="4" w:space="0" w:color="000000"/>
              <w:left w:val="single" w:sz="4" w:space="0" w:color="000000"/>
              <w:right w:val="single" w:sz="4" w:space="0" w:color="000000"/>
            </w:tcBorders>
            <w:vAlign w:val="center"/>
          </w:tcPr>
          <w:p w14:paraId="15C09FA7" w14:textId="72049895" w:rsidR="00E23857" w:rsidRPr="006A46B4" w:rsidRDefault="00241C9E" w:rsidP="00E23857">
            <w:pPr>
              <w:pStyle w:val="TableParagraph"/>
              <w:widowControl/>
              <w:spacing w:line="276" w:lineRule="auto"/>
              <w:jc w:val="left"/>
              <w:rPr>
                <w:sz w:val="18"/>
              </w:rPr>
            </w:pPr>
            <w:r w:rsidRPr="006A46B4">
              <w:rPr>
                <w:sz w:val="18"/>
              </w:rPr>
              <w:t>Yönetim Ofisi</w:t>
            </w:r>
          </w:p>
        </w:tc>
        <w:tc>
          <w:tcPr>
            <w:tcW w:w="2455" w:type="dxa"/>
            <w:tcBorders>
              <w:top w:val="single" w:sz="4" w:space="0" w:color="000000"/>
              <w:left w:val="single" w:sz="4" w:space="0" w:color="000000"/>
              <w:right w:val="single" w:sz="4" w:space="0" w:color="000000"/>
            </w:tcBorders>
            <w:vAlign w:val="center"/>
          </w:tcPr>
          <w:p w14:paraId="6034301F" w14:textId="4F868A2F" w:rsidR="00E23857" w:rsidRPr="006A46B4" w:rsidRDefault="00241C9E" w:rsidP="00E23857">
            <w:pPr>
              <w:pStyle w:val="TableParagraph"/>
              <w:widowControl/>
              <w:spacing w:before="1" w:line="276" w:lineRule="auto"/>
              <w:ind w:right="239"/>
              <w:jc w:val="left"/>
              <w:rPr>
                <w:sz w:val="18"/>
              </w:rPr>
            </w:pPr>
            <w:r w:rsidRPr="006A46B4">
              <w:rPr>
                <w:sz w:val="18"/>
              </w:rPr>
              <w:t>Belge kontrolü</w:t>
            </w:r>
          </w:p>
        </w:tc>
        <w:tc>
          <w:tcPr>
            <w:tcW w:w="2456" w:type="dxa"/>
            <w:tcBorders>
              <w:top w:val="single" w:sz="4" w:space="0" w:color="000000"/>
              <w:left w:val="single" w:sz="4" w:space="0" w:color="000000"/>
              <w:right w:val="single" w:sz="4" w:space="0" w:color="000000"/>
            </w:tcBorders>
            <w:vAlign w:val="center"/>
          </w:tcPr>
          <w:p w14:paraId="4D26FD09" w14:textId="0835425E" w:rsidR="00E23857" w:rsidRPr="006A46B4" w:rsidRDefault="00241C9E" w:rsidP="00E23857">
            <w:pPr>
              <w:pStyle w:val="TableParagraph"/>
              <w:widowControl/>
              <w:spacing w:before="1" w:line="276" w:lineRule="auto"/>
              <w:ind w:right="239"/>
              <w:jc w:val="left"/>
              <w:rPr>
                <w:sz w:val="18"/>
              </w:rPr>
            </w:pPr>
            <w:r w:rsidRPr="006A46B4">
              <w:rPr>
                <w:sz w:val="18"/>
              </w:rPr>
              <w:t>Günlük</w:t>
            </w:r>
          </w:p>
        </w:tc>
        <w:tc>
          <w:tcPr>
            <w:tcW w:w="3809" w:type="dxa"/>
            <w:tcBorders>
              <w:top w:val="single" w:sz="4" w:space="0" w:color="000000"/>
              <w:left w:val="single" w:sz="4" w:space="0" w:color="000000"/>
              <w:right w:val="single" w:sz="4" w:space="0" w:color="000000"/>
            </w:tcBorders>
            <w:vAlign w:val="center"/>
          </w:tcPr>
          <w:p w14:paraId="71CDEF00" w14:textId="77777777" w:rsidR="00241C9E" w:rsidRPr="006A46B4" w:rsidRDefault="00241C9E" w:rsidP="00241C9E">
            <w:pPr>
              <w:pStyle w:val="TableParagraph"/>
              <w:spacing w:line="276" w:lineRule="auto"/>
              <w:ind w:right="239"/>
              <w:jc w:val="left"/>
              <w:rPr>
                <w:sz w:val="18"/>
              </w:rPr>
            </w:pPr>
            <w:r w:rsidRPr="006A46B4">
              <w:rPr>
                <w:sz w:val="18"/>
              </w:rPr>
              <w:t>Çevresel değerlendirme (OP 4.01)</w:t>
            </w:r>
          </w:p>
          <w:p w14:paraId="6BC6320F" w14:textId="0456B5D6" w:rsidR="00E23857" w:rsidRPr="006A46B4" w:rsidRDefault="00241C9E" w:rsidP="00241C9E">
            <w:pPr>
              <w:pStyle w:val="TableParagraph"/>
              <w:widowControl/>
              <w:spacing w:before="1" w:line="276" w:lineRule="auto"/>
              <w:ind w:right="239"/>
              <w:jc w:val="left"/>
              <w:rPr>
                <w:sz w:val="18"/>
              </w:rPr>
            </w:pPr>
            <w:r w:rsidRPr="006A46B4">
              <w:rPr>
                <w:sz w:val="18"/>
              </w:rPr>
              <w:t>Gönülsüz Yeniden Yerleşim (OP 4.12)</w:t>
            </w:r>
          </w:p>
        </w:tc>
        <w:tc>
          <w:tcPr>
            <w:tcW w:w="2530" w:type="dxa"/>
            <w:tcBorders>
              <w:top w:val="single" w:sz="4" w:space="0" w:color="000000"/>
              <w:left w:val="single" w:sz="4" w:space="0" w:color="000000"/>
              <w:right w:val="single" w:sz="4" w:space="0" w:color="000000"/>
            </w:tcBorders>
            <w:vAlign w:val="center"/>
          </w:tcPr>
          <w:p w14:paraId="2987884D" w14:textId="74504CD0" w:rsidR="00E23857" w:rsidRPr="006A46B4" w:rsidRDefault="00241C9E" w:rsidP="00E23857">
            <w:pPr>
              <w:pStyle w:val="TableParagraph"/>
              <w:widowControl/>
              <w:spacing w:before="1" w:line="276" w:lineRule="auto"/>
              <w:ind w:right="239"/>
              <w:jc w:val="center"/>
              <w:rPr>
                <w:sz w:val="18"/>
              </w:rPr>
            </w:pPr>
            <w:r w:rsidRPr="006A46B4">
              <w:rPr>
                <w:sz w:val="18"/>
              </w:rPr>
              <w:t xml:space="preserve">Proje Bütçesine </w:t>
            </w:r>
            <w:r w:rsidR="00D20BCD" w:rsidRPr="006A46B4">
              <w:rPr>
                <w:sz w:val="18"/>
              </w:rPr>
              <w:t>Dahil</w:t>
            </w:r>
          </w:p>
        </w:tc>
        <w:tc>
          <w:tcPr>
            <w:tcW w:w="2530" w:type="dxa"/>
            <w:tcBorders>
              <w:top w:val="single" w:sz="4" w:space="0" w:color="000000"/>
              <w:left w:val="single" w:sz="4" w:space="0" w:color="000000"/>
              <w:right w:val="single" w:sz="4" w:space="0" w:color="000000"/>
            </w:tcBorders>
            <w:vAlign w:val="center"/>
          </w:tcPr>
          <w:p w14:paraId="2D7B69F4" w14:textId="1E20FCE5" w:rsidR="00E23857" w:rsidRPr="006A46B4" w:rsidRDefault="00241C9E" w:rsidP="00E23857">
            <w:pPr>
              <w:pStyle w:val="TableParagraph"/>
              <w:widowControl/>
              <w:spacing w:before="1" w:line="276" w:lineRule="auto"/>
              <w:ind w:right="239"/>
              <w:jc w:val="center"/>
              <w:rPr>
                <w:sz w:val="18"/>
              </w:rPr>
            </w:pPr>
            <w:r w:rsidRPr="006A46B4">
              <w:rPr>
                <w:sz w:val="18"/>
              </w:rPr>
              <w:t>Belediye ve yüklenici</w:t>
            </w:r>
          </w:p>
        </w:tc>
      </w:tr>
      <w:tr w:rsidR="00241C9E" w:rsidRPr="006A46B4" w14:paraId="1A412840" w14:textId="77777777" w:rsidTr="00645BC8">
        <w:trPr>
          <w:trHeight w:val="1619"/>
        </w:trPr>
        <w:tc>
          <w:tcPr>
            <w:tcW w:w="2455" w:type="dxa"/>
            <w:tcBorders>
              <w:top w:val="single" w:sz="4" w:space="0" w:color="000000"/>
              <w:left w:val="single" w:sz="4" w:space="0" w:color="000000"/>
              <w:bottom w:val="single" w:sz="4" w:space="0" w:color="000000"/>
              <w:right w:val="single" w:sz="4" w:space="0" w:color="000000"/>
            </w:tcBorders>
            <w:vAlign w:val="center"/>
          </w:tcPr>
          <w:p w14:paraId="7870536D" w14:textId="64F8CF86" w:rsidR="00241C9E" w:rsidRPr="006A46B4" w:rsidRDefault="00241C9E" w:rsidP="00241C9E">
            <w:pPr>
              <w:pStyle w:val="TableParagraph"/>
              <w:widowControl/>
              <w:spacing w:line="276" w:lineRule="auto"/>
              <w:ind w:right="495"/>
              <w:jc w:val="left"/>
              <w:rPr>
                <w:sz w:val="18"/>
              </w:rPr>
            </w:pPr>
            <w:r w:rsidRPr="006A46B4">
              <w:rPr>
                <w:sz w:val="18"/>
              </w:rPr>
              <w:t>Sera gazı emisyonları</w:t>
            </w:r>
          </w:p>
        </w:tc>
        <w:tc>
          <w:tcPr>
            <w:tcW w:w="2455" w:type="dxa"/>
            <w:tcBorders>
              <w:top w:val="single" w:sz="4" w:space="0" w:color="000000"/>
              <w:left w:val="single" w:sz="4" w:space="0" w:color="000000"/>
              <w:bottom w:val="single" w:sz="4" w:space="0" w:color="000000"/>
              <w:right w:val="single" w:sz="4" w:space="0" w:color="000000"/>
            </w:tcBorders>
            <w:vAlign w:val="center"/>
          </w:tcPr>
          <w:p w14:paraId="5482E847" w14:textId="77777777" w:rsidR="00241C9E" w:rsidRPr="006A46B4" w:rsidRDefault="00241C9E" w:rsidP="00241C9E">
            <w:pPr>
              <w:pStyle w:val="TableParagraph"/>
              <w:spacing w:line="276" w:lineRule="auto"/>
              <w:jc w:val="left"/>
              <w:rPr>
                <w:sz w:val="18"/>
              </w:rPr>
            </w:pPr>
            <w:r w:rsidRPr="006A46B4">
              <w:rPr>
                <w:sz w:val="18"/>
              </w:rPr>
              <w:t>Makine ve ekipmanların bakım kayıtları</w:t>
            </w:r>
          </w:p>
          <w:p w14:paraId="083D6EB8" w14:textId="3D15DE22" w:rsidR="00241C9E" w:rsidRPr="006A46B4" w:rsidRDefault="00241C9E" w:rsidP="00241C9E">
            <w:pPr>
              <w:pStyle w:val="TableParagraph"/>
              <w:widowControl/>
              <w:spacing w:line="276" w:lineRule="auto"/>
              <w:jc w:val="left"/>
              <w:rPr>
                <w:sz w:val="18"/>
              </w:rPr>
            </w:pPr>
            <w:r w:rsidRPr="006A46B4">
              <w:rPr>
                <w:sz w:val="18"/>
              </w:rPr>
              <w:t>Enerji tüketim kayıtları</w:t>
            </w:r>
          </w:p>
        </w:tc>
        <w:tc>
          <w:tcPr>
            <w:tcW w:w="2455" w:type="dxa"/>
            <w:tcBorders>
              <w:top w:val="single" w:sz="4" w:space="0" w:color="000000"/>
              <w:left w:val="single" w:sz="4" w:space="0" w:color="000000"/>
              <w:bottom w:val="single" w:sz="4" w:space="0" w:color="000000"/>
              <w:right w:val="single" w:sz="4" w:space="0" w:color="000000"/>
            </w:tcBorders>
            <w:vAlign w:val="center"/>
          </w:tcPr>
          <w:p w14:paraId="37CD2E89" w14:textId="02FEBB76" w:rsidR="00241C9E" w:rsidRPr="006A46B4" w:rsidRDefault="00241C9E" w:rsidP="00241C9E">
            <w:pPr>
              <w:pStyle w:val="TableParagraph"/>
              <w:widowControl/>
              <w:spacing w:line="276" w:lineRule="auto"/>
              <w:jc w:val="left"/>
              <w:rPr>
                <w:sz w:val="18"/>
              </w:rPr>
            </w:pPr>
            <w:r w:rsidRPr="006A46B4">
              <w:rPr>
                <w:sz w:val="18"/>
              </w:rPr>
              <w:t>Yönetim Ofisi</w:t>
            </w:r>
          </w:p>
        </w:tc>
        <w:tc>
          <w:tcPr>
            <w:tcW w:w="2455" w:type="dxa"/>
            <w:tcBorders>
              <w:top w:val="single" w:sz="4" w:space="0" w:color="000000"/>
              <w:left w:val="single" w:sz="4" w:space="0" w:color="000000"/>
              <w:bottom w:val="single" w:sz="4" w:space="0" w:color="000000"/>
              <w:right w:val="single" w:sz="4" w:space="0" w:color="000000"/>
            </w:tcBorders>
            <w:vAlign w:val="center"/>
          </w:tcPr>
          <w:p w14:paraId="17934FB5" w14:textId="688E8169" w:rsidR="00241C9E" w:rsidRPr="006A46B4" w:rsidRDefault="00241C9E" w:rsidP="00241C9E">
            <w:pPr>
              <w:pStyle w:val="TableParagraph"/>
              <w:widowControl/>
              <w:spacing w:line="276" w:lineRule="auto"/>
              <w:ind w:right="238"/>
              <w:jc w:val="left"/>
              <w:rPr>
                <w:sz w:val="18"/>
              </w:rPr>
            </w:pPr>
            <w:r w:rsidRPr="006A46B4">
              <w:rPr>
                <w:sz w:val="18"/>
              </w:rPr>
              <w:t>Belge kontrolü</w:t>
            </w:r>
          </w:p>
        </w:tc>
        <w:tc>
          <w:tcPr>
            <w:tcW w:w="2456" w:type="dxa"/>
            <w:tcBorders>
              <w:top w:val="single" w:sz="4" w:space="0" w:color="000000"/>
              <w:left w:val="single" w:sz="4" w:space="0" w:color="000000"/>
              <w:bottom w:val="single" w:sz="4" w:space="0" w:color="000000"/>
              <w:right w:val="single" w:sz="4" w:space="0" w:color="000000"/>
            </w:tcBorders>
            <w:vAlign w:val="center"/>
          </w:tcPr>
          <w:p w14:paraId="09658E2D" w14:textId="332E1899" w:rsidR="00241C9E" w:rsidRPr="006A46B4" w:rsidRDefault="00241C9E" w:rsidP="00241C9E">
            <w:pPr>
              <w:pStyle w:val="TableParagraph"/>
              <w:widowControl/>
              <w:spacing w:line="276" w:lineRule="auto"/>
              <w:ind w:right="238"/>
              <w:jc w:val="left"/>
              <w:rPr>
                <w:sz w:val="18"/>
              </w:rPr>
            </w:pPr>
            <w:r w:rsidRPr="006A46B4">
              <w:rPr>
                <w:sz w:val="18"/>
              </w:rPr>
              <w:t>Haftalık</w:t>
            </w:r>
          </w:p>
        </w:tc>
        <w:tc>
          <w:tcPr>
            <w:tcW w:w="3809" w:type="dxa"/>
            <w:tcBorders>
              <w:top w:val="single" w:sz="4" w:space="0" w:color="000000"/>
              <w:left w:val="single" w:sz="4" w:space="0" w:color="000000"/>
              <w:bottom w:val="single" w:sz="4" w:space="0" w:color="000000"/>
              <w:right w:val="single" w:sz="4" w:space="0" w:color="000000"/>
            </w:tcBorders>
            <w:vAlign w:val="center"/>
          </w:tcPr>
          <w:p w14:paraId="50B8D2EE" w14:textId="77777777" w:rsidR="00241C9E" w:rsidRPr="006A46B4" w:rsidRDefault="00241C9E" w:rsidP="00241C9E">
            <w:pPr>
              <w:pStyle w:val="TableParagraph"/>
              <w:spacing w:line="276" w:lineRule="auto"/>
              <w:ind w:right="238"/>
              <w:jc w:val="left"/>
              <w:rPr>
                <w:sz w:val="18"/>
              </w:rPr>
            </w:pPr>
            <w:r w:rsidRPr="006A46B4">
              <w:rPr>
                <w:sz w:val="18"/>
              </w:rPr>
              <w:t>DB ÇSG Kılavuzları: Kamu sağlığı ve güvenliği</w:t>
            </w:r>
          </w:p>
          <w:p w14:paraId="5D80DBA3" w14:textId="77777777" w:rsidR="00241C9E" w:rsidRPr="006A46B4" w:rsidRDefault="00241C9E" w:rsidP="00241C9E">
            <w:pPr>
              <w:pStyle w:val="TableParagraph"/>
              <w:spacing w:line="276" w:lineRule="auto"/>
              <w:ind w:right="238"/>
              <w:jc w:val="left"/>
              <w:rPr>
                <w:sz w:val="18"/>
              </w:rPr>
            </w:pPr>
            <w:r w:rsidRPr="006A46B4">
              <w:rPr>
                <w:sz w:val="18"/>
              </w:rPr>
              <w:t>Çevresel değerlendirme (OP 4.01)</w:t>
            </w:r>
          </w:p>
          <w:p w14:paraId="3376DAA0" w14:textId="77777777" w:rsidR="00241C9E" w:rsidRPr="006A46B4" w:rsidRDefault="00241C9E" w:rsidP="00241C9E">
            <w:pPr>
              <w:pStyle w:val="TableParagraph"/>
              <w:spacing w:line="276" w:lineRule="auto"/>
              <w:ind w:right="238"/>
              <w:jc w:val="left"/>
              <w:rPr>
                <w:sz w:val="18"/>
              </w:rPr>
            </w:pPr>
            <w:r w:rsidRPr="006A46B4">
              <w:rPr>
                <w:sz w:val="18"/>
              </w:rPr>
              <w:t>Doğal yaşam alanı (OP 4.04)</w:t>
            </w:r>
          </w:p>
          <w:p w14:paraId="71AE00DE" w14:textId="3AE342C4" w:rsidR="00241C9E" w:rsidRPr="006A46B4" w:rsidRDefault="00241C9E" w:rsidP="00241C9E">
            <w:pPr>
              <w:pStyle w:val="TableParagraph"/>
              <w:spacing w:line="276" w:lineRule="auto"/>
              <w:ind w:right="238"/>
              <w:jc w:val="left"/>
              <w:rPr>
                <w:sz w:val="18"/>
              </w:rPr>
            </w:pPr>
            <w:r w:rsidRPr="006A46B4">
              <w:rPr>
                <w:sz w:val="18"/>
              </w:rPr>
              <w:t>Çevre Kanunu</w:t>
            </w:r>
          </w:p>
          <w:p w14:paraId="180C0966" w14:textId="3B642F32" w:rsidR="00241C9E" w:rsidRPr="006A46B4" w:rsidRDefault="00241C9E" w:rsidP="00241C9E">
            <w:pPr>
              <w:pStyle w:val="TableParagraph"/>
              <w:widowControl/>
              <w:spacing w:line="276" w:lineRule="auto"/>
              <w:ind w:right="238"/>
              <w:jc w:val="left"/>
              <w:rPr>
                <w:sz w:val="18"/>
              </w:rPr>
            </w:pPr>
            <w:r w:rsidRPr="006A46B4">
              <w:rPr>
                <w:sz w:val="18"/>
              </w:rPr>
              <w:t>Çevre İzin ve Lisansı kapsamında Tablo 2- 1'de tanımlanan yönetmelikler</w:t>
            </w:r>
          </w:p>
        </w:tc>
        <w:tc>
          <w:tcPr>
            <w:tcW w:w="2530" w:type="dxa"/>
            <w:tcBorders>
              <w:top w:val="single" w:sz="4" w:space="0" w:color="000000"/>
              <w:left w:val="single" w:sz="4" w:space="0" w:color="000000"/>
              <w:bottom w:val="single" w:sz="4" w:space="0" w:color="000000"/>
              <w:right w:val="single" w:sz="4" w:space="0" w:color="000000"/>
            </w:tcBorders>
            <w:vAlign w:val="center"/>
          </w:tcPr>
          <w:p w14:paraId="31CE5BCB" w14:textId="56862A1F" w:rsidR="00241C9E" w:rsidRPr="006A46B4" w:rsidRDefault="00241C9E" w:rsidP="00241C9E">
            <w:pPr>
              <w:pStyle w:val="TableParagraph"/>
              <w:widowControl/>
              <w:spacing w:line="276" w:lineRule="auto"/>
              <w:ind w:right="238"/>
              <w:jc w:val="center"/>
              <w:rPr>
                <w:sz w:val="18"/>
              </w:rPr>
            </w:pPr>
            <w:r w:rsidRPr="006A46B4">
              <w:rPr>
                <w:sz w:val="18"/>
              </w:rPr>
              <w:t xml:space="preserve">Proje Bütçesine </w:t>
            </w:r>
            <w:r w:rsidR="00D20BCD" w:rsidRPr="006A46B4">
              <w:rPr>
                <w:sz w:val="18"/>
              </w:rPr>
              <w:t>Dahil</w:t>
            </w:r>
          </w:p>
        </w:tc>
        <w:tc>
          <w:tcPr>
            <w:tcW w:w="2530" w:type="dxa"/>
            <w:tcBorders>
              <w:top w:val="single" w:sz="4" w:space="0" w:color="000000"/>
              <w:left w:val="single" w:sz="4" w:space="0" w:color="000000"/>
              <w:bottom w:val="single" w:sz="4" w:space="0" w:color="000000"/>
              <w:right w:val="single" w:sz="4" w:space="0" w:color="000000"/>
            </w:tcBorders>
            <w:vAlign w:val="center"/>
          </w:tcPr>
          <w:p w14:paraId="20D1589C" w14:textId="7EE99D94" w:rsidR="00241C9E" w:rsidRPr="006A46B4" w:rsidRDefault="00241C9E" w:rsidP="00241C9E">
            <w:pPr>
              <w:pStyle w:val="TableParagraph"/>
              <w:widowControl/>
              <w:spacing w:line="276" w:lineRule="auto"/>
              <w:ind w:right="238"/>
              <w:jc w:val="center"/>
              <w:rPr>
                <w:sz w:val="18"/>
              </w:rPr>
            </w:pPr>
            <w:r w:rsidRPr="006A46B4">
              <w:rPr>
                <w:sz w:val="18"/>
              </w:rPr>
              <w:t>Belediye ve yüklenici</w:t>
            </w:r>
          </w:p>
        </w:tc>
      </w:tr>
      <w:tr w:rsidR="00E23857" w:rsidRPr="006A46B4" w14:paraId="488AE5BD" w14:textId="77777777" w:rsidTr="00645BC8">
        <w:trPr>
          <w:trHeight w:val="3304"/>
        </w:trPr>
        <w:tc>
          <w:tcPr>
            <w:tcW w:w="2455" w:type="dxa"/>
            <w:tcBorders>
              <w:top w:val="single" w:sz="4" w:space="0" w:color="000000"/>
              <w:left w:val="single" w:sz="4" w:space="0" w:color="000000"/>
              <w:bottom w:val="single" w:sz="4" w:space="0" w:color="000000"/>
              <w:right w:val="single" w:sz="4" w:space="0" w:color="000000"/>
            </w:tcBorders>
            <w:vAlign w:val="center"/>
          </w:tcPr>
          <w:p w14:paraId="50B1CEFB" w14:textId="4769E582" w:rsidR="00E23857" w:rsidRPr="006A46B4" w:rsidRDefault="00E23857" w:rsidP="00E23857">
            <w:pPr>
              <w:pStyle w:val="TableParagraph"/>
              <w:widowControl/>
              <w:spacing w:line="276" w:lineRule="auto"/>
              <w:ind w:right="187"/>
              <w:jc w:val="left"/>
              <w:rPr>
                <w:sz w:val="18"/>
              </w:rPr>
            </w:pPr>
            <w:r w:rsidRPr="006A46B4">
              <w:rPr>
                <w:sz w:val="18"/>
              </w:rPr>
              <w:lastRenderedPageBreak/>
              <w:t>Paydaşlarla iletişim konuları</w:t>
            </w:r>
          </w:p>
        </w:tc>
        <w:tc>
          <w:tcPr>
            <w:tcW w:w="2455" w:type="dxa"/>
            <w:tcBorders>
              <w:top w:val="single" w:sz="4" w:space="0" w:color="000000"/>
              <w:left w:val="single" w:sz="4" w:space="0" w:color="000000"/>
              <w:bottom w:val="single" w:sz="4" w:space="0" w:color="000000"/>
              <w:right w:val="single" w:sz="4" w:space="0" w:color="000000"/>
            </w:tcBorders>
            <w:vAlign w:val="center"/>
          </w:tcPr>
          <w:p w14:paraId="56E8B89A" w14:textId="77777777" w:rsidR="00241C9E" w:rsidRPr="006A46B4" w:rsidRDefault="00241C9E" w:rsidP="00241C9E">
            <w:pPr>
              <w:pStyle w:val="TableParagraph"/>
              <w:spacing w:line="276" w:lineRule="auto"/>
              <w:jc w:val="left"/>
              <w:rPr>
                <w:sz w:val="18"/>
              </w:rPr>
            </w:pPr>
            <w:r w:rsidRPr="006A46B4">
              <w:rPr>
                <w:sz w:val="18"/>
              </w:rPr>
              <w:t>Paydaş katılım prosedürlerinin uygulanması</w:t>
            </w:r>
          </w:p>
          <w:p w14:paraId="38FED4EC" w14:textId="77777777" w:rsidR="00241C9E" w:rsidRPr="006A46B4" w:rsidRDefault="00241C9E" w:rsidP="00241C9E">
            <w:pPr>
              <w:pStyle w:val="TableParagraph"/>
              <w:spacing w:line="276" w:lineRule="auto"/>
              <w:jc w:val="left"/>
              <w:rPr>
                <w:sz w:val="18"/>
              </w:rPr>
            </w:pPr>
            <w:r w:rsidRPr="006A46B4">
              <w:rPr>
                <w:sz w:val="18"/>
              </w:rPr>
              <w:t>Şikayet giderme mekanizması</w:t>
            </w:r>
          </w:p>
          <w:p w14:paraId="505E41B5" w14:textId="233B2792" w:rsidR="00E23857" w:rsidRPr="006A46B4" w:rsidRDefault="00241C9E" w:rsidP="00241C9E">
            <w:pPr>
              <w:pStyle w:val="TableParagraph"/>
              <w:widowControl/>
              <w:spacing w:line="276" w:lineRule="auto"/>
              <w:jc w:val="left"/>
              <w:rPr>
                <w:sz w:val="18"/>
              </w:rPr>
            </w:pPr>
            <w:r w:rsidRPr="006A46B4">
              <w:rPr>
                <w:sz w:val="18"/>
              </w:rPr>
              <w:t>Kaydedilen, ele alınan ve analiz edilen şikayetlerin sayısı ve türleri</w:t>
            </w:r>
          </w:p>
        </w:tc>
        <w:tc>
          <w:tcPr>
            <w:tcW w:w="2455" w:type="dxa"/>
            <w:tcBorders>
              <w:top w:val="single" w:sz="4" w:space="0" w:color="000000"/>
              <w:left w:val="single" w:sz="4" w:space="0" w:color="000000"/>
              <w:bottom w:val="single" w:sz="4" w:space="0" w:color="000000"/>
              <w:right w:val="single" w:sz="4" w:space="0" w:color="000000"/>
            </w:tcBorders>
            <w:vAlign w:val="center"/>
          </w:tcPr>
          <w:p w14:paraId="4B0BA461" w14:textId="65E21899" w:rsidR="00E23857" w:rsidRPr="006A46B4" w:rsidRDefault="00241C9E" w:rsidP="00E23857">
            <w:pPr>
              <w:pStyle w:val="TableParagraph"/>
              <w:widowControl/>
              <w:spacing w:line="276" w:lineRule="auto"/>
              <w:jc w:val="left"/>
              <w:rPr>
                <w:sz w:val="18"/>
              </w:rPr>
            </w:pPr>
            <w:r w:rsidRPr="006A46B4">
              <w:rPr>
                <w:sz w:val="18"/>
              </w:rPr>
              <w:t>Yönetim Ofisi</w:t>
            </w:r>
          </w:p>
        </w:tc>
        <w:tc>
          <w:tcPr>
            <w:tcW w:w="2455" w:type="dxa"/>
            <w:tcBorders>
              <w:top w:val="single" w:sz="4" w:space="0" w:color="000000"/>
              <w:left w:val="single" w:sz="4" w:space="0" w:color="000000"/>
              <w:bottom w:val="single" w:sz="4" w:space="0" w:color="000000"/>
              <w:right w:val="single" w:sz="4" w:space="0" w:color="000000"/>
            </w:tcBorders>
            <w:vAlign w:val="center"/>
          </w:tcPr>
          <w:p w14:paraId="2AC697EE" w14:textId="7D29E70C" w:rsidR="00241C9E" w:rsidRPr="006A46B4" w:rsidRDefault="00D20BCD" w:rsidP="00241C9E">
            <w:pPr>
              <w:pStyle w:val="TableParagraph"/>
              <w:spacing w:line="276" w:lineRule="auto"/>
              <w:ind w:right="238"/>
              <w:jc w:val="left"/>
              <w:rPr>
                <w:sz w:val="18"/>
              </w:rPr>
            </w:pPr>
            <w:r w:rsidRPr="006A46B4">
              <w:rPr>
                <w:sz w:val="18"/>
              </w:rPr>
              <w:t>Şikayet</w:t>
            </w:r>
            <w:r w:rsidR="00241C9E" w:rsidRPr="006A46B4">
              <w:rPr>
                <w:sz w:val="18"/>
              </w:rPr>
              <w:t xml:space="preserve"> kayıtları</w:t>
            </w:r>
          </w:p>
          <w:p w14:paraId="2BE49338" w14:textId="1FBF5064" w:rsidR="00E23857" w:rsidRPr="006A46B4" w:rsidRDefault="00241C9E" w:rsidP="00241C9E">
            <w:pPr>
              <w:pStyle w:val="TableParagraph"/>
              <w:widowControl/>
              <w:spacing w:line="276" w:lineRule="auto"/>
              <w:ind w:right="238"/>
              <w:jc w:val="left"/>
              <w:rPr>
                <w:sz w:val="18"/>
              </w:rPr>
            </w:pPr>
            <w:r w:rsidRPr="006A46B4">
              <w:rPr>
                <w:sz w:val="18"/>
              </w:rPr>
              <w:t>Paydaşlarla yapılan toplantıların katılım kayıtları</w:t>
            </w:r>
          </w:p>
        </w:tc>
        <w:tc>
          <w:tcPr>
            <w:tcW w:w="2456" w:type="dxa"/>
            <w:tcBorders>
              <w:top w:val="single" w:sz="4" w:space="0" w:color="000000"/>
              <w:left w:val="single" w:sz="4" w:space="0" w:color="000000"/>
              <w:bottom w:val="single" w:sz="4" w:space="0" w:color="000000"/>
              <w:right w:val="single" w:sz="4" w:space="0" w:color="000000"/>
            </w:tcBorders>
            <w:vAlign w:val="center"/>
          </w:tcPr>
          <w:p w14:paraId="7AF091D9" w14:textId="6317F1EB" w:rsidR="00E23857" w:rsidRPr="006A46B4" w:rsidRDefault="00241C9E" w:rsidP="00E23857">
            <w:pPr>
              <w:pStyle w:val="TableParagraph"/>
              <w:widowControl/>
              <w:spacing w:line="276" w:lineRule="auto"/>
              <w:ind w:right="238"/>
              <w:jc w:val="left"/>
              <w:rPr>
                <w:sz w:val="18"/>
              </w:rPr>
            </w:pPr>
            <w:r w:rsidRPr="006A46B4">
              <w:rPr>
                <w:sz w:val="18"/>
              </w:rPr>
              <w:t>İlgili herhangi bir olay olması durumunda</w:t>
            </w:r>
          </w:p>
        </w:tc>
        <w:tc>
          <w:tcPr>
            <w:tcW w:w="3809" w:type="dxa"/>
            <w:tcBorders>
              <w:top w:val="single" w:sz="4" w:space="0" w:color="000000"/>
              <w:left w:val="single" w:sz="4" w:space="0" w:color="000000"/>
              <w:bottom w:val="single" w:sz="4" w:space="0" w:color="000000"/>
              <w:right w:val="single" w:sz="4" w:space="0" w:color="000000"/>
            </w:tcBorders>
            <w:vAlign w:val="center"/>
          </w:tcPr>
          <w:p w14:paraId="5C7168CF" w14:textId="77777777" w:rsidR="00241C9E" w:rsidRPr="006A46B4" w:rsidRDefault="00241C9E" w:rsidP="00241C9E">
            <w:pPr>
              <w:pStyle w:val="TableParagraph"/>
              <w:spacing w:line="276" w:lineRule="auto"/>
              <w:ind w:right="239"/>
              <w:jc w:val="left"/>
              <w:rPr>
                <w:sz w:val="18"/>
              </w:rPr>
            </w:pPr>
            <w:r w:rsidRPr="006A46B4">
              <w:rPr>
                <w:sz w:val="18"/>
              </w:rPr>
              <w:t>Çevresel değerlendirme (OP 4.01)</w:t>
            </w:r>
          </w:p>
          <w:p w14:paraId="7A182F1C" w14:textId="05CEB820" w:rsidR="00E23857" w:rsidRPr="006A46B4" w:rsidRDefault="00241C9E" w:rsidP="00241C9E">
            <w:pPr>
              <w:pStyle w:val="TableParagraph"/>
              <w:widowControl/>
              <w:spacing w:line="276" w:lineRule="auto"/>
              <w:ind w:right="238"/>
              <w:jc w:val="left"/>
              <w:rPr>
                <w:sz w:val="18"/>
              </w:rPr>
            </w:pPr>
            <w:r w:rsidRPr="006A46B4">
              <w:rPr>
                <w:sz w:val="18"/>
              </w:rPr>
              <w:t>Gönülsüz Yeniden Yerleşim (OP 4.12)</w:t>
            </w:r>
          </w:p>
        </w:tc>
        <w:tc>
          <w:tcPr>
            <w:tcW w:w="2530" w:type="dxa"/>
            <w:tcBorders>
              <w:top w:val="single" w:sz="4" w:space="0" w:color="000000"/>
              <w:left w:val="single" w:sz="4" w:space="0" w:color="000000"/>
              <w:bottom w:val="single" w:sz="4" w:space="0" w:color="000000"/>
              <w:right w:val="single" w:sz="4" w:space="0" w:color="000000"/>
            </w:tcBorders>
            <w:vAlign w:val="center"/>
          </w:tcPr>
          <w:p w14:paraId="3AB34530" w14:textId="34B5E860" w:rsidR="00E23857" w:rsidRPr="006A46B4" w:rsidRDefault="00241C9E" w:rsidP="00E23857">
            <w:pPr>
              <w:pStyle w:val="TableParagraph"/>
              <w:widowControl/>
              <w:spacing w:line="276" w:lineRule="auto"/>
              <w:ind w:right="238"/>
              <w:jc w:val="center"/>
              <w:rPr>
                <w:sz w:val="18"/>
              </w:rPr>
            </w:pPr>
            <w:r w:rsidRPr="006A46B4">
              <w:rPr>
                <w:sz w:val="18"/>
              </w:rPr>
              <w:t>Proje Bütçesine Dahil</w:t>
            </w:r>
          </w:p>
        </w:tc>
        <w:tc>
          <w:tcPr>
            <w:tcW w:w="2530" w:type="dxa"/>
            <w:tcBorders>
              <w:top w:val="single" w:sz="4" w:space="0" w:color="000000"/>
              <w:left w:val="single" w:sz="4" w:space="0" w:color="000000"/>
              <w:bottom w:val="single" w:sz="4" w:space="0" w:color="000000"/>
              <w:right w:val="single" w:sz="4" w:space="0" w:color="000000"/>
            </w:tcBorders>
            <w:vAlign w:val="center"/>
          </w:tcPr>
          <w:p w14:paraId="44C15948" w14:textId="707E1F87" w:rsidR="00E23857" w:rsidRPr="006A46B4" w:rsidRDefault="00241C9E" w:rsidP="00E23857">
            <w:pPr>
              <w:pStyle w:val="TableParagraph"/>
              <w:widowControl/>
              <w:spacing w:line="276" w:lineRule="auto"/>
              <w:ind w:right="238"/>
              <w:jc w:val="center"/>
              <w:rPr>
                <w:sz w:val="18"/>
              </w:rPr>
            </w:pPr>
            <w:r w:rsidRPr="006A46B4">
              <w:rPr>
                <w:sz w:val="18"/>
              </w:rPr>
              <w:t>Belediye ve yüklenici</w:t>
            </w:r>
          </w:p>
        </w:tc>
      </w:tr>
    </w:tbl>
    <w:p w14:paraId="6FA00F10" w14:textId="77777777" w:rsidR="003C1C27" w:rsidRPr="006A46B4" w:rsidRDefault="003C1C27" w:rsidP="00DD02C4">
      <w:pPr>
        <w:rPr>
          <w:lang w:eastAsia="tr-TR"/>
        </w:rPr>
      </w:pPr>
    </w:p>
    <w:p w14:paraId="3577AF04" w14:textId="77777777" w:rsidR="003C1C27" w:rsidRPr="006A46B4" w:rsidRDefault="003C1C27" w:rsidP="00DD02C4">
      <w:pPr>
        <w:rPr>
          <w:lang w:eastAsia="tr-TR"/>
        </w:rPr>
      </w:pPr>
    </w:p>
    <w:p w14:paraId="568B992B" w14:textId="77777777" w:rsidR="003C1C27" w:rsidRPr="006A46B4" w:rsidRDefault="003C1C27" w:rsidP="00DD02C4">
      <w:pPr>
        <w:rPr>
          <w:lang w:eastAsia="tr-TR"/>
        </w:rPr>
      </w:pPr>
    </w:p>
    <w:p w14:paraId="11633165" w14:textId="77777777" w:rsidR="003C1C27" w:rsidRPr="006A46B4" w:rsidRDefault="003C1C27" w:rsidP="00DD02C4">
      <w:pPr>
        <w:rPr>
          <w:lang w:eastAsia="tr-TR"/>
        </w:rPr>
        <w:sectPr w:rsidR="003C1C27" w:rsidRPr="006A46B4" w:rsidSect="003C1C27">
          <w:footerReference w:type="even" r:id="rId39"/>
          <w:footerReference w:type="default" r:id="rId40"/>
          <w:headerReference w:type="first" r:id="rId41"/>
          <w:footerReference w:type="first" r:id="rId42"/>
          <w:pgSz w:w="23811" w:h="16838" w:orient="landscape" w:code="8"/>
          <w:pgMar w:top="1418" w:right="1418" w:bottom="1418" w:left="1418" w:header="737" w:footer="1474" w:gutter="0"/>
          <w:cols w:space="708"/>
          <w:titlePg/>
          <w:docGrid w:linePitch="360"/>
        </w:sectPr>
      </w:pPr>
    </w:p>
    <w:p w14:paraId="7D98DFE5" w14:textId="4E367195" w:rsidR="00DF4C45" w:rsidRPr="006A46B4" w:rsidRDefault="00636CA5" w:rsidP="00DF4C45">
      <w:pPr>
        <w:pStyle w:val="Balk1"/>
        <w:rPr>
          <w:lang w:val="tr-TR" w:eastAsia="tr-TR"/>
        </w:rPr>
      </w:pPr>
      <w:bookmarkStart w:id="48" w:name="_Toc172127689"/>
      <w:r w:rsidRPr="006A46B4">
        <w:rPr>
          <w:lang w:val="tr-TR" w:eastAsia="tr-TR"/>
        </w:rPr>
        <w:lastRenderedPageBreak/>
        <w:t>PAYDAŞ KATILIMI</w:t>
      </w:r>
      <w:bookmarkEnd w:id="48"/>
    </w:p>
    <w:p w14:paraId="4BEED23F" w14:textId="0DFB339B" w:rsidR="004700EA" w:rsidRPr="006A46B4" w:rsidRDefault="00636CA5" w:rsidP="00BB71FA">
      <w:pPr>
        <w:pStyle w:val="Balk2"/>
      </w:pPr>
      <w:bookmarkStart w:id="49" w:name="_Toc172127690"/>
      <w:r w:rsidRPr="006A46B4">
        <w:t>Paydaş Analizi</w:t>
      </w:r>
      <w:bookmarkEnd w:id="49"/>
    </w:p>
    <w:p w14:paraId="61DA7700" w14:textId="3A25DED8" w:rsidR="00636CA5" w:rsidRPr="006A46B4" w:rsidRDefault="00636CA5" w:rsidP="00636CA5">
      <w:pPr>
        <w:rPr>
          <w:lang w:eastAsia="tr-TR"/>
        </w:rPr>
      </w:pPr>
      <w:r w:rsidRPr="006A46B4">
        <w:rPr>
          <w:lang w:eastAsia="tr-TR"/>
        </w:rPr>
        <w:t>Bu Paydaş Analizi, projenin ÇED'den muaf olduğu ve DB OP 4.01'e göre Kategori B Projesi olarak sınıflandırıldığı göz önünde bulundurularak ilgili Türk mevzuatı ve uluslararası düzenlemelere dayanmaktadır. İlgili DB OP'leri (yani DB OP 4.01 ve DB'nin 2010 Bilgiye Erişim Politikası) ve AB Direktifleri ile uyumludur. Bu bağlamda, dikkate alınan ilgili ulusal ve uluslararası politikalar aşağıda verilmiştir.</w:t>
      </w:r>
    </w:p>
    <w:p w14:paraId="4C9E5B75" w14:textId="4FA313D9" w:rsidR="00DF4C45" w:rsidRDefault="00636CA5" w:rsidP="00BB71FA">
      <w:pPr>
        <w:pStyle w:val="Balk2"/>
      </w:pPr>
      <w:bookmarkStart w:id="50" w:name="_Toc172127691"/>
      <w:r w:rsidRPr="006A46B4">
        <w:t>Ön</w:t>
      </w:r>
      <w:r w:rsidR="001F0E1C">
        <w:t>c</w:t>
      </w:r>
      <w:r w:rsidRPr="006A46B4">
        <w:t>eki Paydaş Katılımı Aktiviteleri</w:t>
      </w:r>
      <w:bookmarkEnd w:id="50"/>
    </w:p>
    <w:p w14:paraId="12BF64C1" w14:textId="387BF274" w:rsidR="00134382" w:rsidRPr="00134382" w:rsidRDefault="00134382" w:rsidP="00134382">
      <w:pPr>
        <w:rPr>
          <w:lang w:eastAsia="tr-TR"/>
        </w:rPr>
      </w:pPr>
      <w:r w:rsidRPr="00134382">
        <w:t>Proje için paydaş katılımı faaliyetleri kapsamında ENVESU tarafından paydaş istişare toplantı</w:t>
      </w:r>
      <w:r>
        <w:t xml:space="preserve">sı gerçekleştirildi. Toplantı 01 </w:t>
      </w:r>
      <w:r w:rsidRPr="00134382">
        <w:t>Nisan 2024 tarihinde saat 14.00'te Belediye'de gerçekleştirildi. Toplantı tutanakları Ek-4'te yer almaktadır</w:t>
      </w:r>
      <w:r>
        <w:t>.</w:t>
      </w:r>
    </w:p>
    <w:p w14:paraId="16E58532" w14:textId="67B1A68C" w:rsidR="00BB71FA" w:rsidRPr="006A46B4" w:rsidRDefault="00636CA5" w:rsidP="00134382">
      <w:pPr>
        <w:pStyle w:val="Balk2"/>
      </w:pPr>
      <w:bookmarkStart w:id="51" w:name="_Toc172127692"/>
      <w:r w:rsidRPr="006A46B4">
        <w:t>Paydaş Belirleme ve Analizi</w:t>
      </w:r>
      <w:bookmarkEnd w:id="51"/>
    </w:p>
    <w:p w14:paraId="349BD0D5" w14:textId="77777777" w:rsidR="00636CA5" w:rsidRPr="006A46B4" w:rsidRDefault="00636CA5" w:rsidP="00636CA5">
      <w:pPr>
        <w:rPr>
          <w:lang w:eastAsia="tr-TR"/>
        </w:rPr>
      </w:pPr>
      <w:r w:rsidRPr="006A46B4">
        <w:rPr>
          <w:lang w:eastAsia="tr-TR"/>
        </w:rPr>
        <w:t xml:space="preserve">Paydaşların belirlenmesi, doğrudan ya da dolaylı, olumlu ya da olumsuz bir şekilde bir projeye dahil olan ya da projeden etkilenenlerin belirlenmesini ve sıralanmasını amaçlar. Projeden doğrudan etkilenmeseler bile projeye ilgi duyan kişi veya grupların tanınmasına yardımcı olur. </w:t>
      </w:r>
    </w:p>
    <w:p w14:paraId="4B804EEA" w14:textId="2543C51D" w:rsidR="004700EA" w:rsidRPr="006A46B4" w:rsidRDefault="00636CA5" w:rsidP="00636CA5">
      <w:r w:rsidRPr="006A46B4">
        <w:rPr>
          <w:lang w:eastAsia="tr-TR"/>
        </w:rPr>
        <w:t>Bu proje kapsamında, doğrudan ve dolaylı olarak etkilenen paydaşların listesi aşağıdaki tabloda verilmiştir.</w:t>
      </w:r>
    </w:p>
    <w:p w14:paraId="4B509C46" w14:textId="702B8EDE" w:rsidR="006F4DCB" w:rsidRPr="006A46B4" w:rsidRDefault="002068D8" w:rsidP="004700EA">
      <w:bookmarkStart w:id="52" w:name="_Toc156921027"/>
      <w:r w:rsidRPr="006A46B4">
        <w:rPr>
          <w:b/>
          <w:bCs/>
          <w:sz w:val="18"/>
          <w:szCs w:val="20"/>
        </w:rPr>
        <w:t>Tablo</w:t>
      </w:r>
      <w:r w:rsidR="006F4DCB" w:rsidRPr="006A46B4">
        <w:rPr>
          <w:b/>
          <w:bCs/>
          <w:sz w:val="18"/>
          <w:szCs w:val="20"/>
        </w:rPr>
        <w:t xml:space="preserve"> </w:t>
      </w:r>
      <w:r w:rsidR="006F4DCB" w:rsidRPr="006A46B4">
        <w:rPr>
          <w:b/>
          <w:bCs/>
          <w:sz w:val="18"/>
          <w:szCs w:val="20"/>
        </w:rPr>
        <w:fldChar w:fldCharType="begin"/>
      </w:r>
      <w:r w:rsidR="006F4DCB" w:rsidRPr="006A46B4">
        <w:rPr>
          <w:b/>
          <w:bCs/>
          <w:sz w:val="18"/>
          <w:szCs w:val="20"/>
        </w:rPr>
        <w:instrText xml:space="preserve"> SEQ Tablo \* ARABIC </w:instrText>
      </w:r>
      <w:r w:rsidR="006F4DCB" w:rsidRPr="006A46B4">
        <w:rPr>
          <w:b/>
          <w:bCs/>
          <w:sz w:val="18"/>
          <w:szCs w:val="20"/>
        </w:rPr>
        <w:fldChar w:fldCharType="separate"/>
      </w:r>
      <w:r w:rsidR="007C000E">
        <w:rPr>
          <w:b/>
          <w:bCs/>
          <w:noProof/>
          <w:sz w:val="18"/>
          <w:szCs w:val="20"/>
        </w:rPr>
        <w:t>5</w:t>
      </w:r>
      <w:r w:rsidR="006F4DCB" w:rsidRPr="006A46B4">
        <w:rPr>
          <w:b/>
          <w:bCs/>
          <w:sz w:val="18"/>
          <w:szCs w:val="20"/>
        </w:rPr>
        <w:fldChar w:fldCharType="end"/>
      </w:r>
      <w:r w:rsidR="006F4DCB" w:rsidRPr="006A46B4">
        <w:rPr>
          <w:b/>
          <w:bCs/>
          <w:sz w:val="18"/>
          <w:szCs w:val="20"/>
        </w:rPr>
        <w:t xml:space="preserve">. </w:t>
      </w:r>
      <w:r w:rsidR="00636CA5" w:rsidRPr="006A46B4">
        <w:rPr>
          <w:b/>
          <w:bCs/>
          <w:sz w:val="18"/>
          <w:szCs w:val="20"/>
        </w:rPr>
        <w:t>Paydaş Listesi</w:t>
      </w:r>
      <w:bookmarkEnd w:id="52"/>
    </w:p>
    <w:tbl>
      <w:tblPr>
        <w:tblStyle w:val="TabloKlavuzu9"/>
        <w:tblW w:w="9000" w:type="dxa"/>
        <w:jc w:val="center"/>
        <w:tblLook w:val="04A0" w:firstRow="1" w:lastRow="0" w:firstColumn="1" w:lastColumn="0" w:noHBand="0" w:noVBand="1"/>
      </w:tblPr>
      <w:tblGrid>
        <w:gridCol w:w="2351"/>
        <w:gridCol w:w="6649"/>
      </w:tblGrid>
      <w:tr w:rsidR="003D40EF" w:rsidRPr="006A46B4" w14:paraId="24CF06B2" w14:textId="77777777" w:rsidTr="007D464B">
        <w:trPr>
          <w:trHeight w:val="558"/>
          <w:jc w:val="center"/>
        </w:trPr>
        <w:tc>
          <w:tcPr>
            <w:tcW w:w="2351" w:type="dxa"/>
            <w:shd w:val="clear" w:color="auto" w:fill="BDD6EE" w:themeFill="accent1" w:themeFillTint="66"/>
            <w:vAlign w:val="center"/>
          </w:tcPr>
          <w:p w14:paraId="252AE978" w14:textId="31927B14" w:rsidR="003D40EF" w:rsidRPr="006A46B4" w:rsidRDefault="00636CA5" w:rsidP="007F7817">
            <w:pPr>
              <w:widowControl w:val="0"/>
              <w:spacing w:before="0" w:line="276" w:lineRule="auto"/>
              <w:jc w:val="center"/>
              <w:rPr>
                <w:rFonts w:ascii="Arial" w:hAnsi="Arial" w:cs="Arial"/>
                <w:b/>
                <w:sz w:val="20"/>
                <w:szCs w:val="20"/>
              </w:rPr>
            </w:pPr>
            <w:r w:rsidRPr="006A46B4">
              <w:rPr>
                <w:rFonts w:ascii="Arial" w:hAnsi="Arial" w:cs="Arial"/>
                <w:b/>
                <w:sz w:val="20"/>
                <w:szCs w:val="20"/>
              </w:rPr>
              <w:t>Projeden Etkilenen Taraflar</w:t>
            </w:r>
          </w:p>
        </w:tc>
        <w:tc>
          <w:tcPr>
            <w:tcW w:w="6649" w:type="dxa"/>
            <w:vAlign w:val="center"/>
          </w:tcPr>
          <w:p w14:paraId="6508FC97" w14:textId="564B322D" w:rsidR="003D40EF" w:rsidRPr="006A46B4" w:rsidRDefault="00BB4926" w:rsidP="006C295D">
            <w:pPr>
              <w:widowControl w:val="0"/>
              <w:numPr>
                <w:ilvl w:val="0"/>
                <w:numId w:val="42"/>
              </w:numPr>
              <w:spacing w:before="0" w:line="276" w:lineRule="auto"/>
              <w:jc w:val="left"/>
              <w:rPr>
                <w:rFonts w:ascii="Arial" w:hAnsi="Arial" w:cs="Arial"/>
                <w:sz w:val="20"/>
                <w:szCs w:val="20"/>
              </w:rPr>
            </w:pPr>
            <w:r w:rsidRPr="006A46B4">
              <w:rPr>
                <w:rFonts w:ascii="Arial" w:hAnsi="Arial" w:cs="Arial"/>
                <w:sz w:val="20"/>
                <w:szCs w:val="20"/>
              </w:rPr>
              <w:t>Proje sahasındaki ve yakın yerleşim yerlerindeki mahalleler ve buralarda yaşayan insanlar</w:t>
            </w:r>
          </w:p>
        </w:tc>
      </w:tr>
      <w:tr w:rsidR="003D40EF" w:rsidRPr="006A46B4" w14:paraId="2736EA7C" w14:textId="77777777" w:rsidTr="006F4DCB">
        <w:trPr>
          <w:trHeight w:val="20"/>
          <w:jc w:val="center"/>
        </w:trPr>
        <w:tc>
          <w:tcPr>
            <w:tcW w:w="2351" w:type="dxa"/>
            <w:shd w:val="clear" w:color="auto" w:fill="BDD6EE" w:themeFill="accent1" w:themeFillTint="66"/>
            <w:vAlign w:val="center"/>
          </w:tcPr>
          <w:p w14:paraId="3540AC56" w14:textId="0DDC6BD9" w:rsidR="003D40EF" w:rsidRPr="006A46B4" w:rsidRDefault="00BB4926" w:rsidP="007F7817">
            <w:pPr>
              <w:widowControl w:val="0"/>
              <w:spacing w:before="0" w:line="276" w:lineRule="auto"/>
              <w:jc w:val="center"/>
              <w:rPr>
                <w:rFonts w:ascii="Arial" w:hAnsi="Arial" w:cs="Arial"/>
                <w:b/>
                <w:sz w:val="20"/>
                <w:szCs w:val="20"/>
              </w:rPr>
            </w:pPr>
            <w:r w:rsidRPr="006A46B4">
              <w:rPr>
                <w:rFonts w:ascii="Arial" w:hAnsi="Arial" w:cs="Arial"/>
                <w:b/>
                <w:sz w:val="20"/>
                <w:szCs w:val="20"/>
              </w:rPr>
              <w:t>Diğer İlgili Taraflar</w:t>
            </w:r>
          </w:p>
        </w:tc>
        <w:tc>
          <w:tcPr>
            <w:tcW w:w="6649" w:type="dxa"/>
            <w:vAlign w:val="center"/>
          </w:tcPr>
          <w:p w14:paraId="0D2038A3" w14:textId="454C4E34" w:rsidR="003D40EF" w:rsidRPr="006A46B4" w:rsidRDefault="00BB4926" w:rsidP="006C295D">
            <w:pPr>
              <w:widowControl w:val="0"/>
              <w:numPr>
                <w:ilvl w:val="0"/>
                <w:numId w:val="41"/>
              </w:numPr>
              <w:spacing w:before="0" w:line="276" w:lineRule="auto"/>
              <w:jc w:val="left"/>
              <w:rPr>
                <w:rFonts w:ascii="Arial" w:hAnsi="Arial" w:cs="Arial"/>
                <w:sz w:val="20"/>
                <w:szCs w:val="20"/>
              </w:rPr>
            </w:pPr>
            <w:r w:rsidRPr="006A46B4">
              <w:rPr>
                <w:rFonts w:ascii="Arial" w:hAnsi="Arial" w:cs="Arial"/>
                <w:sz w:val="20"/>
                <w:szCs w:val="20"/>
              </w:rPr>
              <w:t>Dünya Bankası</w:t>
            </w:r>
          </w:p>
          <w:p w14:paraId="28296D14" w14:textId="77777777" w:rsidR="003D40EF" w:rsidRPr="006A46B4" w:rsidRDefault="003D40EF" w:rsidP="006C295D">
            <w:pPr>
              <w:widowControl w:val="0"/>
              <w:numPr>
                <w:ilvl w:val="0"/>
                <w:numId w:val="41"/>
              </w:numPr>
              <w:spacing w:before="0" w:line="276" w:lineRule="auto"/>
              <w:jc w:val="left"/>
              <w:rPr>
                <w:rFonts w:ascii="Arial" w:hAnsi="Arial" w:cs="Arial"/>
                <w:sz w:val="20"/>
                <w:szCs w:val="20"/>
              </w:rPr>
            </w:pPr>
            <w:r w:rsidRPr="006A46B4">
              <w:rPr>
                <w:rFonts w:ascii="Arial" w:hAnsi="Arial" w:cs="Arial"/>
                <w:sz w:val="20"/>
                <w:szCs w:val="20"/>
              </w:rPr>
              <w:t>İlbank</w:t>
            </w:r>
          </w:p>
          <w:p w14:paraId="692454E2" w14:textId="77777777" w:rsidR="00BB4926" w:rsidRPr="006A46B4" w:rsidRDefault="00BB4926" w:rsidP="006C295D">
            <w:pPr>
              <w:widowControl w:val="0"/>
              <w:numPr>
                <w:ilvl w:val="0"/>
                <w:numId w:val="41"/>
              </w:numPr>
              <w:spacing w:before="0" w:line="276" w:lineRule="auto"/>
              <w:jc w:val="left"/>
              <w:rPr>
                <w:rFonts w:ascii="Arial" w:hAnsi="Arial" w:cs="Arial"/>
                <w:sz w:val="20"/>
                <w:szCs w:val="20"/>
              </w:rPr>
            </w:pPr>
            <w:r w:rsidRPr="006A46B4">
              <w:rPr>
                <w:rFonts w:ascii="Arial" w:hAnsi="Arial" w:cs="Arial"/>
                <w:sz w:val="20"/>
                <w:szCs w:val="20"/>
              </w:rPr>
              <w:t>Çevre, Şehircilik ve İklim Değişikliği Bakanlığı (ÇŞB)</w:t>
            </w:r>
          </w:p>
          <w:p w14:paraId="075CCE78" w14:textId="263E6501" w:rsidR="003D40EF" w:rsidRPr="006A46B4" w:rsidRDefault="00BB4926" w:rsidP="006C295D">
            <w:pPr>
              <w:widowControl w:val="0"/>
              <w:numPr>
                <w:ilvl w:val="0"/>
                <w:numId w:val="41"/>
              </w:numPr>
              <w:spacing w:before="0" w:line="276" w:lineRule="auto"/>
              <w:jc w:val="left"/>
              <w:rPr>
                <w:rFonts w:ascii="Arial" w:hAnsi="Arial" w:cs="Arial"/>
                <w:sz w:val="20"/>
                <w:szCs w:val="20"/>
              </w:rPr>
            </w:pPr>
            <w:r w:rsidRPr="006A46B4">
              <w:rPr>
                <w:rFonts w:ascii="Arial" w:hAnsi="Arial" w:cs="Arial"/>
                <w:sz w:val="20"/>
                <w:szCs w:val="20"/>
              </w:rPr>
              <w:t>Enerji ve Tabii Kaynaklar Bakanlığı</w:t>
            </w:r>
          </w:p>
          <w:p w14:paraId="42FE9C64" w14:textId="23E5B1A9" w:rsidR="00BB4926" w:rsidRPr="006A46B4" w:rsidRDefault="007F0214" w:rsidP="006C295D">
            <w:pPr>
              <w:widowControl w:val="0"/>
              <w:numPr>
                <w:ilvl w:val="0"/>
                <w:numId w:val="41"/>
              </w:numPr>
              <w:spacing w:before="0" w:line="276" w:lineRule="auto"/>
              <w:jc w:val="left"/>
              <w:rPr>
                <w:rFonts w:ascii="Arial" w:hAnsi="Arial" w:cs="Arial"/>
                <w:sz w:val="20"/>
                <w:szCs w:val="20"/>
              </w:rPr>
            </w:pPr>
            <w:r>
              <w:rPr>
                <w:rFonts w:ascii="Arial" w:hAnsi="Arial" w:cs="Arial"/>
                <w:sz w:val="20"/>
                <w:szCs w:val="20"/>
              </w:rPr>
              <w:t xml:space="preserve">Yozgat </w:t>
            </w:r>
            <w:r w:rsidR="00BB4926" w:rsidRPr="006A46B4">
              <w:rPr>
                <w:rFonts w:ascii="Arial" w:hAnsi="Arial" w:cs="Arial"/>
                <w:sz w:val="20"/>
                <w:szCs w:val="20"/>
              </w:rPr>
              <w:t>Valiliği Çevre, Şehircilik ve İklim Değişikliği İl Müdürlüğü</w:t>
            </w:r>
          </w:p>
          <w:p w14:paraId="2F41638A" w14:textId="216776F3" w:rsidR="003D40EF" w:rsidRPr="006A46B4" w:rsidRDefault="003D40EF" w:rsidP="006C295D">
            <w:pPr>
              <w:widowControl w:val="0"/>
              <w:numPr>
                <w:ilvl w:val="0"/>
                <w:numId w:val="41"/>
              </w:numPr>
              <w:spacing w:before="0" w:line="276" w:lineRule="auto"/>
              <w:jc w:val="left"/>
              <w:rPr>
                <w:rFonts w:ascii="Arial" w:hAnsi="Arial" w:cs="Arial"/>
                <w:sz w:val="20"/>
                <w:szCs w:val="20"/>
              </w:rPr>
            </w:pPr>
            <w:r w:rsidRPr="006A46B4">
              <w:rPr>
                <w:rFonts w:ascii="Arial" w:hAnsi="Arial" w:cs="Arial"/>
                <w:sz w:val="20"/>
                <w:szCs w:val="20"/>
              </w:rPr>
              <w:t xml:space="preserve">Ilbank </w:t>
            </w:r>
            <w:r w:rsidR="007F0214">
              <w:rPr>
                <w:rFonts w:ascii="Arial" w:hAnsi="Arial" w:cs="Arial"/>
                <w:sz w:val="20"/>
                <w:szCs w:val="20"/>
              </w:rPr>
              <w:t>Kayseri</w:t>
            </w:r>
            <w:r w:rsidR="0057683E">
              <w:rPr>
                <w:rFonts w:ascii="Arial" w:hAnsi="Arial" w:cs="Arial"/>
                <w:sz w:val="20"/>
                <w:szCs w:val="20"/>
              </w:rPr>
              <w:t xml:space="preserve"> </w:t>
            </w:r>
            <w:r w:rsidR="00BB4926" w:rsidRPr="006A46B4">
              <w:rPr>
                <w:rFonts w:ascii="Arial" w:hAnsi="Arial" w:cs="Arial"/>
                <w:sz w:val="20"/>
                <w:szCs w:val="20"/>
              </w:rPr>
              <w:t>Bölge Müdürlüğü</w:t>
            </w:r>
          </w:p>
          <w:p w14:paraId="23C62A5F" w14:textId="0512C0C6" w:rsidR="003D40EF" w:rsidRPr="006A46B4" w:rsidRDefault="007F0214" w:rsidP="006C295D">
            <w:pPr>
              <w:widowControl w:val="0"/>
              <w:numPr>
                <w:ilvl w:val="0"/>
                <w:numId w:val="41"/>
              </w:numPr>
              <w:spacing w:before="0" w:line="276" w:lineRule="auto"/>
              <w:jc w:val="left"/>
              <w:rPr>
                <w:rFonts w:ascii="Arial" w:hAnsi="Arial" w:cs="Arial"/>
                <w:sz w:val="20"/>
                <w:szCs w:val="20"/>
              </w:rPr>
            </w:pPr>
            <w:r>
              <w:rPr>
                <w:rFonts w:ascii="Arial" w:hAnsi="Arial" w:cs="Arial"/>
                <w:sz w:val="20"/>
                <w:szCs w:val="20"/>
              </w:rPr>
              <w:t>Çekerek</w:t>
            </w:r>
            <w:r w:rsidR="003D40EF" w:rsidRPr="006A46B4">
              <w:rPr>
                <w:rFonts w:ascii="Arial" w:hAnsi="Arial" w:cs="Arial"/>
                <w:sz w:val="20"/>
                <w:szCs w:val="20"/>
              </w:rPr>
              <w:t xml:space="preserve"> </w:t>
            </w:r>
            <w:r w:rsidR="00BB4926" w:rsidRPr="006A46B4">
              <w:rPr>
                <w:rFonts w:ascii="Arial" w:hAnsi="Arial" w:cs="Arial"/>
                <w:sz w:val="20"/>
                <w:szCs w:val="20"/>
              </w:rPr>
              <w:t>Belediyesi</w:t>
            </w:r>
          </w:p>
          <w:p w14:paraId="34AA3397" w14:textId="6D66E62E" w:rsidR="003D40EF" w:rsidRPr="006A46B4" w:rsidRDefault="00BB4926" w:rsidP="006C295D">
            <w:pPr>
              <w:widowControl w:val="0"/>
              <w:numPr>
                <w:ilvl w:val="0"/>
                <w:numId w:val="41"/>
              </w:numPr>
              <w:spacing w:before="0" w:line="276" w:lineRule="auto"/>
              <w:jc w:val="left"/>
              <w:rPr>
                <w:rFonts w:ascii="Arial" w:hAnsi="Arial" w:cs="Arial"/>
                <w:sz w:val="20"/>
                <w:szCs w:val="20"/>
              </w:rPr>
            </w:pPr>
            <w:r w:rsidRPr="006A46B4">
              <w:rPr>
                <w:rFonts w:ascii="Arial" w:hAnsi="Arial" w:cs="Arial"/>
                <w:sz w:val="20"/>
                <w:szCs w:val="20"/>
              </w:rPr>
              <w:t>Türkiye Elektrik Dağıtım A.Ş.</w:t>
            </w:r>
            <w:r w:rsidR="003D40EF" w:rsidRPr="006A46B4">
              <w:rPr>
                <w:rFonts w:ascii="Arial" w:hAnsi="Arial" w:cs="Arial"/>
                <w:sz w:val="20"/>
                <w:szCs w:val="20"/>
              </w:rPr>
              <w:t xml:space="preserve"> (TEDAŞ)</w:t>
            </w:r>
          </w:p>
          <w:p w14:paraId="4744A7A9" w14:textId="7CCC94F4" w:rsidR="003D40EF" w:rsidRPr="006A46B4" w:rsidRDefault="0057683E" w:rsidP="006C295D">
            <w:pPr>
              <w:widowControl w:val="0"/>
              <w:numPr>
                <w:ilvl w:val="0"/>
                <w:numId w:val="41"/>
              </w:numPr>
              <w:spacing w:before="0" w:line="276" w:lineRule="auto"/>
              <w:jc w:val="left"/>
              <w:rPr>
                <w:rFonts w:ascii="Arial" w:hAnsi="Arial" w:cs="Arial"/>
                <w:sz w:val="20"/>
                <w:szCs w:val="20"/>
              </w:rPr>
            </w:pPr>
            <w:r>
              <w:rPr>
                <w:rFonts w:ascii="Arial" w:hAnsi="Arial" w:cs="Arial"/>
                <w:sz w:val="20"/>
                <w:szCs w:val="20"/>
              </w:rPr>
              <w:t>Çamlıbel</w:t>
            </w:r>
            <w:r w:rsidR="003D40EF" w:rsidRPr="006A46B4">
              <w:rPr>
                <w:rFonts w:ascii="Arial" w:hAnsi="Arial" w:cs="Arial"/>
                <w:sz w:val="20"/>
                <w:szCs w:val="20"/>
              </w:rPr>
              <w:t xml:space="preserve"> </w:t>
            </w:r>
            <w:r w:rsidR="00BB4926" w:rsidRPr="006A46B4">
              <w:rPr>
                <w:rFonts w:ascii="Arial" w:hAnsi="Arial" w:cs="Arial"/>
                <w:sz w:val="20"/>
                <w:szCs w:val="20"/>
              </w:rPr>
              <w:t>Elektrik Dağıtım A.Ş.</w:t>
            </w:r>
          </w:p>
          <w:p w14:paraId="523EE114" w14:textId="59439B77" w:rsidR="003D40EF" w:rsidRPr="006A46B4" w:rsidRDefault="00BB4926" w:rsidP="006C295D">
            <w:pPr>
              <w:widowControl w:val="0"/>
              <w:numPr>
                <w:ilvl w:val="0"/>
                <w:numId w:val="41"/>
              </w:numPr>
              <w:spacing w:before="0" w:line="276" w:lineRule="auto"/>
              <w:jc w:val="left"/>
              <w:rPr>
                <w:rFonts w:ascii="Arial" w:hAnsi="Arial" w:cs="Arial"/>
                <w:sz w:val="20"/>
                <w:szCs w:val="20"/>
              </w:rPr>
            </w:pPr>
            <w:r w:rsidRPr="006A46B4">
              <w:rPr>
                <w:rFonts w:ascii="Arial" w:hAnsi="Arial" w:cs="Arial"/>
                <w:sz w:val="20"/>
                <w:szCs w:val="20"/>
              </w:rPr>
              <w:t>Yüklenici</w:t>
            </w:r>
          </w:p>
          <w:p w14:paraId="514D8D6A" w14:textId="69BD306B" w:rsidR="003D40EF" w:rsidRPr="006A46B4" w:rsidRDefault="00BB4926" w:rsidP="006C295D">
            <w:pPr>
              <w:widowControl w:val="0"/>
              <w:numPr>
                <w:ilvl w:val="0"/>
                <w:numId w:val="41"/>
              </w:numPr>
              <w:spacing w:before="0" w:line="276" w:lineRule="auto"/>
              <w:jc w:val="left"/>
              <w:rPr>
                <w:rFonts w:ascii="Arial" w:hAnsi="Arial" w:cs="Arial"/>
                <w:sz w:val="20"/>
                <w:szCs w:val="20"/>
              </w:rPr>
            </w:pPr>
            <w:r w:rsidRPr="006A46B4">
              <w:rPr>
                <w:rFonts w:ascii="Arial" w:hAnsi="Arial" w:cs="Arial"/>
                <w:sz w:val="20"/>
                <w:szCs w:val="20"/>
              </w:rPr>
              <w:t>Müşavir</w:t>
            </w:r>
          </w:p>
        </w:tc>
      </w:tr>
      <w:tr w:rsidR="003D40EF" w:rsidRPr="006A46B4" w14:paraId="62B5CB1D" w14:textId="77777777" w:rsidTr="006F4DCB">
        <w:trPr>
          <w:trHeight w:val="20"/>
          <w:jc w:val="center"/>
        </w:trPr>
        <w:tc>
          <w:tcPr>
            <w:tcW w:w="2351" w:type="dxa"/>
            <w:shd w:val="clear" w:color="auto" w:fill="BDD6EE" w:themeFill="accent1" w:themeFillTint="66"/>
            <w:vAlign w:val="center"/>
          </w:tcPr>
          <w:p w14:paraId="00CE5BC3" w14:textId="7542D8F1" w:rsidR="003D40EF" w:rsidRPr="006A46B4" w:rsidRDefault="00BB4926" w:rsidP="007F7817">
            <w:pPr>
              <w:widowControl w:val="0"/>
              <w:spacing w:before="0" w:line="276" w:lineRule="auto"/>
              <w:jc w:val="center"/>
              <w:rPr>
                <w:rFonts w:ascii="Arial" w:hAnsi="Arial" w:cs="Arial"/>
                <w:b/>
                <w:sz w:val="20"/>
                <w:szCs w:val="20"/>
              </w:rPr>
            </w:pPr>
            <w:r w:rsidRPr="006A46B4">
              <w:rPr>
                <w:rFonts w:ascii="Arial" w:hAnsi="Arial" w:cs="Arial"/>
                <w:b/>
                <w:sz w:val="20"/>
                <w:szCs w:val="20"/>
              </w:rPr>
              <w:t>Nihai Faydalanıcı</w:t>
            </w:r>
          </w:p>
        </w:tc>
        <w:tc>
          <w:tcPr>
            <w:tcW w:w="6649" w:type="dxa"/>
            <w:vAlign w:val="center"/>
          </w:tcPr>
          <w:p w14:paraId="2F6F7A5B" w14:textId="217704A2" w:rsidR="003D40EF" w:rsidRPr="006A46B4" w:rsidRDefault="007F0214" w:rsidP="006C295D">
            <w:pPr>
              <w:widowControl w:val="0"/>
              <w:numPr>
                <w:ilvl w:val="0"/>
                <w:numId w:val="42"/>
              </w:numPr>
              <w:spacing w:before="0" w:line="276" w:lineRule="auto"/>
              <w:jc w:val="left"/>
              <w:rPr>
                <w:rFonts w:ascii="Arial" w:hAnsi="Arial" w:cs="Arial"/>
                <w:sz w:val="20"/>
                <w:szCs w:val="20"/>
              </w:rPr>
            </w:pPr>
            <w:r>
              <w:rPr>
                <w:rFonts w:ascii="Arial" w:hAnsi="Arial" w:cs="Arial"/>
                <w:sz w:val="20"/>
                <w:szCs w:val="20"/>
              </w:rPr>
              <w:t>Çekerek</w:t>
            </w:r>
            <w:r w:rsidR="0057683E">
              <w:rPr>
                <w:rFonts w:ascii="Arial" w:hAnsi="Arial" w:cs="Arial"/>
                <w:sz w:val="20"/>
                <w:szCs w:val="20"/>
              </w:rPr>
              <w:t xml:space="preserve"> </w:t>
            </w:r>
            <w:r w:rsidR="00BB4926" w:rsidRPr="006A46B4">
              <w:rPr>
                <w:rFonts w:ascii="Arial" w:hAnsi="Arial" w:cs="Arial"/>
                <w:sz w:val="20"/>
                <w:szCs w:val="20"/>
              </w:rPr>
              <w:t>Belediyesi</w:t>
            </w:r>
          </w:p>
        </w:tc>
      </w:tr>
    </w:tbl>
    <w:p w14:paraId="0DB47E43" w14:textId="0A06F746" w:rsidR="00370905" w:rsidRPr="006A46B4" w:rsidRDefault="00BB4926" w:rsidP="004700EA">
      <w:pPr>
        <w:rPr>
          <w:lang w:eastAsia="tr-TR"/>
        </w:rPr>
      </w:pPr>
      <w:r w:rsidRPr="006A46B4">
        <w:rPr>
          <w:lang w:eastAsia="tr-TR"/>
        </w:rPr>
        <w:lastRenderedPageBreak/>
        <w:t>Paydaş belirleme süreci, proje etkilerinin niteliğini tanımlar ve paydaşlarla etkileşim yöntemlerini ve sıklığını inceler. Aşağıdaki şekil, etkili katılım için paydaş kategorilerine yönelik temel bir katılım diyagramını göstermektedir.</w:t>
      </w:r>
    </w:p>
    <w:p w14:paraId="59422EB3" w14:textId="02FFC5DF" w:rsidR="00370905" w:rsidRPr="006A46B4" w:rsidRDefault="00370905" w:rsidP="004700EA">
      <w:pPr>
        <w:rPr>
          <w:lang w:eastAsia="tr-TR"/>
        </w:rPr>
      </w:pPr>
      <w:r w:rsidRPr="006A46B4">
        <w:rPr>
          <w:noProof/>
          <w:lang w:eastAsia="tr-TR"/>
        </w:rPr>
        <w:drawing>
          <wp:inline distT="0" distB="0" distL="0" distR="0" wp14:anchorId="2956A17A" wp14:editId="156E9266">
            <wp:extent cx="5686425" cy="2324100"/>
            <wp:effectExtent l="0" t="0" r="0" b="19050"/>
            <wp:docPr id="134844495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366458FA" w14:textId="65EB0641" w:rsidR="006F4DCB" w:rsidRPr="006A46B4" w:rsidRDefault="00987E00" w:rsidP="006F4DCB">
      <w:pPr>
        <w:jc w:val="center"/>
        <w:rPr>
          <w:b/>
          <w:bCs/>
          <w:sz w:val="18"/>
          <w:szCs w:val="20"/>
          <w:lang w:eastAsia="tr-TR"/>
        </w:rPr>
      </w:pPr>
      <w:bookmarkStart w:id="53" w:name="_Toc156923586"/>
      <w:r w:rsidRPr="006A46B4">
        <w:rPr>
          <w:b/>
          <w:bCs/>
          <w:sz w:val="18"/>
          <w:szCs w:val="20"/>
        </w:rPr>
        <w:t>Şekil</w:t>
      </w:r>
      <w:r w:rsidR="006F4DCB" w:rsidRPr="006A46B4">
        <w:rPr>
          <w:b/>
          <w:bCs/>
          <w:sz w:val="18"/>
          <w:szCs w:val="20"/>
        </w:rPr>
        <w:t xml:space="preserve"> </w:t>
      </w:r>
      <w:r w:rsidR="006F4DCB" w:rsidRPr="006A46B4">
        <w:rPr>
          <w:b/>
          <w:bCs/>
          <w:sz w:val="18"/>
          <w:szCs w:val="20"/>
        </w:rPr>
        <w:fldChar w:fldCharType="begin"/>
      </w:r>
      <w:r w:rsidR="006F4DCB" w:rsidRPr="006A46B4">
        <w:rPr>
          <w:b/>
          <w:bCs/>
          <w:sz w:val="18"/>
          <w:szCs w:val="20"/>
        </w:rPr>
        <w:instrText xml:space="preserve"> SEQ Şekil \* ARABIC </w:instrText>
      </w:r>
      <w:r w:rsidR="006F4DCB" w:rsidRPr="006A46B4">
        <w:rPr>
          <w:b/>
          <w:bCs/>
          <w:sz w:val="18"/>
          <w:szCs w:val="20"/>
        </w:rPr>
        <w:fldChar w:fldCharType="separate"/>
      </w:r>
      <w:r w:rsidR="007C000E">
        <w:rPr>
          <w:b/>
          <w:bCs/>
          <w:noProof/>
          <w:sz w:val="18"/>
          <w:szCs w:val="20"/>
        </w:rPr>
        <w:t>5</w:t>
      </w:r>
      <w:r w:rsidR="006F4DCB" w:rsidRPr="006A46B4">
        <w:rPr>
          <w:b/>
          <w:bCs/>
          <w:sz w:val="18"/>
          <w:szCs w:val="20"/>
        </w:rPr>
        <w:fldChar w:fldCharType="end"/>
      </w:r>
      <w:r w:rsidR="006F4DCB" w:rsidRPr="006A46B4">
        <w:rPr>
          <w:b/>
          <w:bCs/>
          <w:sz w:val="18"/>
          <w:szCs w:val="20"/>
        </w:rPr>
        <w:t xml:space="preserve">: </w:t>
      </w:r>
      <w:r w:rsidR="00BB4926" w:rsidRPr="006A46B4">
        <w:rPr>
          <w:b/>
          <w:bCs/>
          <w:sz w:val="18"/>
          <w:szCs w:val="20"/>
        </w:rPr>
        <w:t>Katılım Diyagramı</w:t>
      </w:r>
      <w:bookmarkEnd w:id="53"/>
    </w:p>
    <w:p w14:paraId="3BCE9BE2" w14:textId="77777777" w:rsidR="00BB4926" w:rsidRPr="006A46B4" w:rsidRDefault="00BB4926" w:rsidP="004700EA">
      <w:pPr>
        <w:rPr>
          <w:lang w:eastAsia="tr-TR"/>
        </w:rPr>
      </w:pPr>
      <w:r w:rsidRPr="006A46B4">
        <w:rPr>
          <w:lang w:eastAsia="tr-TR"/>
        </w:rPr>
        <w:t>Paydaşları belirlemenin bir parçası olarak, hassas durumları nedeniyle orantısız şekilde etkilenebilecek grupları veya bireyleri tanımak çok önemlidir. Bunlar arasında engelli aile üyelerine sahip haneler, kronik hastalığı olan kişiler, yalnız yaşayan yaşlı bireyler, kadın reisli haneler, çocukların yönettiği haneler, düşük gelirli veya hiç geliri olmayanlar ve mülteci haneler yer alabilir.</w:t>
      </w:r>
    </w:p>
    <w:p w14:paraId="7E5BCA39" w14:textId="77777777" w:rsidR="00BB4926" w:rsidRPr="006A46B4" w:rsidRDefault="00BB4926" w:rsidP="00BB4926">
      <w:pPr>
        <w:rPr>
          <w:lang w:eastAsia="tr-TR"/>
        </w:rPr>
      </w:pPr>
      <w:r w:rsidRPr="006A46B4">
        <w:rPr>
          <w:lang w:eastAsia="tr-TR"/>
        </w:rPr>
        <w:t>Proje, yakınında yerleşim alanları bulunmayan izole bir bölgede yer almakta ve hem inşaat hem de işletme aşamalarında engelliler, kadınlar tarafından yönetilen haneler, çocuklar, yaşlılar ve mülteciler gibi hassas gruplar üzerinde asgari düzeyde doğrudan sosyal etki sağlamakla birlikte, yerel pazar satıcıları ve genel nüfus gibi hassas dezavantajlı grupların proje kapsamında var olabileceği kabul edilmektedir. Bu gruplar, projeden dolaylı olarak etkilenen engelli bireyleri, düşük gelirli hanelere liderlik eden kadınları, yaşlı bireyleri veya mültecileri kapsayabilir.</w:t>
      </w:r>
    </w:p>
    <w:p w14:paraId="044902BB" w14:textId="4EA5B9DD" w:rsidR="00BB71FA" w:rsidRPr="006A46B4" w:rsidRDefault="00BB4926" w:rsidP="00BB71FA">
      <w:pPr>
        <w:pStyle w:val="Balk2"/>
      </w:pPr>
      <w:bookmarkStart w:id="54" w:name="_Toc172127693"/>
      <w:r w:rsidRPr="006A46B4">
        <w:t>Paydaş Katılım Programı</w:t>
      </w:r>
      <w:bookmarkEnd w:id="54"/>
    </w:p>
    <w:p w14:paraId="565DF692" w14:textId="77777777" w:rsidR="00BB4926" w:rsidRPr="006A46B4" w:rsidRDefault="00BB4926" w:rsidP="00BB4926">
      <w:pPr>
        <w:rPr>
          <w:lang w:eastAsia="tr-TR"/>
        </w:rPr>
      </w:pPr>
      <w:r w:rsidRPr="006A46B4">
        <w:rPr>
          <w:lang w:eastAsia="tr-TR"/>
        </w:rPr>
        <w:t xml:space="preserve">Paydaş Katılım Programı (PKP), temel proje ilkelerinin uygulanmasını sağlamak için bir kontrol önlemi olarak hizmet eder. Katılım faaliyetleri, ilgili paydaşları mümkün olan azami ölçüde dahil edecek şekilde stratejik olarak planlanacaktır. Bu yaklaşım, katılım etkinliklerinin zamanlamasını ve sıklığını düzenleyerek yerel paydaşların günlük faaliyetlerindeki aksaklıkları en aza indirmeyi amaçlamaktadır. Tüm katılım faaliyetlerinden elde edilen bulguların ve geri bildirimlerin belgelenmesi, sorumlu taraflarla paylaşılması ve sürecin takip edilmesi çok önemlidir. Katılım yöntemleri kültürel normlara saygı gösterecek, tüm paydaşlara adil erişim </w:t>
      </w:r>
      <w:r w:rsidRPr="006A46B4">
        <w:rPr>
          <w:lang w:eastAsia="tr-TR"/>
        </w:rPr>
        <w:lastRenderedPageBreak/>
        <w:t>sağlayacak ve girdilerini kolaylaştıracaktır. Tüm katılım faaliyetleri, projenin Paydaş Katılım Programında belirtilen belirli programa uygun olmalıdır.</w:t>
      </w:r>
    </w:p>
    <w:p w14:paraId="255ED07F" w14:textId="77777777" w:rsidR="00BB4926" w:rsidRPr="006A46B4" w:rsidRDefault="00BB4926" w:rsidP="00BB4926">
      <w:pPr>
        <w:rPr>
          <w:lang w:eastAsia="tr-TR"/>
        </w:rPr>
      </w:pPr>
      <w:r w:rsidRPr="006A46B4">
        <w:rPr>
          <w:lang w:eastAsia="tr-TR"/>
        </w:rPr>
        <w:t>Kullanılacak Katılım Yöntemlerinin detayları aşağıdaki gibidir:</w:t>
      </w:r>
    </w:p>
    <w:p w14:paraId="47EE7F3D" w14:textId="77777777" w:rsidR="00BB4926" w:rsidRPr="006A46B4" w:rsidRDefault="00BB4926" w:rsidP="006C295D">
      <w:pPr>
        <w:pStyle w:val="ListeParagraf"/>
        <w:numPr>
          <w:ilvl w:val="0"/>
          <w:numId w:val="42"/>
        </w:numPr>
        <w:rPr>
          <w:lang w:eastAsia="tr-TR"/>
        </w:rPr>
      </w:pPr>
      <w:r w:rsidRPr="006A46B4">
        <w:rPr>
          <w:b/>
          <w:bCs/>
          <w:lang w:eastAsia="tr-TR"/>
        </w:rPr>
        <w:t xml:space="preserve">Kamu/Topluluk Toplantıları: </w:t>
      </w:r>
      <w:r w:rsidRPr="006A46B4">
        <w:rPr>
          <w:lang w:eastAsia="tr-TR"/>
        </w:rPr>
        <w:t>Halk toplantıları düzenlenecek ve paydaşların projenin ilerleyişi, çevresel etkiler ve etki azaltma önlemleri, hizmetlere erişimle ilgili potansiyel kısıtlamalar ve paydaşlardan</w:t>
      </w:r>
      <w:r w:rsidRPr="006A46B4">
        <w:rPr>
          <w:b/>
          <w:bCs/>
          <w:lang w:eastAsia="tr-TR"/>
        </w:rPr>
        <w:t xml:space="preserve"> </w:t>
      </w:r>
      <w:r w:rsidRPr="006A46B4">
        <w:rPr>
          <w:lang w:eastAsia="tr-TR"/>
        </w:rPr>
        <w:t>gelen geri bildirimler hakkında bilgilendirilmesi amaçlanacaktır.</w:t>
      </w:r>
    </w:p>
    <w:p w14:paraId="5AA0CE29" w14:textId="45E8B00E" w:rsidR="00370905" w:rsidRPr="006A46B4" w:rsidRDefault="00BB4926" w:rsidP="006C295D">
      <w:pPr>
        <w:pStyle w:val="ListeParagraf"/>
        <w:numPr>
          <w:ilvl w:val="0"/>
          <w:numId w:val="42"/>
        </w:numPr>
        <w:rPr>
          <w:lang w:eastAsia="tr-TR"/>
        </w:rPr>
      </w:pPr>
      <w:r w:rsidRPr="006A46B4">
        <w:rPr>
          <w:b/>
          <w:bCs/>
          <w:lang w:eastAsia="tr-TR"/>
        </w:rPr>
        <w:t xml:space="preserve">Medya İletişimi: </w:t>
      </w:r>
      <w:r w:rsidRPr="006A46B4">
        <w:rPr>
          <w:lang w:eastAsia="tr-TR"/>
        </w:rPr>
        <w:t>Projeden etkilenen topluluklardaki farklı yaş ve geçmişe sahip insanlar arasında yerel medya kullanım oranları yüksek olduğundan, bilgi yaymak için medya kanalları mümkün olduğunca kullanılacaktır.</w:t>
      </w:r>
    </w:p>
    <w:p w14:paraId="17C11912" w14:textId="77777777" w:rsidR="00BB4926" w:rsidRPr="006A46B4" w:rsidRDefault="00BB4926" w:rsidP="006C295D">
      <w:pPr>
        <w:pStyle w:val="ListeParagraf"/>
        <w:numPr>
          <w:ilvl w:val="0"/>
          <w:numId w:val="42"/>
        </w:numPr>
        <w:rPr>
          <w:lang w:eastAsia="tr-TR"/>
        </w:rPr>
      </w:pPr>
      <w:r w:rsidRPr="006A46B4">
        <w:rPr>
          <w:b/>
          <w:bCs/>
          <w:lang w:eastAsia="tr-TR"/>
        </w:rPr>
        <w:t xml:space="preserve">İletişim Ekipmanları: </w:t>
      </w:r>
      <w:r w:rsidRPr="006A46B4">
        <w:rPr>
          <w:lang w:eastAsia="tr-TR"/>
        </w:rPr>
        <w:t>Yazılı bilgiler, broşürler, el ilanları, posterler vb. dahil olmak üzere çeşitli iletişim araçları ve çeşitli materyaller aracılığıyla açıklanacaktır.</w:t>
      </w:r>
    </w:p>
    <w:p w14:paraId="1ABEAB40" w14:textId="7B842E0B" w:rsidR="00370905" w:rsidRPr="006A46B4" w:rsidRDefault="00BB4926" w:rsidP="006C295D">
      <w:pPr>
        <w:pStyle w:val="ListeParagraf"/>
        <w:numPr>
          <w:ilvl w:val="0"/>
          <w:numId w:val="42"/>
        </w:numPr>
        <w:rPr>
          <w:lang w:eastAsia="tr-TR"/>
        </w:rPr>
      </w:pPr>
      <w:r w:rsidRPr="006A46B4">
        <w:rPr>
          <w:b/>
          <w:bCs/>
          <w:lang w:eastAsia="tr-TR"/>
        </w:rPr>
        <w:t xml:space="preserve">Medya ve Yerel Temsilciler için Proje Saha Ziyaretleri: </w:t>
      </w:r>
      <w:r w:rsidRPr="006A46B4">
        <w:rPr>
          <w:lang w:eastAsia="tr-TR"/>
        </w:rPr>
        <w:t>Gerekirse, inşaat aşamasında uygun noktalarda medya kuruluşlarından veya yerel yetkililerden seçilen paydaşlar için saha ziyaretleri veya roadshowlar düzenlenecektir.</w:t>
      </w:r>
    </w:p>
    <w:p w14:paraId="48781223" w14:textId="2590B17A" w:rsidR="00BB71FA" w:rsidRPr="006A46B4" w:rsidRDefault="00BB4926" w:rsidP="00BB71FA">
      <w:pPr>
        <w:pStyle w:val="Balk2"/>
      </w:pPr>
      <w:bookmarkStart w:id="55" w:name="_Toc172127694"/>
      <w:r w:rsidRPr="006A46B4">
        <w:t>Roller ve Sorumluluklar</w:t>
      </w:r>
      <w:bookmarkEnd w:id="55"/>
    </w:p>
    <w:p w14:paraId="5219745C" w14:textId="12A3EEA1" w:rsidR="00370905" w:rsidRPr="006A46B4" w:rsidRDefault="0025349F" w:rsidP="00370905">
      <w:pPr>
        <w:rPr>
          <w:rFonts w:eastAsia="Century Gothic"/>
          <w:color w:val="000000" w:themeColor="text1"/>
          <w:sz w:val="20"/>
          <w:szCs w:val="20"/>
        </w:rPr>
      </w:pPr>
      <w:r>
        <w:rPr>
          <w:rFonts w:eastAsia="Century Gothic"/>
          <w:color w:val="000000" w:themeColor="text1"/>
          <w:sz w:val="20"/>
          <w:szCs w:val="20"/>
        </w:rPr>
        <w:t>Çekerek</w:t>
      </w:r>
      <w:r w:rsidR="00BB4926" w:rsidRPr="006A46B4">
        <w:rPr>
          <w:rFonts w:eastAsia="Century Gothic"/>
          <w:color w:val="000000" w:themeColor="text1"/>
          <w:sz w:val="20"/>
          <w:szCs w:val="20"/>
        </w:rPr>
        <w:t xml:space="preserve"> Belediyesi ve Yüklenici, Projenin inşaat ve işletme aşamalarında PKP faaliyetlerini uygulayacaktır. Ekibin planlanan organizasyon yapısı aşağıdaki tabloda sunulmuştur.</w:t>
      </w:r>
      <w:r w:rsidR="00370905" w:rsidRPr="006A46B4">
        <w:rPr>
          <w:rFonts w:eastAsia="Century Gothic"/>
          <w:color w:val="000000" w:themeColor="text1"/>
          <w:sz w:val="20"/>
          <w:szCs w:val="20"/>
        </w:rPr>
        <w:t xml:space="preserve"> </w:t>
      </w:r>
    </w:p>
    <w:p w14:paraId="3591C10B" w14:textId="42C68D98" w:rsidR="00370905" w:rsidRPr="006A46B4" w:rsidRDefault="002068D8" w:rsidP="00F923F1">
      <w:pPr>
        <w:pStyle w:val="ResimYazs"/>
        <w:rPr>
          <w:rFonts w:eastAsia="Century Gothic"/>
          <w:lang w:eastAsia="en-US"/>
        </w:rPr>
      </w:pPr>
      <w:bookmarkStart w:id="56" w:name="_z337ya" w:colFirst="0" w:colLast="0"/>
      <w:bookmarkStart w:id="57" w:name="_Toc145676497"/>
      <w:bookmarkStart w:id="58" w:name="_Toc156921028"/>
      <w:bookmarkEnd w:id="56"/>
      <w:r w:rsidRPr="006A46B4">
        <w:rPr>
          <w:szCs w:val="20"/>
        </w:rPr>
        <w:t>Tablo</w:t>
      </w:r>
      <w:r w:rsidR="006F4DCB" w:rsidRPr="006A46B4">
        <w:rPr>
          <w:szCs w:val="20"/>
        </w:rPr>
        <w:t xml:space="preserve"> </w:t>
      </w:r>
      <w:r w:rsidR="006F4DCB" w:rsidRPr="006A46B4">
        <w:rPr>
          <w:szCs w:val="20"/>
        </w:rPr>
        <w:fldChar w:fldCharType="begin"/>
      </w:r>
      <w:r w:rsidR="006F4DCB" w:rsidRPr="006A46B4">
        <w:rPr>
          <w:szCs w:val="20"/>
        </w:rPr>
        <w:instrText xml:space="preserve"> SEQ Tablo \* ARABIC </w:instrText>
      </w:r>
      <w:r w:rsidR="006F4DCB" w:rsidRPr="006A46B4">
        <w:rPr>
          <w:szCs w:val="20"/>
        </w:rPr>
        <w:fldChar w:fldCharType="separate"/>
      </w:r>
      <w:r w:rsidR="007C000E">
        <w:rPr>
          <w:noProof/>
          <w:szCs w:val="20"/>
        </w:rPr>
        <w:t>6</w:t>
      </w:r>
      <w:r w:rsidR="006F4DCB" w:rsidRPr="006A46B4">
        <w:rPr>
          <w:szCs w:val="20"/>
        </w:rPr>
        <w:fldChar w:fldCharType="end"/>
      </w:r>
      <w:r w:rsidR="006F4DCB" w:rsidRPr="006A46B4">
        <w:rPr>
          <w:szCs w:val="20"/>
        </w:rPr>
        <w:t>.</w:t>
      </w:r>
      <w:r w:rsidR="00370905" w:rsidRPr="006A46B4">
        <w:t xml:space="preserve"> </w:t>
      </w:r>
      <w:bookmarkEnd w:id="57"/>
      <w:r w:rsidR="00BB4926" w:rsidRPr="006A46B4">
        <w:t>PKP Uygulamasında Kilit Aktörlerin/Paydaşların Sorumlulukları</w:t>
      </w:r>
      <w:bookmarkEnd w:id="58"/>
    </w:p>
    <w:tbl>
      <w:tblPr>
        <w:tblW w:w="91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1"/>
        <w:gridCol w:w="6498"/>
      </w:tblGrid>
      <w:tr w:rsidR="00370905" w:rsidRPr="006A46B4" w14:paraId="142D7715" w14:textId="77777777" w:rsidTr="00370905">
        <w:trPr>
          <w:trHeight w:val="449"/>
          <w:tblHeader/>
          <w:jc w:val="center"/>
        </w:trPr>
        <w:tc>
          <w:tcPr>
            <w:tcW w:w="2701" w:type="dxa"/>
            <w:shd w:val="clear" w:color="auto" w:fill="BDD6EE" w:themeFill="accent1" w:themeFillTint="66"/>
            <w:vAlign w:val="center"/>
          </w:tcPr>
          <w:p w14:paraId="33A791BF" w14:textId="70311AEF" w:rsidR="00370905" w:rsidRPr="006A46B4" w:rsidRDefault="00BB4926" w:rsidP="007F7817">
            <w:pPr>
              <w:rPr>
                <w:b/>
                <w:color w:val="000000" w:themeColor="text1"/>
                <w:sz w:val="18"/>
                <w:szCs w:val="20"/>
              </w:rPr>
            </w:pPr>
            <w:r w:rsidRPr="006A46B4">
              <w:rPr>
                <w:b/>
                <w:color w:val="000000" w:themeColor="text1"/>
                <w:sz w:val="18"/>
                <w:szCs w:val="20"/>
              </w:rPr>
              <w:t>Aktör / Paydaş</w:t>
            </w:r>
          </w:p>
        </w:tc>
        <w:tc>
          <w:tcPr>
            <w:tcW w:w="6498" w:type="dxa"/>
            <w:shd w:val="clear" w:color="auto" w:fill="BDD6EE" w:themeFill="accent1" w:themeFillTint="66"/>
            <w:vAlign w:val="center"/>
          </w:tcPr>
          <w:p w14:paraId="3E8F228E" w14:textId="3B5077B3" w:rsidR="00370905" w:rsidRPr="006A46B4" w:rsidRDefault="00BB4926" w:rsidP="007F7817">
            <w:pPr>
              <w:rPr>
                <w:b/>
                <w:color w:val="000000" w:themeColor="text1"/>
                <w:sz w:val="18"/>
                <w:szCs w:val="20"/>
              </w:rPr>
            </w:pPr>
            <w:r w:rsidRPr="006A46B4">
              <w:rPr>
                <w:b/>
                <w:color w:val="000000" w:themeColor="text1"/>
                <w:sz w:val="18"/>
                <w:szCs w:val="20"/>
              </w:rPr>
              <w:t>Sorumluluk</w:t>
            </w:r>
          </w:p>
        </w:tc>
      </w:tr>
      <w:tr w:rsidR="00370905" w:rsidRPr="006A46B4" w14:paraId="3B4D6337" w14:textId="77777777" w:rsidTr="00370905">
        <w:trPr>
          <w:trHeight w:val="1509"/>
          <w:jc w:val="center"/>
        </w:trPr>
        <w:tc>
          <w:tcPr>
            <w:tcW w:w="2701" w:type="dxa"/>
          </w:tcPr>
          <w:p w14:paraId="2F3E1DC6" w14:textId="292B2798" w:rsidR="00370905" w:rsidRPr="006A46B4" w:rsidRDefault="0025349F" w:rsidP="007F7817">
            <w:pPr>
              <w:rPr>
                <w:color w:val="000000" w:themeColor="text1"/>
                <w:sz w:val="18"/>
                <w:szCs w:val="20"/>
              </w:rPr>
            </w:pPr>
            <w:r>
              <w:rPr>
                <w:color w:val="000000" w:themeColor="text1"/>
                <w:sz w:val="18"/>
                <w:szCs w:val="20"/>
              </w:rPr>
              <w:t>Çekerek</w:t>
            </w:r>
            <w:r w:rsidR="0057683E">
              <w:rPr>
                <w:color w:val="000000" w:themeColor="text1"/>
                <w:sz w:val="18"/>
                <w:szCs w:val="20"/>
              </w:rPr>
              <w:t xml:space="preserve"> </w:t>
            </w:r>
            <w:r w:rsidR="00BB4926" w:rsidRPr="006A46B4">
              <w:rPr>
                <w:color w:val="000000" w:themeColor="text1"/>
                <w:sz w:val="18"/>
                <w:szCs w:val="20"/>
              </w:rPr>
              <w:t>Belediyesi</w:t>
            </w:r>
          </w:p>
        </w:tc>
        <w:tc>
          <w:tcPr>
            <w:tcW w:w="6498" w:type="dxa"/>
          </w:tcPr>
          <w:p w14:paraId="7D08F0CB" w14:textId="57EAED5F" w:rsidR="00370905" w:rsidRPr="006A46B4" w:rsidRDefault="00BB4926" w:rsidP="007F7817">
            <w:pPr>
              <w:rPr>
                <w:color w:val="000000" w:themeColor="text1"/>
                <w:sz w:val="18"/>
                <w:szCs w:val="20"/>
              </w:rPr>
            </w:pPr>
            <w:r w:rsidRPr="006A46B4">
              <w:rPr>
                <w:color w:val="000000" w:themeColor="text1"/>
                <w:sz w:val="18"/>
                <w:szCs w:val="20"/>
              </w:rPr>
              <w:t>PKP Yönetimi</w:t>
            </w:r>
          </w:p>
          <w:p w14:paraId="0866FFCF" w14:textId="77777777" w:rsidR="00BB4926" w:rsidRPr="006A46B4" w:rsidRDefault="00BB4926" w:rsidP="007F7817">
            <w:pPr>
              <w:rPr>
                <w:color w:val="000000" w:themeColor="text1"/>
                <w:sz w:val="18"/>
                <w:szCs w:val="20"/>
              </w:rPr>
            </w:pPr>
            <w:r w:rsidRPr="006A46B4">
              <w:rPr>
                <w:color w:val="000000" w:themeColor="text1"/>
                <w:sz w:val="18"/>
                <w:szCs w:val="20"/>
              </w:rPr>
              <w:t>Paydaş katılım faaliyetleri;</w:t>
            </w:r>
          </w:p>
          <w:p w14:paraId="44BD7EC8" w14:textId="77777777" w:rsidR="00BB4926" w:rsidRPr="006A46B4" w:rsidRDefault="00BB4926" w:rsidP="00BB4926">
            <w:pPr>
              <w:rPr>
                <w:color w:val="000000" w:themeColor="text1"/>
                <w:sz w:val="18"/>
                <w:szCs w:val="20"/>
              </w:rPr>
            </w:pPr>
            <w:r w:rsidRPr="006A46B4">
              <w:rPr>
                <w:color w:val="000000" w:themeColor="text1"/>
                <w:sz w:val="18"/>
                <w:szCs w:val="20"/>
              </w:rPr>
              <w:t>Şikayet Giderme Mekanizmasının Kurulması</w:t>
            </w:r>
          </w:p>
          <w:p w14:paraId="34B59CB1" w14:textId="77777777" w:rsidR="00BB4926" w:rsidRPr="006A46B4" w:rsidRDefault="00BB4926" w:rsidP="00BB4926">
            <w:pPr>
              <w:rPr>
                <w:color w:val="000000" w:themeColor="text1"/>
                <w:sz w:val="18"/>
                <w:szCs w:val="20"/>
              </w:rPr>
            </w:pPr>
            <w:r w:rsidRPr="006A46B4">
              <w:rPr>
                <w:color w:val="000000" w:themeColor="text1"/>
                <w:sz w:val="18"/>
                <w:szCs w:val="20"/>
              </w:rPr>
              <w:t>Şikayetlerin yönetimi veya çözüme kavuşturulması;</w:t>
            </w:r>
          </w:p>
          <w:p w14:paraId="0E06F0B7" w14:textId="36490A91" w:rsidR="00370905" w:rsidRPr="006A46B4" w:rsidRDefault="00BB4926" w:rsidP="00BB4926">
            <w:pPr>
              <w:rPr>
                <w:color w:val="000000" w:themeColor="text1"/>
                <w:sz w:val="18"/>
                <w:szCs w:val="20"/>
              </w:rPr>
            </w:pPr>
            <w:r w:rsidRPr="006A46B4">
              <w:rPr>
                <w:color w:val="000000" w:themeColor="text1"/>
                <w:sz w:val="18"/>
                <w:szCs w:val="20"/>
              </w:rPr>
              <w:t>Belirli PKP faaliyetlerine ilişkin danışma;</w:t>
            </w:r>
          </w:p>
        </w:tc>
      </w:tr>
      <w:tr w:rsidR="00370905" w:rsidRPr="006A46B4" w14:paraId="3E365E8D" w14:textId="77777777" w:rsidTr="00370905">
        <w:trPr>
          <w:trHeight w:val="380"/>
          <w:jc w:val="center"/>
        </w:trPr>
        <w:tc>
          <w:tcPr>
            <w:tcW w:w="2701" w:type="dxa"/>
          </w:tcPr>
          <w:p w14:paraId="22E3FA71" w14:textId="77777777" w:rsidR="00370905" w:rsidRPr="006A46B4" w:rsidRDefault="00370905" w:rsidP="007F7817">
            <w:pPr>
              <w:rPr>
                <w:color w:val="000000" w:themeColor="text1"/>
                <w:sz w:val="18"/>
                <w:szCs w:val="20"/>
              </w:rPr>
            </w:pPr>
            <w:r w:rsidRPr="006A46B4">
              <w:rPr>
                <w:color w:val="000000" w:themeColor="text1"/>
                <w:sz w:val="18"/>
                <w:szCs w:val="20"/>
              </w:rPr>
              <w:t>ILBANK</w:t>
            </w:r>
          </w:p>
        </w:tc>
        <w:tc>
          <w:tcPr>
            <w:tcW w:w="6498" w:type="dxa"/>
          </w:tcPr>
          <w:p w14:paraId="491EED4F" w14:textId="77777777" w:rsidR="00BB4926" w:rsidRPr="006A46B4" w:rsidRDefault="00BB4926" w:rsidP="00BB4926">
            <w:pPr>
              <w:rPr>
                <w:color w:val="000000" w:themeColor="text1"/>
                <w:sz w:val="18"/>
                <w:szCs w:val="20"/>
              </w:rPr>
            </w:pPr>
            <w:r w:rsidRPr="006A46B4">
              <w:rPr>
                <w:color w:val="000000" w:themeColor="text1"/>
                <w:sz w:val="18"/>
                <w:szCs w:val="20"/>
              </w:rPr>
              <w:t xml:space="preserve">PKP uygulama sürecinin izlenmesi ve denetlenmesi; </w:t>
            </w:r>
          </w:p>
          <w:p w14:paraId="17B2B780" w14:textId="4282DC45" w:rsidR="00370905" w:rsidRPr="006A46B4" w:rsidRDefault="00BB4926" w:rsidP="00BB4926">
            <w:pPr>
              <w:rPr>
                <w:color w:val="000000" w:themeColor="text1"/>
                <w:sz w:val="18"/>
                <w:szCs w:val="20"/>
              </w:rPr>
            </w:pPr>
            <w:r w:rsidRPr="006A46B4">
              <w:rPr>
                <w:color w:val="000000" w:themeColor="text1"/>
                <w:sz w:val="18"/>
                <w:szCs w:val="20"/>
              </w:rPr>
              <w:t>PKP uygulamasının ilerleyişinin düzenli aralıklarla Dünya Bankası'na raporlanması</w:t>
            </w:r>
          </w:p>
        </w:tc>
      </w:tr>
      <w:tr w:rsidR="00370905" w:rsidRPr="006A46B4" w14:paraId="053CC727" w14:textId="77777777" w:rsidTr="00370905">
        <w:trPr>
          <w:trHeight w:val="1145"/>
          <w:jc w:val="center"/>
        </w:trPr>
        <w:tc>
          <w:tcPr>
            <w:tcW w:w="2701" w:type="dxa"/>
          </w:tcPr>
          <w:p w14:paraId="46D611C7" w14:textId="4D4E7D56" w:rsidR="00370905" w:rsidRPr="006A46B4" w:rsidRDefault="00BB4926" w:rsidP="007F7817">
            <w:pPr>
              <w:rPr>
                <w:color w:val="000000" w:themeColor="text1"/>
                <w:sz w:val="18"/>
                <w:szCs w:val="20"/>
              </w:rPr>
            </w:pPr>
            <w:r w:rsidRPr="006A46B4">
              <w:rPr>
                <w:color w:val="000000" w:themeColor="text1"/>
                <w:sz w:val="18"/>
                <w:szCs w:val="20"/>
              </w:rPr>
              <w:lastRenderedPageBreak/>
              <w:t>Yüklenici/Alt Yüklenici(ler)</w:t>
            </w:r>
          </w:p>
        </w:tc>
        <w:tc>
          <w:tcPr>
            <w:tcW w:w="6498" w:type="dxa"/>
          </w:tcPr>
          <w:p w14:paraId="3B0BA623" w14:textId="77777777" w:rsidR="00BB4926" w:rsidRPr="006A46B4" w:rsidRDefault="00BB4926" w:rsidP="00BB4926">
            <w:pPr>
              <w:rPr>
                <w:color w:val="000000" w:themeColor="text1"/>
                <w:sz w:val="18"/>
                <w:szCs w:val="20"/>
              </w:rPr>
            </w:pPr>
            <w:r w:rsidRPr="006A46B4">
              <w:rPr>
                <w:color w:val="000000" w:themeColor="text1"/>
                <w:sz w:val="18"/>
                <w:szCs w:val="20"/>
              </w:rPr>
              <w:t xml:space="preserve">PKP faaliyetlerinde yer almak; </w:t>
            </w:r>
          </w:p>
          <w:p w14:paraId="48F15B04" w14:textId="77777777" w:rsidR="00BB4926" w:rsidRPr="006A46B4" w:rsidRDefault="00BB4926" w:rsidP="00BB4926">
            <w:pPr>
              <w:rPr>
                <w:color w:val="000000" w:themeColor="text1"/>
                <w:sz w:val="18"/>
                <w:szCs w:val="20"/>
              </w:rPr>
            </w:pPr>
            <w:r w:rsidRPr="006A46B4">
              <w:rPr>
                <w:color w:val="000000" w:themeColor="text1"/>
                <w:sz w:val="18"/>
                <w:szCs w:val="20"/>
              </w:rPr>
              <w:t xml:space="preserve">Paydaş katılımı ile ilgili sorunların Alaplı Belediyesi'ne raporlanması; </w:t>
            </w:r>
          </w:p>
          <w:p w14:paraId="6E3D7B2C" w14:textId="77777777" w:rsidR="00BB4926" w:rsidRPr="006A46B4" w:rsidRDefault="00BB4926" w:rsidP="00BB4926">
            <w:pPr>
              <w:rPr>
                <w:color w:val="000000" w:themeColor="text1"/>
                <w:sz w:val="18"/>
                <w:szCs w:val="20"/>
              </w:rPr>
            </w:pPr>
            <w:r w:rsidRPr="006A46B4">
              <w:rPr>
                <w:color w:val="000000" w:themeColor="text1"/>
                <w:sz w:val="18"/>
                <w:szCs w:val="20"/>
              </w:rPr>
              <w:t xml:space="preserve">Şikayet yönetimi ve çözümü; </w:t>
            </w:r>
          </w:p>
          <w:p w14:paraId="47AB3534" w14:textId="0842B0BF" w:rsidR="00BB4926" w:rsidRPr="006A46B4" w:rsidRDefault="00BB4926" w:rsidP="00BB4926">
            <w:pPr>
              <w:rPr>
                <w:color w:val="000000" w:themeColor="text1"/>
                <w:sz w:val="18"/>
                <w:szCs w:val="20"/>
              </w:rPr>
            </w:pPr>
            <w:r w:rsidRPr="006A46B4">
              <w:rPr>
                <w:color w:val="000000" w:themeColor="text1"/>
                <w:sz w:val="18"/>
                <w:szCs w:val="20"/>
              </w:rPr>
              <w:t xml:space="preserve">İnşaat faaliyetlerinden kaynaklanan şikayet konularının </w:t>
            </w:r>
            <w:r w:rsidR="0025349F">
              <w:rPr>
                <w:color w:val="000000" w:themeColor="text1"/>
                <w:sz w:val="18"/>
                <w:szCs w:val="20"/>
              </w:rPr>
              <w:t>Çekerek</w:t>
            </w:r>
            <w:r w:rsidRPr="006A46B4">
              <w:rPr>
                <w:color w:val="000000" w:themeColor="text1"/>
                <w:sz w:val="18"/>
                <w:szCs w:val="20"/>
              </w:rPr>
              <w:t xml:space="preserve"> Belediyesi'nin yönlendirmesi ve işbirliği ile çözülmesi; </w:t>
            </w:r>
          </w:p>
          <w:p w14:paraId="0E24ED3A" w14:textId="23A8E9F6" w:rsidR="00BB4926" w:rsidRPr="006A46B4" w:rsidRDefault="0025349F" w:rsidP="00BB4926">
            <w:pPr>
              <w:rPr>
                <w:color w:val="000000" w:themeColor="text1"/>
                <w:sz w:val="18"/>
                <w:szCs w:val="20"/>
              </w:rPr>
            </w:pPr>
            <w:r>
              <w:rPr>
                <w:color w:val="000000" w:themeColor="text1"/>
                <w:sz w:val="18"/>
                <w:szCs w:val="20"/>
              </w:rPr>
              <w:t>Çekerek</w:t>
            </w:r>
            <w:r w:rsidR="00BB4926" w:rsidRPr="006A46B4">
              <w:rPr>
                <w:color w:val="000000" w:themeColor="text1"/>
                <w:sz w:val="18"/>
                <w:szCs w:val="20"/>
              </w:rPr>
              <w:t xml:space="preserve"> Belediyesinin inşaat faaliyetleri hakkında bilgilendirilmesi (yol kapanmaları ve hizmet kesintileri gibi);</w:t>
            </w:r>
          </w:p>
          <w:p w14:paraId="6A602372" w14:textId="62213D6B" w:rsidR="00370905" w:rsidRPr="006A46B4" w:rsidRDefault="00BB4926" w:rsidP="00BB4926">
            <w:pPr>
              <w:rPr>
                <w:color w:val="000000" w:themeColor="text1"/>
                <w:sz w:val="18"/>
                <w:szCs w:val="20"/>
              </w:rPr>
            </w:pPr>
            <w:r w:rsidRPr="006A46B4">
              <w:rPr>
                <w:color w:val="000000" w:themeColor="text1"/>
                <w:sz w:val="18"/>
                <w:szCs w:val="20"/>
              </w:rPr>
              <w:t xml:space="preserve">PKP uygulaması hakkında </w:t>
            </w:r>
            <w:r w:rsidR="0025349F">
              <w:rPr>
                <w:color w:val="000000" w:themeColor="text1"/>
                <w:sz w:val="18"/>
                <w:szCs w:val="20"/>
              </w:rPr>
              <w:t>Çekerek</w:t>
            </w:r>
            <w:r w:rsidRPr="006A46B4">
              <w:rPr>
                <w:color w:val="000000" w:themeColor="text1"/>
                <w:sz w:val="18"/>
                <w:szCs w:val="20"/>
              </w:rPr>
              <w:t xml:space="preserve"> Belediyesine İç Raporlama</w:t>
            </w:r>
          </w:p>
        </w:tc>
      </w:tr>
      <w:tr w:rsidR="00370905" w:rsidRPr="006A46B4" w14:paraId="6924571B" w14:textId="77777777" w:rsidTr="00370905">
        <w:trPr>
          <w:trHeight w:val="380"/>
          <w:jc w:val="center"/>
        </w:trPr>
        <w:tc>
          <w:tcPr>
            <w:tcW w:w="2701" w:type="dxa"/>
          </w:tcPr>
          <w:p w14:paraId="07B0C484" w14:textId="080123AE" w:rsidR="00370905" w:rsidRPr="006A46B4" w:rsidRDefault="00BB4926" w:rsidP="007F7817">
            <w:pPr>
              <w:rPr>
                <w:color w:val="000000" w:themeColor="text1"/>
                <w:sz w:val="18"/>
                <w:szCs w:val="20"/>
              </w:rPr>
            </w:pPr>
            <w:r w:rsidRPr="006A46B4">
              <w:rPr>
                <w:color w:val="000000" w:themeColor="text1"/>
                <w:sz w:val="18"/>
                <w:szCs w:val="20"/>
              </w:rPr>
              <w:t>Süpervizyon Danışmanı</w:t>
            </w:r>
          </w:p>
        </w:tc>
        <w:tc>
          <w:tcPr>
            <w:tcW w:w="6498" w:type="dxa"/>
          </w:tcPr>
          <w:p w14:paraId="4C5ACF01" w14:textId="77777777" w:rsidR="00BB4926" w:rsidRPr="006A46B4" w:rsidRDefault="00BB4926" w:rsidP="00BB4926">
            <w:pPr>
              <w:rPr>
                <w:color w:val="000000" w:themeColor="text1"/>
                <w:sz w:val="18"/>
                <w:szCs w:val="20"/>
              </w:rPr>
            </w:pPr>
            <w:r w:rsidRPr="006A46B4">
              <w:rPr>
                <w:color w:val="000000" w:themeColor="text1"/>
                <w:sz w:val="18"/>
                <w:szCs w:val="20"/>
              </w:rPr>
              <w:t>Halkın katılımı ve duyuru gereksinimlerini yönlendirmek;</w:t>
            </w:r>
          </w:p>
          <w:p w14:paraId="52C430CE" w14:textId="5769A5DB" w:rsidR="00BB4926" w:rsidRPr="006A46B4" w:rsidRDefault="0025349F" w:rsidP="00BB4926">
            <w:pPr>
              <w:rPr>
                <w:color w:val="000000" w:themeColor="text1"/>
                <w:sz w:val="18"/>
                <w:szCs w:val="20"/>
              </w:rPr>
            </w:pPr>
            <w:r>
              <w:rPr>
                <w:color w:val="000000" w:themeColor="text1"/>
                <w:sz w:val="18"/>
                <w:szCs w:val="20"/>
              </w:rPr>
              <w:t>Çekerek</w:t>
            </w:r>
            <w:r w:rsidR="00BB4926" w:rsidRPr="006A46B4">
              <w:rPr>
                <w:color w:val="000000" w:themeColor="text1"/>
                <w:sz w:val="18"/>
                <w:szCs w:val="20"/>
              </w:rPr>
              <w:t xml:space="preserve"> Belediyesi'ne gerekli bilgileri sağlamak </w:t>
            </w:r>
          </w:p>
          <w:p w14:paraId="2C2D83C1" w14:textId="7F6B349E" w:rsidR="00370905" w:rsidRPr="006A46B4" w:rsidRDefault="00251766" w:rsidP="00BB4926">
            <w:pPr>
              <w:rPr>
                <w:color w:val="000000" w:themeColor="text1"/>
                <w:sz w:val="18"/>
                <w:szCs w:val="20"/>
              </w:rPr>
            </w:pPr>
            <w:r w:rsidRPr="006A46B4">
              <w:rPr>
                <w:color w:val="000000" w:themeColor="text1"/>
                <w:sz w:val="18"/>
                <w:szCs w:val="20"/>
              </w:rPr>
              <w:t>ŞM</w:t>
            </w:r>
            <w:r w:rsidR="00BB4926" w:rsidRPr="006A46B4">
              <w:rPr>
                <w:color w:val="000000" w:themeColor="text1"/>
                <w:sz w:val="18"/>
                <w:szCs w:val="20"/>
              </w:rPr>
              <w:t xml:space="preserve">'yi ve </w:t>
            </w:r>
            <w:r w:rsidR="0025349F">
              <w:rPr>
                <w:color w:val="000000" w:themeColor="text1"/>
                <w:sz w:val="18"/>
                <w:szCs w:val="20"/>
              </w:rPr>
              <w:t>Çekerek</w:t>
            </w:r>
            <w:r w:rsidR="00BB4926" w:rsidRPr="006A46B4">
              <w:rPr>
                <w:color w:val="000000" w:themeColor="text1"/>
                <w:sz w:val="18"/>
                <w:szCs w:val="20"/>
              </w:rPr>
              <w:t xml:space="preserve"> Belediyesi'ne yapılan şikayetleri inceleyin.</w:t>
            </w:r>
          </w:p>
        </w:tc>
      </w:tr>
      <w:tr w:rsidR="00370905" w:rsidRPr="006A46B4" w14:paraId="0BE8BF1F" w14:textId="77777777" w:rsidTr="00370905">
        <w:trPr>
          <w:trHeight w:val="380"/>
          <w:jc w:val="center"/>
        </w:trPr>
        <w:tc>
          <w:tcPr>
            <w:tcW w:w="2701" w:type="dxa"/>
          </w:tcPr>
          <w:p w14:paraId="322E9867" w14:textId="73FA6BDE" w:rsidR="00370905" w:rsidRPr="006A46B4" w:rsidRDefault="00251766" w:rsidP="007F7817">
            <w:pPr>
              <w:rPr>
                <w:color w:val="000000" w:themeColor="text1"/>
                <w:sz w:val="18"/>
                <w:szCs w:val="20"/>
              </w:rPr>
            </w:pPr>
            <w:r w:rsidRPr="006A46B4">
              <w:rPr>
                <w:color w:val="000000" w:themeColor="text1"/>
                <w:sz w:val="18"/>
                <w:szCs w:val="20"/>
              </w:rPr>
              <w:t>DB</w:t>
            </w:r>
          </w:p>
        </w:tc>
        <w:tc>
          <w:tcPr>
            <w:tcW w:w="6498" w:type="dxa"/>
          </w:tcPr>
          <w:p w14:paraId="5ECB2665" w14:textId="6569D60D" w:rsidR="00251766" w:rsidRPr="006A46B4" w:rsidRDefault="0025349F" w:rsidP="00251766">
            <w:pPr>
              <w:rPr>
                <w:color w:val="000000" w:themeColor="text1"/>
                <w:sz w:val="18"/>
                <w:szCs w:val="20"/>
              </w:rPr>
            </w:pPr>
            <w:r>
              <w:rPr>
                <w:color w:val="000000" w:themeColor="text1"/>
                <w:sz w:val="18"/>
                <w:szCs w:val="20"/>
              </w:rPr>
              <w:t>Çekerek</w:t>
            </w:r>
            <w:r w:rsidR="00251766" w:rsidRPr="006A46B4">
              <w:rPr>
                <w:color w:val="000000" w:themeColor="text1"/>
                <w:sz w:val="18"/>
                <w:szCs w:val="20"/>
              </w:rPr>
              <w:t xml:space="preserve"> Belediyesi'nin inşaat ve işletme aşamasında Belediye tarafından yönetilen PKP'de belirtilen hükümlere uygunluğunu Proje İlerleme Raporları aracılığıyla denetlemek </w:t>
            </w:r>
          </w:p>
          <w:p w14:paraId="585D3C8C" w14:textId="328CE402" w:rsidR="00370905" w:rsidRPr="006A46B4" w:rsidRDefault="00251766" w:rsidP="00251766">
            <w:pPr>
              <w:rPr>
                <w:color w:val="000000" w:themeColor="text1"/>
                <w:sz w:val="18"/>
                <w:szCs w:val="20"/>
              </w:rPr>
            </w:pPr>
            <w:r w:rsidRPr="006A46B4">
              <w:rPr>
                <w:color w:val="000000" w:themeColor="text1"/>
                <w:sz w:val="18"/>
                <w:szCs w:val="20"/>
              </w:rPr>
              <w:t>Belirli aralıklarla veya gerektiğinde kendi izlemesini yapmak için proje sahalarını ziyaret eder.</w:t>
            </w:r>
          </w:p>
        </w:tc>
      </w:tr>
    </w:tbl>
    <w:p w14:paraId="25E50D52" w14:textId="77777777" w:rsidR="00370905" w:rsidRPr="006A46B4" w:rsidRDefault="00370905" w:rsidP="00370905">
      <w:pPr>
        <w:rPr>
          <w:lang w:eastAsia="tr-TR"/>
        </w:rPr>
      </w:pPr>
    </w:p>
    <w:p w14:paraId="1C56812F" w14:textId="662DD534" w:rsidR="00BB71FA" w:rsidRPr="006A46B4" w:rsidRDefault="0057683E" w:rsidP="00BB71FA">
      <w:pPr>
        <w:pStyle w:val="Balk2"/>
      </w:pPr>
      <w:bookmarkStart w:id="59" w:name="_Toc172127695"/>
      <w:r>
        <w:t>Şikayet Mekanizması</w:t>
      </w:r>
      <w:bookmarkEnd w:id="59"/>
    </w:p>
    <w:p w14:paraId="46B879C4" w14:textId="6846D6CA" w:rsidR="002D71D8" w:rsidRPr="006A46B4" w:rsidRDefault="00251766" w:rsidP="002D71D8">
      <w:pPr>
        <w:rPr>
          <w:lang w:eastAsia="tr-TR"/>
        </w:rPr>
      </w:pPr>
      <w:r w:rsidRPr="006A46B4">
        <w:rPr>
          <w:lang w:eastAsia="tr-TR"/>
        </w:rPr>
        <w:t>Şikayet Mekanizmasının temel unsurları aşağıdakileri içerir:</w:t>
      </w:r>
    </w:p>
    <w:p w14:paraId="7417D0F7" w14:textId="156EC84F" w:rsidR="00251766" w:rsidRPr="006A46B4" w:rsidRDefault="00251766" w:rsidP="00251766">
      <w:pPr>
        <w:pStyle w:val="ListeParagraf"/>
        <w:numPr>
          <w:ilvl w:val="0"/>
          <w:numId w:val="43"/>
        </w:numPr>
        <w:rPr>
          <w:lang w:eastAsia="tr-TR"/>
        </w:rPr>
      </w:pPr>
      <w:r w:rsidRPr="006A46B4">
        <w:rPr>
          <w:lang w:eastAsia="tr-TR"/>
        </w:rPr>
        <w:t>Şikâyetlerin nasıl yapılacağı ve yapıldıktan sonra nasıl ele alınacağı konusunda, bir paydaşın yanıt almayı beklemesi gereken asgari süre de dâhil olmak üzere, açık talimatlar</w:t>
      </w:r>
    </w:p>
    <w:p w14:paraId="7C8B57DC" w14:textId="709AB1CC" w:rsidR="00251766" w:rsidRPr="006A46B4" w:rsidRDefault="00251766" w:rsidP="00251766">
      <w:pPr>
        <w:pStyle w:val="ListeParagraf"/>
        <w:numPr>
          <w:ilvl w:val="0"/>
          <w:numId w:val="43"/>
        </w:numPr>
        <w:rPr>
          <w:lang w:eastAsia="tr-TR"/>
        </w:rPr>
      </w:pPr>
      <w:r w:rsidRPr="006A46B4">
        <w:rPr>
          <w:lang w:eastAsia="tr-TR"/>
        </w:rPr>
        <w:t>Bir paydaş yazılı bir şikayette bulunamıyorsa veya şikayette bulunma konusunda rahat değilse, personele şahsen şikayette bulunmanın alternatif yolları</w:t>
      </w:r>
    </w:p>
    <w:p w14:paraId="418FF820" w14:textId="624DD531" w:rsidR="00251766" w:rsidRPr="006A46B4" w:rsidRDefault="00251766" w:rsidP="00251766">
      <w:pPr>
        <w:rPr>
          <w:lang w:eastAsia="tr-TR"/>
        </w:rPr>
      </w:pPr>
      <w:r w:rsidRPr="006A46B4">
        <w:rPr>
          <w:lang w:eastAsia="tr-TR"/>
        </w:rPr>
        <w:t xml:space="preserve">Uluslararası gerekliliklere uygun olarak, </w:t>
      </w:r>
      <w:r w:rsidR="0025349F">
        <w:rPr>
          <w:lang w:eastAsia="tr-TR"/>
        </w:rPr>
        <w:t>Çekerek</w:t>
      </w:r>
      <w:r w:rsidRPr="006A46B4">
        <w:rPr>
          <w:lang w:eastAsia="tr-TR"/>
        </w:rPr>
        <w:t xml:space="preserve"> Belediyesi tarafından projeden etkilenen toplulukların endişelerini ve şikayetlerini almak, çözmek ve takip etmek için bir şikayet mekanizması kurulmuştur. </w:t>
      </w:r>
      <w:r w:rsidR="0025349F">
        <w:rPr>
          <w:lang w:eastAsia="tr-TR"/>
        </w:rPr>
        <w:t>Çekerek</w:t>
      </w:r>
      <w:r w:rsidRPr="006A46B4">
        <w:rPr>
          <w:lang w:eastAsia="tr-TR"/>
        </w:rPr>
        <w:t xml:space="preserve"> Belediyesi paydaşlar için erişilebilir olacak ve tüm </w:t>
      </w:r>
      <w:r w:rsidRPr="006A46B4">
        <w:rPr>
          <w:lang w:eastAsia="tr-TR"/>
        </w:rPr>
        <w:lastRenderedPageBreak/>
        <w:t xml:space="preserve">şikayetlere (şikayetler, talepler, görüşler, öneriler) mümkün olan en kısa sürede yanıt verecektir. Şikayet mekanizmasındaki en önemli nokta, tüm şikayetlerin etkin bir şekilde alınmasını, kaydedilmesini, çözülmesini ve Belediye tarafından önceden belirlenmiş bir zaman çizelgesi içinde ve içeriklerine göre yanıtlanmasını ve alınacak düzeltici/düzenleyici eylemin her iki taraf için de kabul edilebilir olmasını sağlamaktır. Şikâyetlere verilen bu tür yanıtlar her iki taraf için de tatmin edici olacak, faaliyetler izlenecek ve şikâyet sahipleri düzeltici faaliyetlerin sonuçları hakkında bilgilendirilecektir. Ayrıca, mekanizma isimsiz şikâyetlerin alınmasına ve düzeltilmesine uygun olacak şekilde tasarlanmalıdır. </w:t>
      </w:r>
      <w:r w:rsidR="0025349F">
        <w:rPr>
          <w:lang w:eastAsia="tr-TR"/>
        </w:rPr>
        <w:t>Çekerek</w:t>
      </w:r>
      <w:r w:rsidRPr="006A46B4">
        <w:rPr>
          <w:lang w:eastAsia="tr-TR"/>
        </w:rPr>
        <w:t xml:space="preserve"> Belediyesi'ne gerekli başvurular yapıldıktan sonra çözüm için beklenmelidir.</w:t>
      </w:r>
    </w:p>
    <w:p w14:paraId="6E6FD634" w14:textId="1D4824E9" w:rsidR="002D71D8" w:rsidRPr="006A46B4" w:rsidRDefault="00251766" w:rsidP="002D71D8">
      <w:pPr>
        <w:rPr>
          <w:lang w:eastAsia="tr-TR"/>
        </w:rPr>
      </w:pPr>
      <w:r w:rsidRPr="006A46B4">
        <w:rPr>
          <w:lang w:eastAsia="tr-TR"/>
        </w:rPr>
        <w:t>Şikayet mekanizmasının akış şeması aşağıdaki şekilde verilmiştir</w:t>
      </w:r>
      <w:r w:rsidR="002D71D8" w:rsidRPr="006A46B4">
        <w:rPr>
          <w:lang w:eastAsia="tr-TR"/>
        </w:rPr>
        <w:t>.</w:t>
      </w:r>
    </w:p>
    <w:p w14:paraId="72BD08CB" w14:textId="50C5C430" w:rsidR="0081448E" w:rsidRPr="006A46B4" w:rsidRDefault="00500635" w:rsidP="006F4DCB">
      <w:pPr>
        <w:jc w:val="center"/>
        <w:rPr>
          <w:lang w:eastAsia="tr-TR"/>
        </w:rPr>
      </w:pPr>
      <w:r w:rsidRPr="006A46B4">
        <w:rPr>
          <w:noProof/>
          <w:lang w:eastAsia="tr-TR"/>
        </w:rPr>
        <w:drawing>
          <wp:inline distT="0" distB="0" distL="0" distR="0" wp14:anchorId="4E043CA7" wp14:editId="6CE2BCE1">
            <wp:extent cx="5149901" cy="3982515"/>
            <wp:effectExtent l="0" t="0" r="0" b="0"/>
            <wp:docPr id="821481450"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481450" name="Picture 1" descr="A diagram of a diagram&#10;&#10;Description automatically generated with medium confidence"/>
                    <pic:cNvPicPr/>
                  </pic:nvPicPr>
                  <pic:blipFill>
                    <a:blip r:embed="rId48"/>
                    <a:stretch>
                      <a:fillRect/>
                    </a:stretch>
                  </pic:blipFill>
                  <pic:spPr>
                    <a:xfrm>
                      <a:off x="0" y="0"/>
                      <a:ext cx="5182204" cy="4007496"/>
                    </a:xfrm>
                    <a:prstGeom prst="rect">
                      <a:avLst/>
                    </a:prstGeom>
                  </pic:spPr>
                </pic:pic>
              </a:graphicData>
            </a:graphic>
          </wp:inline>
        </w:drawing>
      </w:r>
    </w:p>
    <w:p w14:paraId="44F9C23A" w14:textId="5618303C" w:rsidR="006F4DCB" w:rsidRPr="006A46B4" w:rsidRDefault="00987E00" w:rsidP="006F4DCB">
      <w:pPr>
        <w:jc w:val="center"/>
        <w:rPr>
          <w:b/>
          <w:bCs/>
          <w:sz w:val="18"/>
          <w:szCs w:val="20"/>
          <w:lang w:eastAsia="tr-TR"/>
        </w:rPr>
      </w:pPr>
      <w:bookmarkStart w:id="60" w:name="_Toc156923587"/>
      <w:r w:rsidRPr="006A46B4">
        <w:rPr>
          <w:b/>
          <w:bCs/>
          <w:sz w:val="18"/>
          <w:szCs w:val="20"/>
        </w:rPr>
        <w:t>Şekil</w:t>
      </w:r>
      <w:r w:rsidR="006F4DCB" w:rsidRPr="006A46B4">
        <w:rPr>
          <w:b/>
          <w:bCs/>
          <w:sz w:val="18"/>
          <w:szCs w:val="20"/>
        </w:rPr>
        <w:t xml:space="preserve"> </w:t>
      </w:r>
      <w:r w:rsidR="006F4DCB" w:rsidRPr="006A46B4">
        <w:rPr>
          <w:b/>
          <w:bCs/>
          <w:sz w:val="18"/>
          <w:szCs w:val="20"/>
        </w:rPr>
        <w:fldChar w:fldCharType="begin"/>
      </w:r>
      <w:r w:rsidR="006F4DCB" w:rsidRPr="006A46B4">
        <w:rPr>
          <w:b/>
          <w:bCs/>
          <w:sz w:val="18"/>
          <w:szCs w:val="20"/>
        </w:rPr>
        <w:instrText xml:space="preserve"> SEQ Şekil \* ARABIC </w:instrText>
      </w:r>
      <w:r w:rsidR="006F4DCB" w:rsidRPr="006A46B4">
        <w:rPr>
          <w:b/>
          <w:bCs/>
          <w:sz w:val="18"/>
          <w:szCs w:val="20"/>
        </w:rPr>
        <w:fldChar w:fldCharType="separate"/>
      </w:r>
      <w:r w:rsidR="007C000E">
        <w:rPr>
          <w:b/>
          <w:bCs/>
          <w:noProof/>
          <w:sz w:val="18"/>
          <w:szCs w:val="20"/>
        </w:rPr>
        <w:t>6</w:t>
      </w:r>
      <w:r w:rsidR="006F4DCB" w:rsidRPr="006A46B4">
        <w:rPr>
          <w:b/>
          <w:bCs/>
          <w:sz w:val="18"/>
          <w:szCs w:val="20"/>
        </w:rPr>
        <w:fldChar w:fldCharType="end"/>
      </w:r>
      <w:r w:rsidR="006F4DCB" w:rsidRPr="006A46B4">
        <w:rPr>
          <w:b/>
          <w:bCs/>
          <w:sz w:val="18"/>
          <w:szCs w:val="20"/>
        </w:rPr>
        <w:t xml:space="preserve">: </w:t>
      </w:r>
      <w:r w:rsidR="00251766" w:rsidRPr="006A46B4">
        <w:rPr>
          <w:b/>
          <w:bCs/>
          <w:sz w:val="18"/>
          <w:szCs w:val="20"/>
        </w:rPr>
        <w:t>Şikayet Mekanizması Akış Şeması</w:t>
      </w:r>
      <w:bookmarkEnd w:id="60"/>
    </w:p>
    <w:p w14:paraId="25E5206C" w14:textId="5234F59D" w:rsidR="007F2260" w:rsidRPr="006A46B4" w:rsidRDefault="00251766" w:rsidP="002D71D8">
      <w:pPr>
        <w:rPr>
          <w:lang w:eastAsia="tr-TR"/>
        </w:rPr>
      </w:pPr>
      <w:r w:rsidRPr="006A46B4">
        <w:rPr>
          <w:lang w:eastAsia="tr-TR"/>
        </w:rPr>
        <w:t>Şikayetler aşağıdaki kanallardan iletilebilir:</w:t>
      </w:r>
    </w:p>
    <w:p w14:paraId="6113C0E2" w14:textId="2C91BA16" w:rsidR="0081448E" w:rsidRPr="0057683E" w:rsidRDefault="00251766" w:rsidP="0057683E">
      <w:pPr>
        <w:pStyle w:val="ListeParagraf"/>
        <w:numPr>
          <w:ilvl w:val="0"/>
          <w:numId w:val="44"/>
        </w:numPr>
        <w:rPr>
          <w:lang w:val="en-US" w:eastAsia="tr-TR"/>
        </w:rPr>
      </w:pPr>
      <w:r w:rsidRPr="006A46B4">
        <w:rPr>
          <w:lang w:eastAsia="tr-TR"/>
        </w:rPr>
        <w:t xml:space="preserve"> </w:t>
      </w:r>
      <w:r w:rsidR="007F0214" w:rsidRPr="000C7ACA">
        <w:rPr>
          <w:lang w:val="en-US" w:eastAsia="tr-TR"/>
        </w:rPr>
        <w:t>Cumhuriyet Cd. N</w:t>
      </w:r>
      <w:r w:rsidR="007F0214">
        <w:rPr>
          <w:lang w:val="en-US" w:eastAsia="tr-TR"/>
        </w:rPr>
        <w:t>o</w:t>
      </w:r>
      <w:r w:rsidR="007F0214" w:rsidRPr="000C7ACA">
        <w:rPr>
          <w:lang w:val="en-US" w:eastAsia="tr-TR"/>
        </w:rPr>
        <w:t>: 75, 66500 Çekerek / Yozgat</w:t>
      </w:r>
      <w:r w:rsidR="007F0214" w:rsidRPr="006A46B4">
        <w:rPr>
          <w:lang w:eastAsia="tr-TR"/>
        </w:rPr>
        <w:t xml:space="preserve"> </w:t>
      </w:r>
      <w:r w:rsidRPr="006A46B4">
        <w:rPr>
          <w:lang w:eastAsia="tr-TR"/>
        </w:rPr>
        <w:t>adresine iletilecek mektup</w:t>
      </w:r>
    </w:p>
    <w:p w14:paraId="0AD76DD7" w14:textId="44CD6B68" w:rsidR="007F2260" w:rsidRPr="006A46B4" w:rsidRDefault="0081448E" w:rsidP="006C295D">
      <w:pPr>
        <w:pStyle w:val="ListeParagraf"/>
        <w:numPr>
          <w:ilvl w:val="0"/>
          <w:numId w:val="44"/>
        </w:numPr>
        <w:rPr>
          <w:lang w:eastAsia="tr-TR"/>
        </w:rPr>
      </w:pPr>
      <w:r w:rsidRPr="006A46B4">
        <w:rPr>
          <w:lang w:eastAsia="tr-TR"/>
        </w:rPr>
        <w:t xml:space="preserve">+90 </w:t>
      </w:r>
      <w:r w:rsidR="007F0214" w:rsidRPr="000C7ACA">
        <w:rPr>
          <w:lang w:val="en-US" w:eastAsia="tr-TR"/>
        </w:rPr>
        <w:t>(354) 468 10 12</w:t>
      </w:r>
      <w:r w:rsidR="007F0214">
        <w:rPr>
          <w:lang w:val="en-US" w:eastAsia="tr-TR"/>
        </w:rPr>
        <w:t xml:space="preserve"> </w:t>
      </w:r>
      <w:r w:rsidR="00251766" w:rsidRPr="006A46B4">
        <w:rPr>
          <w:lang w:eastAsia="tr-TR"/>
        </w:rPr>
        <w:t>telefon numarsını arayarak</w:t>
      </w:r>
    </w:p>
    <w:p w14:paraId="07AC1187" w14:textId="77171D4E" w:rsidR="007F2260" w:rsidRPr="006A46B4" w:rsidRDefault="00B83303" w:rsidP="006C295D">
      <w:pPr>
        <w:pStyle w:val="ListeParagraf"/>
        <w:numPr>
          <w:ilvl w:val="0"/>
          <w:numId w:val="44"/>
        </w:numPr>
        <w:rPr>
          <w:lang w:eastAsia="tr-TR"/>
        </w:rPr>
      </w:pPr>
      <w:hyperlink r:id="rId49" w:history="1">
        <w:r w:rsidR="007F0214" w:rsidRPr="0088648A">
          <w:rPr>
            <w:rStyle w:val="Kpr"/>
            <w:lang w:val="en-US" w:eastAsia="tr-TR"/>
          </w:rPr>
          <w:t>info@cekerek.bel.tr</w:t>
        </w:r>
      </w:hyperlink>
      <w:r w:rsidR="00251766" w:rsidRPr="006A46B4">
        <w:rPr>
          <w:rStyle w:val="Kpr"/>
          <w:lang w:eastAsia="tr-TR"/>
        </w:rPr>
        <w:t xml:space="preserve"> </w:t>
      </w:r>
      <w:r w:rsidR="00251766" w:rsidRPr="006A46B4">
        <w:t xml:space="preserve">e-mail adresine iletilecek e-posta </w:t>
      </w:r>
    </w:p>
    <w:p w14:paraId="55239A83" w14:textId="45FABF2C" w:rsidR="0081448E" w:rsidRPr="006A46B4" w:rsidRDefault="00251766" w:rsidP="006C295D">
      <w:pPr>
        <w:pStyle w:val="ListeParagraf"/>
        <w:numPr>
          <w:ilvl w:val="0"/>
          <w:numId w:val="44"/>
        </w:numPr>
        <w:rPr>
          <w:lang w:eastAsia="tr-TR"/>
        </w:rPr>
      </w:pPr>
      <w:r w:rsidRPr="006A46B4">
        <w:rPr>
          <w:lang w:eastAsia="tr-TR"/>
        </w:rPr>
        <w:t>Halka açık toplantılar</w:t>
      </w:r>
    </w:p>
    <w:p w14:paraId="17B8477D" w14:textId="62A2DEBE" w:rsidR="007F2260" w:rsidRPr="006A46B4" w:rsidRDefault="00251766" w:rsidP="006C295D">
      <w:pPr>
        <w:pStyle w:val="ListeParagraf"/>
        <w:numPr>
          <w:ilvl w:val="0"/>
          <w:numId w:val="44"/>
        </w:numPr>
        <w:rPr>
          <w:lang w:eastAsia="tr-TR"/>
        </w:rPr>
      </w:pPr>
      <w:r w:rsidRPr="006A46B4">
        <w:rPr>
          <w:lang w:eastAsia="tr-TR"/>
        </w:rPr>
        <w:t>İlgili kamu kurumları</w:t>
      </w:r>
    </w:p>
    <w:p w14:paraId="6C7ED84A" w14:textId="1A0BC874" w:rsidR="00251766" w:rsidRPr="006A46B4" w:rsidRDefault="00251766" w:rsidP="00251766">
      <w:pPr>
        <w:pStyle w:val="ListeParagraf"/>
        <w:numPr>
          <w:ilvl w:val="0"/>
          <w:numId w:val="44"/>
        </w:numPr>
        <w:rPr>
          <w:lang w:eastAsia="tr-TR"/>
        </w:rPr>
      </w:pPr>
      <w:r w:rsidRPr="006A46B4">
        <w:rPr>
          <w:lang w:eastAsia="tr-TR"/>
        </w:rPr>
        <w:lastRenderedPageBreak/>
        <w:t>Belediye personeli ve yerel iletişim masası</w:t>
      </w:r>
    </w:p>
    <w:p w14:paraId="573143B5" w14:textId="3DCA51E5" w:rsidR="007F2260" w:rsidRPr="006A46B4" w:rsidRDefault="00251766" w:rsidP="006C295D">
      <w:pPr>
        <w:pStyle w:val="ListeParagraf"/>
        <w:numPr>
          <w:ilvl w:val="0"/>
          <w:numId w:val="44"/>
        </w:numPr>
        <w:rPr>
          <w:lang w:eastAsia="tr-TR"/>
        </w:rPr>
      </w:pPr>
      <w:r w:rsidRPr="006A46B4">
        <w:rPr>
          <w:lang w:eastAsia="tr-TR"/>
        </w:rPr>
        <w:t>Saha ziyaretleri</w:t>
      </w:r>
    </w:p>
    <w:p w14:paraId="38DAA7DB" w14:textId="0F76B4EC" w:rsidR="007F2260" w:rsidRPr="006A46B4" w:rsidRDefault="00251766" w:rsidP="006C295D">
      <w:pPr>
        <w:pStyle w:val="ListeParagraf"/>
        <w:numPr>
          <w:ilvl w:val="0"/>
          <w:numId w:val="44"/>
        </w:numPr>
        <w:rPr>
          <w:lang w:eastAsia="tr-TR"/>
        </w:rPr>
      </w:pPr>
      <w:r w:rsidRPr="006A46B4">
        <w:rPr>
          <w:lang w:eastAsia="tr-TR"/>
        </w:rPr>
        <w:t>veya belediyeye ya da Yüklenicinin şantiyesine/idare ofisine doğrudan ziyaretler</w:t>
      </w:r>
    </w:p>
    <w:p w14:paraId="29656384" w14:textId="67F89BBC" w:rsidR="00BB71FA" w:rsidRPr="006A46B4" w:rsidRDefault="00B050C3" w:rsidP="00BB71FA">
      <w:pPr>
        <w:pStyle w:val="Balk2"/>
      </w:pPr>
      <w:bookmarkStart w:id="61" w:name="_Toc172127696"/>
      <w:r w:rsidRPr="006A46B4">
        <w:t>İzleme ve Raporlama</w:t>
      </w:r>
      <w:bookmarkEnd w:id="61"/>
    </w:p>
    <w:p w14:paraId="6F1BEA29" w14:textId="3B9A16CB" w:rsidR="005C7364" w:rsidRPr="006A46B4" w:rsidRDefault="00B050C3" w:rsidP="00305B1D">
      <w:pPr>
        <w:rPr>
          <w:lang w:eastAsia="tr-TR"/>
        </w:rPr>
      </w:pPr>
      <w:r w:rsidRPr="006A46B4">
        <w:rPr>
          <w:lang w:eastAsia="tr-TR"/>
        </w:rPr>
        <w:t>Paydaş Katılım Programı, belediyenin yardımıyla yüklenici tarafından periyodik olarak (6 ayda bir) gözden geçirilecek ve güncellenecektir. Alınan tüm şikayetler belediyenin veri tabanına kaydedilecek ve PKP'nin performans etkinliği şikayet çözüm sayısına göre izlenecektir.</w:t>
      </w:r>
    </w:p>
    <w:p w14:paraId="11B130FA" w14:textId="77777777" w:rsidR="005C7364" w:rsidRPr="006A46B4" w:rsidRDefault="005C7364">
      <w:pPr>
        <w:rPr>
          <w:lang w:eastAsia="tr-TR"/>
        </w:rPr>
      </w:pPr>
      <w:r w:rsidRPr="006A46B4">
        <w:rPr>
          <w:lang w:eastAsia="tr-TR"/>
        </w:rPr>
        <w:br w:type="page"/>
      </w:r>
    </w:p>
    <w:p w14:paraId="77AD49FE" w14:textId="2EE37742" w:rsidR="00BB71FA" w:rsidRPr="006A46B4" w:rsidRDefault="00B7655F" w:rsidP="00BB71FA">
      <w:pPr>
        <w:pStyle w:val="Balk1"/>
        <w:rPr>
          <w:lang w:val="tr-TR" w:eastAsia="tr-TR"/>
        </w:rPr>
      </w:pPr>
      <w:bookmarkStart w:id="62" w:name="_Toc172127697"/>
      <w:r w:rsidRPr="006A46B4">
        <w:rPr>
          <w:lang w:val="tr-TR" w:eastAsia="tr-TR"/>
        </w:rPr>
        <w:lastRenderedPageBreak/>
        <w:t>SONUÇ</w:t>
      </w:r>
      <w:bookmarkEnd w:id="62"/>
    </w:p>
    <w:p w14:paraId="61881840" w14:textId="77777777" w:rsidR="00B7655F" w:rsidRPr="006A46B4" w:rsidRDefault="00B7655F" w:rsidP="00B7655F">
      <w:pPr>
        <w:rPr>
          <w:lang w:eastAsia="tr-TR"/>
        </w:rPr>
      </w:pPr>
      <w:r w:rsidRPr="006A46B4">
        <w:rPr>
          <w:lang w:eastAsia="tr-TR"/>
        </w:rPr>
        <w:t>Bu Çevresel ve Sosyal Yönetim Planı (ÇSYP), Projenin inşaat ve işletmesinin çeşitli aşamalarında beklenen potansiyel çevresel ve sosyal etkileri tanımlayan ve değerlendiren kapsamlı bir yol haritası görevi görmektedir. Sadece bu etkileri tanımlamakla kalmaz, aynı zamanda bir dizi tasarlanmış hafifletici önlem de önerir. Amaç, ortaya çıkabilecek potansiyel olumsuz etkilerin proaktif bir şekilde ele alınması ve etkili bir şekilde azaltılmasıdır. Bu ÇSYP'nin bütüncül bir şekilde uygulanması sayesinde, Proje'nin yürütülmesi yüksek bir çevresel sürdürülebilirlik ve sosyal sorumluluk standardını korumaya hazırdır. Kapsamlı bir değerlendirme yapıldığında, Projenin genel sürdürülebilirliğini engelleyebilecek önemli veya geri döndürülemez olumsuz etkilerin beklenmemesi güven vericidir.</w:t>
      </w:r>
    </w:p>
    <w:p w14:paraId="55CF54D5" w14:textId="77777777" w:rsidR="00B7655F" w:rsidRPr="006A46B4" w:rsidRDefault="00B7655F" w:rsidP="00B7655F">
      <w:pPr>
        <w:rPr>
          <w:lang w:eastAsia="tr-TR"/>
        </w:rPr>
      </w:pPr>
      <w:r w:rsidRPr="006A46B4">
        <w:rPr>
          <w:lang w:eastAsia="tr-TR"/>
        </w:rPr>
        <w:t>Belediye, ÇSYP'nin şeffaf ve erişilebilir bir şekilde kamuya açıklanmasını sağlamakla yükümlüdür. Bu bilgilendirme, Belediye'nin resmi internet sitesi aracılığıyla yapılacak ve böylece geniş bir erişilebilirlik ve şeffaflık sağlanacaktır. Ayrıca, çevresel ve sosyal hususların dinamik yapısının farkında olarak, bu ÇSYP periyodik ve titiz bir incelemeye tabidir. Gerekli güncellemeler titizlikle dahil edilir ve müteakip onaylar özenle alınır. Proje Sahibi, bu ÇSYP'nin resmi olarak onaylanmış her güncellenmiş versiyonunu dağıtma sorumluluğunu üstlenir. Bu yaklaşım, ÇSYP'nin sürekli gelişiminde sürekli şeffaflık, sağlamlık ve hesap verebilirliği garanti eder ve sürdürülebilir uygulamalara olan bağlılığı güçlendirir.</w:t>
      </w:r>
    </w:p>
    <w:p w14:paraId="5259B911" w14:textId="7F6DA0D8" w:rsidR="005B668D" w:rsidRPr="006A46B4" w:rsidRDefault="005B668D" w:rsidP="00B7655F">
      <w:pPr>
        <w:rPr>
          <w:lang w:eastAsia="tr-TR"/>
        </w:rPr>
      </w:pPr>
      <w:r w:rsidRPr="006A46B4">
        <w:rPr>
          <w:lang w:eastAsia="tr-TR"/>
        </w:rPr>
        <w:br w:type="page"/>
      </w:r>
    </w:p>
    <w:p w14:paraId="001E2BE2" w14:textId="77777777" w:rsidR="00BB71FA" w:rsidRPr="006A46B4" w:rsidRDefault="00BB71FA" w:rsidP="005B668D">
      <w:pPr>
        <w:jc w:val="center"/>
        <w:rPr>
          <w:lang w:eastAsia="tr-TR"/>
        </w:rPr>
      </w:pPr>
    </w:p>
    <w:p w14:paraId="580DC369" w14:textId="77777777" w:rsidR="005B668D" w:rsidRPr="006A46B4" w:rsidRDefault="005B668D" w:rsidP="005B668D">
      <w:pPr>
        <w:jc w:val="center"/>
        <w:rPr>
          <w:lang w:eastAsia="tr-TR"/>
        </w:rPr>
      </w:pPr>
    </w:p>
    <w:p w14:paraId="7D9CD884" w14:textId="77777777" w:rsidR="005B668D" w:rsidRPr="006A46B4" w:rsidRDefault="005B668D" w:rsidP="005B668D">
      <w:pPr>
        <w:jc w:val="center"/>
        <w:rPr>
          <w:lang w:eastAsia="tr-TR"/>
        </w:rPr>
      </w:pPr>
    </w:p>
    <w:p w14:paraId="643E1340" w14:textId="77777777" w:rsidR="005B668D" w:rsidRPr="006A46B4" w:rsidRDefault="005B668D" w:rsidP="005B668D">
      <w:pPr>
        <w:jc w:val="center"/>
        <w:rPr>
          <w:lang w:eastAsia="tr-TR"/>
        </w:rPr>
      </w:pPr>
    </w:p>
    <w:p w14:paraId="7D53D56E" w14:textId="77777777" w:rsidR="005B668D" w:rsidRPr="006A46B4" w:rsidRDefault="005B668D" w:rsidP="005B668D">
      <w:pPr>
        <w:jc w:val="center"/>
        <w:rPr>
          <w:lang w:eastAsia="tr-TR"/>
        </w:rPr>
      </w:pPr>
    </w:p>
    <w:p w14:paraId="0872E665" w14:textId="77777777" w:rsidR="005B668D" w:rsidRPr="006A46B4" w:rsidRDefault="005B668D" w:rsidP="005B668D">
      <w:pPr>
        <w:jc w:val="center"/>
        <w:rPr>
          <w:lang w:eastAsia="tr-TR"/>
        </w:rPr>
      </w:pPr>
    </w:p>
    <w:p w14:paraId="25B0BA87" w14:textId="77777777" w:rsidR="005B668D" w:rsidRPr="006A46B4" w:rsidRDefault="005B668D" w:rsidP="005B668D">
      <w:pPr>
        <w:jc w:val="center"/>
        <w:rPr>
          <w:lang w:eastAsia="tr-TR"/>
        </w:rPr>
      </w:pPr>
    </w:p>
    <w:p w14:paraId="345EF35F" w14:textId="77777777" w:rsidR="005B668D" w:rsidRPr="006A46B4" w:rsidRDefault="005B668D" w:rsidP="005B668D">
      <w:pPr>
        <w:jc w:val="center"/>
        <w:rPr>
          <w:lang w:eastAsia="tr-TR"/>
        </w:rPr>
      </w:pPr>
    </w:p>
    <w:p w14:paraId="7DBEBC26" w14:textId="77777777" w:rsidR="005B668D" w:rsidRPr="006A46B4" w:rsidRDefault="005B668D" w:rsidP="005B668D">
      <w:pPr>
        <w:jc w:val="center"/>
        <w:rPr>
          <w:lang w:eastAsia="tr-TR"/>
        </w:rPr>
      </w:pPr>
    </w:p>
    <w:p w14:paraId="08EA769A" w14:textId="39FC00A3" w:rsidR="005B668D" w:rsidRPr="006A46B4" w:rsidRDefault="00B7655F" w:rsidP="005B668D">
      <w:pPr>
        <w:jc w:val="center"/>
        <w:rPr>
          <w:b/>
          <w:bCs/>
          <w:sz w:val="36"/>
          <w:szCs w:val="40"/>
          <w:lang w:eastAsia="tr-TR"/>
        </w:rPr>
      </w:pPr>
      <w:r w:rsidRPr="006A46B4">
        <w:rPr>
          <w:b/>
          <w:bCs/>
          <w:sz w:val="36"/>
          <w:szCs w:val="40"/>
          <w:lang w:eastAsia="tr-TR"/>
        </w:rPr>
        <w:t>EK</w:t>
      </w:r>
      <w:r w:rsidR="005B668D" w:rsidRPr="006A46B4">
        <w:rPr>
          <w:b/>
          <w:bCs/>
          <w:sz w:val="36"/>
          <w:szCs w:val="40"/>
          <w:lang w:eastAsia="tr-TR"/>
        </w:rPr>
        <w:t xml:space="preserve"> 1 – </w:t>
      </w:r>
      <w:r w:rsidR="007F0214">
        <w:rPr>
          <w:b/>
          <w:bCs/>
          <w:sz w:val="36"/>
          <w:szCs w:val="40"/>
          <w:lang w:eastAsia="tr-TR"/>
        </w:rPr>
        <w:t>ARAZİ</w:t>
      </w:r>
      <w:r w:rsidR="007F0214" w:rsidRPr="007F0214">
        <w:rPr>
          <w:b/>
          <w:bCs/>
          <w:sz w:val="36"/>
          <w:szCs w:val="40"/>
          <w:lang w:eastAsia="tr-TR"/>
        </w:rPr>
        <w:t xml:space="preserve"> TAPUSU VE </w:t>
      </w:r>
      <w:r w:rsidR="007F0214">
        <w:rPr>
          <w:b/>
          <w:bCs/>
          <w:sz w:val="36"/>
          <w:szCs w:val="40"/>
          <w:lang w:eastAsia="tr-TR"/>
        </w:rPr>
        <w:t>İMAR PLANI</w:t>
      </w:r>
    </w:p>
    <w:p w14:paraId="558F198E" w14:textId="6DD42F14" w:rsidR="005B668D" w:rsidRPr="006A46B4" w:rsidRDefault="005B668D">
      <w:pPr>
        <w:rPr>
          <w:b/>
          <w:bCs/>
          <w:sz w:val="36"/>
          <w:szCs w:val="40"/>
          <w:lang w:eastAsia="tr-TR"/>
        </w:rPr>
      </w:pPr>
      <w:r w:rsidRPr="006A46B4">
        <w:rPr>
          <w:b/>
          <w:bCs/>
          <w:sz w:val="36"/>
          <w:szCs w:val="40"/>
          <w:lang w:eastAsia="tr-TR"/>
        </w:rPr>
        <w:br w:type="page"/>
      </w:r>
    </w:p>
    <w:p w14:paraId="2B3A7339" w14:textId="77777777" w:rsidR="007F0214" w:rsidRPr="000C7ACA" w:rsidRDefault="007F0214" w:rsidP="007F0214">
      <w:pPr>
        <w:jc w:val="center"/>
        <w:rPr>
          <w:b/>
          <w:bCs/>
          <w:sz w:val="36"/>
          <w:szCs w:val="40"/>
          <w:lang w:val="en-US" w:eastAsia="tr-TR"/>
        </w:rPr>
      </w:pPr>
      <w:r w:rsidRPr="000C7ACA">
        <w:rPr>
          <w:b/>
          <w:bCs/>
          <w:noProof/>
          <w:sz w:val="36"/>
          <w:szCs w:val="40"/>
          <w:lang w:eastAsia="tr-TR"/>
        </w:rPr>
        <w:lastRenderedPageBreak/>
        <w:drawing>
          <wp:inline distT="0" distB="0" distL="0" distR="0" wp14:anchorId="79687806" wp14:editId="37D176C7">
            <wp:extent cx="5563376" cy="7964011"/>
            <wp:effectExtent l="0" t="0" r="0" b="0"/>
            <wp:docPr id="2046793368"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793368" name="Picture 1" descr="A close-up of a document&#10;&#10;Description automatically generated"/>
                    <pic:cNvPicPr/>
                  </pic:nvPicPr>
                  <pic:blipFill>
                    <a:blip r:embed="rId50"/>
                    <a:stretch>
                      <a:fillRect/>
                    </a:stretch>
                  </pic:blipFill>
                  <pic:spPr>
                    <a:xfrm>
                      <a:off x="0" y="0"/>
                      <a:ext cx="5563376" cy="7964011"/>
                    </a:xfrm>
                    <a:prstGeom prst="rect">
                      <a:avLst/>
                    </a:prstGeom>
                  </pic:spPr>
                </pic:pic>
              </a:graphicData>
            </a:graphic>
          </wp:inline>
        </w:drawing>
      </w:r>
    </w:p>
    <w:p w14:paraId="01A4A164" w14:textId="77777777" w:rsidR="007F0214" w:rsidRPr="000C7ACA" w:rsidRDefault="007F0214" w:rsidP="007F0214">
      <w:pPr>
        <w:jc w:val="center"/>
        <w:rPr>
          <w:b/>
          <w:bCs/>
          <w:sz w:val="36"/>
          <w:szCs w:val="40"/>
          <w:lang w:val="en-US" w:eastAsia="tr-TR"/>
        </w:rPr>
      </w:pPr>
      <w:r w:rsidRPr="000C7ACA">
        <w:rPr>
          <w:b/>
          <w:bCs/>
          <w:noProof/>
          <w:sz w:val="36"/>
          <w:szCs w:val="40"/>
          <w:lang w:eastAsia="tr-TR"/>
        </w:rPr>
        <w:lastRenderedPageBreak/>
        <w:drawing>
          <wp:inline distT="0" distB="0" distL="0" distR="0" wp14:anchorId="0328AC08" wp14:editId="4A5C6E98">
            <wp:extent cx="5506218" cy="7897327"/>
            <wp:effectExtent l="0" t="0" r="0" b="8890"/>
            <wp:docPr id="53536558" name="Picture 53536558"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36558" name="Picture 1" descr="A close-up of a document&#10;&#10;Description automatically generated"/>
                    <pic:cNvPicPr/>
                  </pic:nvPicPr>
                  <pic:blipFill>
                    <a:blip r:embed="rId51"/>
                    <a:stretch>
                      <a:fillRect/>
                    </a:stretch>
                  </pic:blipFill>
                  <pic:spPr>
                    <a:xfrm>
                      <a:off x="0" y="0"/>
                      <a:ext cx="5506218" cy="7897327"/>
                    </a:xfrm>
                    <a:prstGeom prst="rect">
                      <a:avLst/>
                    </a:prstGeom>
                  </pic:spPr>
                </pic:pic>
              </a:graphicData>
            </a:graphic>
          </wp:inline>
        </w:drawing>
      </w:r>
    </w:p>
    <w:p w14:paraId="23D0325A" w14:textId="77777777" w:rsidR="007F0214" w:rsidRPr="000C7ACA" w:rsidRDefault="007F0214" w:rsidP="007F0214">
      <w:pPr>
        <w:jc w:val="center"/>
        <w:rPr>
          <w:b/>
          <w:bCs/>
          <w:sz w:val="36"/>
          <w:szCs w:val="40"/>
          <w:lang w:val="en-US" w:eastAsia="tr-TR"/>
        </w:rPr>
      </w:pPr>
      <w:r w:rsidRPr="000C7ACA">
        <w:rPr>
          <w:b/>
          <w:bCs/>
          <w:noProof/>
          <w:sz w:val="36"/>
          <w:szCs w:val="40"/>
          <w:lang w:eastAsia="tr-TR"/>
        </w:rPr>
        <w:lastRenderedPageBreak/>
        <w:drawing>
          <wp:inline distT="0" distB="0" distL="0" distR="0" wp14:anchorId="570BA632" wp14:editId="74F3A8FF">
            <wp:extent cx="5572125" cy="7999409"/>
            <wp:effectExtent l="0" t="0" r="0" b="1905"/>
            <wp:docPr id="145932044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320441" name="Picture 1" descr="A close-up of a document&#10;&#10;Description automatically generated"/>
                    <pic:cNvPicPr/>
                  </pic:nvPicPr>
                  <pic:blipFill>
                    <a:blip r:embed="rId52"/>
                    <a:stretch>
                      <a:fillRect/>
                    </a:stretch>
                  </pic:blipFill>
                  <pic:spPr>
                    <a:xfrm>
                      <a:off x="0" y="0"/>
                      <a:ext cx="5573098" cy="8000806"/>
                    </a:xfrm>
                    <a:prstGeom prst="rect">
                      <a:avLst/>
                    </a:prstGeom>
                  </pic:spPr>
                </pic:pic>
              </a:graphicData>
            </a:graphic>
          </wp:inline>
        </w:drawing>
      </w:r>
    </w:p>
    <w:p w14:paraId="622A0DDA" w14:textId="37548EC6" w:rsidR="00E00F2D" w:rsidRPr="006A46B4" w:rsidRDefault="007F0214" w:rsidP="00010528">
      <w:pPr>
        <w:jc w:val="center"/>
        <w:rPr>
          <w:b/>
          <w:bCs/>
          <w:sz w:val="36"/>
          <w:szCs w:val="40"/>
          <w:lang w:eastAsia="tr-TR"/>
        </w:rPr>
      </w:pPr>
      <w:r w:rsidRPr="000C7ACA">
        <w:rPr>
          <w:b/>
          <w:bCs/>
          <w:noProof/>
          <w:sz w:val="36"/>
          <w:szCs w:val="40"/>
          <w:lang w:eastAsia="tr-TR"/>
        </w:rPr>
        <w:lastRenderedPageBreak/>
        <w:drawing>
          <wp:inline distT="0" distB="0" distL="0" distR="0" wp14:anchorId="42A740DD" wp14:editId="25702C70">
            <wp:extent cx="5038725" cy="7349531"/>
            <wp:effectExtent l="0" t="0" r="0" b="0"/>
            <wp:docPr id="433783119" name="Picture 1" descr="A yellow line on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783119" name="Picture 1" descr="A yellow line on a map&#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43887" cy="7357061"/>
                    </a:xfrm>
                    <a:prstGeom prst="rect">
                      <a:avLst/>
                    </a:prstGeom>
                    <a:noFill/>
                    <a:ln>
                      <a:noFill/>
                    </a:ln>
                  </pic:spPr>
                </pic:pic>
              </a:graphicData>
            </a:graphic>
          </wp:inline>
        </w:drawing>
      </w:r>
      <w:r w:rsidR="00E00F2D" w:rsidRPr="006A46B4">
        <w:rPr>
          <w:b/>
          <w:bCs/>
          <w:sz w:val="36"/>
          <w:szCs w:val="40"/>
          <w:lang w:eastAsia="tr-TR"/>
        </w:rPr>
        <w:br w:type="page"/>
      </w:r>
    </w:p>
    <w:p w14:paraId="7270E56F" w14:textId="77777777" w:rsidR="007F0214" w:rsidRDefault="007F0214" w:rsidP="007F0214">
      <w:pPr>
        <w:jc w:val="center"/>
        <w:rPr>
          <w:lang w:eastAsia="tr-TR"/>
        </w:rPr>
      </w:pPr>
    </w:p>
    <w:p w14:paraId="701ED04D" w14:textId="77777777" w:rsidR="007F0214" w:rsidRPr="006A46B4" w:rsidRDefault="007F0214" w:rsidP="007F0214">
      <w:pPr>
        <w:jc w:val="center"/>
        <w:rPr>
          <w:lang w:eastAsia="tr-TR"/>
        </w:rPr>
      </w:pPr>
    </w:p>
    <w:p w14:paraId="692A1946" w14:textId="77777777" w:rsidR="007F0214" w:rsidRPr="006A46B4" w:rsidRDefault="007F0214" w:rsidP="007F0214">
      <w:pPr>
        <w:jc w:val="center"/>
        <w:rPr>
          <w:lang w:eastAsia="tr-TR"/>
        </w:rPr>
      </w:pPr>
    </w:p>
    <w:p w14:paraId="0F1883A6" w14:textId="77777777" w:rsidR="007F0214" w:rsidRPr="006A46B4" w:rsidRDefault="007F0214" w:rsidP="007F0214">
      <w:pPr>
        <w:jc w:val="center"/>
        <w:rPr>
          <w:lang w:eastAsia="tr-TR"/>
        </w:rPr>
      </w:pPr>
    </w:p>
    <w:p w14:paraId="3A7F3C64" w14:textId="77777777" w:rsidR="007F0214" w:rsidRPr="006A46B4" w:rsidRDefault="007F0214" w:rsidP="007F0214">
      <w:pPr>
        <w:jc w:val="center"/>
        <w:rPr>
          <w:lang w:eastAsia="tr-TR"/>
        </w:rPr>
      </w:pPr>
    </w:p>
    <w:p w14:paraId="3E3C8DF0" w14:textId="77777777" w:rsidR="007F0214" w:rsidRPr="006A46B4" w:rsidRDefault="007F0214" w:rsidP="007F0214">
      <w:pPr>
        <w:jc w:val="center"/>
        <w:rPr>
          <w:lang w:eastAsia="tr-TR"/>
        </w:rPr>
      </w:pPr>
    </w:p>
    <w:p w14:paraId="341E0036" w14:textId="77777777" w:rsidR="007F0214" w:rsidRPr="006A46B4" w:rsidRDefault="007F0214" w:rsidP="007F0214">
      <w:pPr>
        <w:jc w:val="center"/>
        <w:rPr>
          <w:lang w:eastAsia="tr-TR"/>
        </w:rPr>
      </w:pPr>
    </w:p>
    <w:p w14:paraId="7DFAF127" w14:textId="77777777" w:rsidR="007F0214" w:rsidRPr="006A46B4" w:rsidRDefault="007F0214" w:rsidP="007F0214">
      <w:pPr>
        <w:jc w:val="center"/>
        <w:rPr>
          <w:lang w:eastAsia="tr-TR"/>
        </w:rPr>
      </w:pPr>
    </w:p>
    <w:p w14:paraId="1F0267B2" w14:textId="77777777" w:rsidR="007F0214" w:rsidRPr="006A46B4" w:rsidRDefault="007F0214" w:rsidP="007F0214">
      <w:pPr>
        <w:jc w:val="center"/>
        <w:rPr>
          <w:lang w:eastAsia="tr-TR"/>
        </w:rPr>
      </w:pPr>
    </w:p>
    <w:p w14:paraId="3A50DB53" w14:textId="462316D8" w:rsidR="007F0214" w:rsidRPr="007F0214" w:rsidRDefault="007F0214" w:rsidP="007F0214">
      <w:pPr>
        <w:jc w:val="center"/>
        <w:rPr>
          <w:b/>
          <w:bCs/>
          <w:sz w:val="36"/>
          <w:szCs w:val="40"/>
          <w:lang w:eastAsia="tr-TR"/>
        </w:rPr>
      </w:pPr>
      <w:r w:rsidRPr="007F0214">
        <w:rPr>
          <w:b/>
          <w:bCs/>
          <w:sz w:val="36"/>
          <w:szCs w:val="40"/>
          <w:lang w:eastAsia="tr-TR"/>
        </w:rPr>
        <w:t>EK 2 – ÇED GEREKLİ DEĞİLDİR SERTİFİKASI</w:t>
      </w:r>
    </w:p>
    <w:p w14:paraId="347F0F7E" w14:textId="55B942FA" w:rsidR="007F0214" w:rsidRDefault="007F0214">
      <w:pPr>
        <w:rPr>
          <w:lang w:eastAsia="tr-TR"/>
        </w:rPr>
      </w:pPr>
      <w:r>
        <w:rPr>
          <w:lang w:eastAsia="tr-TR"/>
        </w:rPr>
        <w:br w:type="page"/>
      </w:r>
    </w:p>
    <w:p w14:paraId="027321C6" w14:textId="77777777" w:rsidR="007F0214" w:rsidRDefault="007F0214" w:rsidP="007F0214">
      <w:r w:rsidRPr="000C7ACA">
        <w:rPr>
          <w:b/>
          <w:bCs/>
          <w:noProof/>
          <w:sz w:val="36"/>
          <w:szCs w:val="40"/>
          <w:lang w:eastAsia="tr-TR"/>
        </w:rPr>
        <w:lastRenderedPageBreak/>
        <w:drawing>
          <wp:anchor distT="0" distB="0" distL="114300" distR="114300" simplePos="0" relativeHeight="251660800" behindDoc="0" locked="0" layoutInCell="1" allowOverlap="1" wp14:anchorId="4B93F387" wp14:editId="05F264A7">
            <wp:simplePos x="0" y="0"/>
            <wp:positionH relativeFrom="column">
              <wp:posOffset>-941633</wp:posOffset>
            </wp:positionH>
            <wp:positionV relativeFrom="paragraph">
              <wp:posOffset>1140942</wp:posOffset>
            </wp:positionV>
            <wp:extent cx="7831685" cy="5409646"/>
            <wp:effectExtent l="0" t="8255" r="8890" b="8890"/>
            <wp:wrapNone/>
            <wp:docPr id="160378373" name="Picture 1" descr="A certificate with a stamp and s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8373" name="Picture 1" descr="A certificate with a stamp and seal&#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rot="5400000">
                      <a:off x="0" y="0"/>
                      <a:ext cx="7836746" cy="5413142"/>
                    </a:xfrm>
                    <a:prstGeom prst="rect">
                      <a:avLst/>
                    </a:prstGeom>
                  </pic:spPr>
                </pic:pic>
              </a:graphicData>
            </a:graphic>
            <wp14:sizeRelH relativeFrom="margin">
              <wp14:pctWidth>0</wp14:pctWidth>
            </wp14:sizeRelH>
            <wp14:sizeRelV relativeFrom="margin">
              <wp14:pctHeight>0</wp14:pctHeight>
            </wp14:sizeRelV>
          </wp:anchor>
        </w:drawing>
      </w:r>
    </w:p>
    <w:p w14:paraId="15E349D3" w14:textId="77777777" w:rsidR="007F0214" w:rsidRPr="000C7ACA" w:rsidRDefault="007F0214" w:rsidP="007F0214">
      <w:pPr>
        <w:rPr>
          <w:b/>
          <w:bCs/>
          <w:sz w:val="36"/>
          <w:szCs w:val="40"/>
          <w:lang w:val="en-US" w:eastAsia="tr-TR"/>
        </w:rPr>
      </w:pPr>
      <w:r w:rsidRPr="000C7ACA">
        <w:rPr>
          <w:b/>
          <w:bCs/>
          <w:sz w:val="36"/>
          <w:szCs w:val="40"/>
          <w:lang w:val="en-US" w:eastAsia="tr-TR"/>
        </w:rPr>
        <w:br w:type="page"/>
      </w:r>
    </w:p>
    <w:p w14:paraId="3F4B66AF" w14:textId="77777777" w:rsidR="00877720" w:rsidRDefault="00877720" w:rsidP="00877720">
      <w:pPr>
        <w:jc w:val="center"/>
        <w:rPr>
          <w:lang w:eastAsia="tr-TR"/>
        </w:rPr>
      </w:pPr>
    </w:p>
    <w:p w14:paraId="7B747D8C" w14:textId="77777777" w:rsidR="0057683E" w:rsidRPr="006A46B4" w:rsidRDefault="0057683E" w:rsidP="00877720">
      <w:pPr>
        <w:jc w:val="center"/>
        <w:rPr>
          <w:lang w:eastAsia="tr-TR"/>
        </w:rPr>
      </w:pPr>
    </w:p>
    <w:p w14:paraId="098223E7" w14:textId="77777777" w:rsidR="00877720" w:rsidRPr="006A46B4" w:rsidRDefault="00877720" w:rsidP="00877720">
      <w:pPr>
        <w:jc w:val="center"/>
        <w:rPr>
          <w:lang w:eastAsia="tr-TR"/>
        </w:rPr>
      </w:pPr>
    </w:p>
    <w:p w14:paraId="60A80133" w14:textId="77777777" w:rsidR="00877720" w:rsidRPr="006A46B4" w:rsidRDefault="00877720" w:rsidP="00877720">
      <w:pPr>
        <w:jc w:val="center"/>
        <w:rPr>
          <w:lang w:eastAsia="tr-TR"/>
        </w:rPr>
      </w:pPr>
    </w:p>
    <w:p w14:paraId="2842E8C8" w14:textId="77777777" w:rsidR="00877720" w:rsidRPr="006A46B4" w:rsidRDefault="00877720" w:rsidP="00877720">
      <w:pPr>
        <w:jc w:val="center"/>
        <w:rPr>
          <w:lang w:eastAsia="tr-TR"/>
        </w:rPr>
      </w:pPr>
    </w:p>
    <w:p w14:paraId="29E8FFAC" w14:textId="77777777" w:rsidR="00877720" w:rsidRPr="006A46B4" w:rsidRDefault="00877720" w:rsidP="00877720">
      <w:pPr>
        <w:jc w:val="center"/>
        <w:rPr>
          <w:lang w:eastAsia="tr-TR"/>
        </w:rPr>
      </w:pPr>
    </w:p>
    <w:p w14:paraId="6AA53A1B" w14:textId="77777777" w:rsidR="00877720" w:rsidRPr="006A46B4" w:rsidRDefault="00877720" w:rsidP="00877720">
      <w:pPr>
        <w:jc w:val="center"/>
        <w:rPr>
          <w:lang w:eastAsia="tr-TR"/>
        </w:rPr>
      </w:pPr>
    </w:p>
    <w:p w14:paraId="5FB308BB" w14:textId="77777777" w:rsidR="00877720" w:rsidRPr="006A46B4" w:rsidRDefault="00877720" w:rsidP="00877720">
      <w:pPr>
        <w:jc w:val="center"/>
        <w:rPr>
          <w:lang w:eastAsia="tr-TR"/>
        </w:rPr>
      </w:pPr>
    </w:p>
    <w:p w14:paraId="7262CF7D" w14:textId="77777777" w:rsidR="00877720" w:rsidRPr="006A46B4" w:rsidRDefault="00877720" w:rsidP="00877720">
      <w:pPr>
        <w:jc w:val="center"/>
        <w:rPr>
          <w:lang w:eastAsia="tr-TR"/>
        </w:rPr>
      </w:pPr>
    </w:p>
    <w:p w14:paraId="53BEDB48" w14:textId="77777777" w:rsidR="00877720" w:rsidRPr="006A46B4" w:rsidRDefault="00877720" w:rsidP="00877720">
      <w:pPr>
        <w:jc w:val="center"/>
        <w:rPr>
          <w:lang w:eastAsia="tr-TR"/>
        </w:rPr>
      </w:pPr>
    </w:p>
    <w:p w14:paraId="4A01520C" w14:textId="16A86862" w:rsidR="00B7655F" w:rsidRPr="006A46B4" w:rsidRDefault="00B7655F" w:rsidP="00B7655F">
      <w:pPr>
        <w:jc w:val="center"/>
        <w:rPr>
          <w:b/>
          <w:bCs/>
          <w:sz w:val="36"/>
          <w:szCs w:val="40"/>
          <w:lang w:eastAsia="tr-TR"/>
        </w:rPr>
      </w:pPr>
      <w:r w:rsidRPr="006A46B4">
        <w:rPr>
          <w:b/>
          <w:bCs/>
          <w:sz w:val="36"/>
          <w:szCs w:val="40"/>
          <w:lang w:eastAsia="tr-TR"/>
        </w:rPr>
        <w:t>EK</w:t>
      </w:r>
      <w:r w:rsidR="00877720" w:rsidRPr="006A46B4">
        <w:rPr>
          <w:b/>
          <w:bCs/>
          <w:sz w:val="36"/>
          <w:szCs w:val="40"/>
          <w:lang w:eastAsia="tr-TR"/>
        </w:rPr>
        <w:t xml:space="preserve"> </w:t>
      </w:r>
      <w:r w:rsidR="007F0214">
        <w:rPr>
          <w:b/>
          <w:bCs/>
          <w:sz w:val="36"/>
          <w:szCs w:val="40"/>
          <w:lang w:eastAsia="tr-TR"/>
        </w:rPr>
        <w:t>3</w:t>
      </w:r>
      <w:r w:rsidR="00877720" w:rsidRPr="006A46B4">
        <w:rPr>
          <w:b/>
          <w:bCs/>
          <w:sz w:val="36"/>
          <w:szCs w:val="40"/>
          <w:lang w:eastAsia="tr-TR"/>
        </w:rPr>
        <w:t xml:space="preserve"> –</w:t>
      </w:r>
      <w:r w:rsidRPr="006A46B4">
        <w:rPr>
          <w:b/>
          <w:bCs/>
          <w:sz w:val="36"/>
          <w:szCs w:val="40"/>
          <w:lang w:eastAsia="tr-TR"/>
        </w:rPr>
        <w:t xml:space="preserve"> ÇEVRESEL VE SOSYAL TARAMA FORMU</w:t>
      </w:r>
    </w:p>
    <w:p w14:paraId="59C776B2" w14:textId="33AB3447" w:rsidR="00877720" w:rsidRPr="006A46B4" w:rsidRDefault="00877720" w:rsidP="00B7655F">
      <w:pPr>
        <w:jc w:val="center"/>
        <w:rPr>
          <w:b/>
          <w:bCs/>
          <w:sz w:val="36"/>
          <w:szCs w:val="40"/>
          <w:lang w:eastAsia="tr-TR"/>
        </w:rPr>
      </w:pPr>
      <w:r w:rsidRPr="006A46B4">
        <w:rPr>
          <w:b/>
          <w:bCs/>
          <w:sz w:val="36"/>
          <w:szCs w:val="40"/>
          <w:lang w:eastAsia="tr-TR"/>
        </w:rPr>
        <w:br w:type="page"/>
      </w:r>
    </w:p>
    <w:p w14:paraId="38107FD4" w14:textId="77777777" w:rsidR="00B7655F" w:rsidRPr="006A46B4" w:rsidRDefault="00B7655F" w:rsidP="00B7655F">
      <w:pPr>
        <w:pStyle w:val="ResimYazs"/>
        <w:spacing w:before="0"/>
        <w:jc w:val="left"/>
        <w:rPr>
          <w:sz w:val="24"/>
        </w:rPr>
      </w:pPr>
      <w:bookmarkStart w:id="63" w:name="_Toc69938114"/>
      <w:bookmarkStart w:id="64" w:name="_Toc69804920"/>
      <w:bookmarkStart w:id="65" w:name="_Hlk65510054"/>
      <w:r w:rsidRPr="006A46B4">
        <w:rPr>
          <w:bCs/>
          <w:iCs w:val="0"/>
          <w:sz w:val="24"/>
        </w:rPr>
        <w:lastRenderedPageBreak/>
        <w:t>ALT PROJELER İÇİN ÇEVRESEL VE SOSYAL TARAMA KONTROL LİSTESİ</w:t>
      </w:r>
      <w:bookmarkEnd w:id="63"/>
      <w:bookmarkEnd w:id="64"/>
      <w:r w:rsidRPr="006A46B4">
        <w:rPr>
          <w:b w:val="0"/>
          <w:iCs w:val="0"/>
          <w:sz w:val="24"/>
        </w:rPr>
        <w:t xml:space="preserve"> </w:t>
      </w:r>
      <w:bookmarkEnd w:id="65"/>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405"/>
      </w:tblGrid>
      <w:tr w:rsidR="00877720" w:rsidRPr="006A46B4" w14:paraId="7D1F2EF6" w14:textId="77777777" w:rsidTr="00A41F0F">
        <w:trPr>
          <w:trHeight w:val="433"/>
        </w:trPr>
        <w:tc>
          <w:tcPr>
            <w:tcW w:w="9810" w:type="dxa"/>
            <w:gridSpan w:val="2"/>
            <w:shd w:val="clear" w:color="auto" w:fill="9CC2E5" w:themeFill="accent1" w:themeFillTint="99"/>
          </w:tcPr>
          <w:p w14:paraId="6467CC8D" w14:textId="77777777" w:rsidR="00877720" w:rsidRPr="006A46B4" w:rsidRDefault="00877720" w:rsidP="00A41F0F">
            <w:pPr>
              <w:spacing w:before="120" w:after="120" w:line="240" w:lineRule="auto"/>
              <w:rPr>
                <w:b/>
                <w:color w:val="000000"/>
                <w:sz w:val="18"/>
                <w:szCs w:val="18"/>
                <w:lang w:eastAsia="mk-MK"/>
              </w:rPr>
            </w:pPr>
            <w:r w:rsidRPr="006A46B4">
              <w:rPr>
                <w:b/>
                <w:color w:val="000000"/>
                <w:sz w:val="18"/>
                <w:szCs w:val="18"/>
                <w:lang w:eastAsia="mk-MK"/>
              </w:rPr>
              <w:t>Sub-project Information</w:t>
            </w:r>
          </w:p>
        </w:tc>
      </w:tr>
      <w:tr w:rsidR="00B7655F" w:rsidRPr="006A46B4" w14:paraId="7017FF77" w14:textId="77777777" w:rsidTr="00A41F0F">
        <w:trPr>
          <w:trHeight w:val="433"/>
        </w:trPr>
        <w:tc>
          <w:tcPr>
            <w:tcW w:w="2405" w:type="dxa"/>
          </w:tcPr>
          <w:p w14:paraId="3059893B" w14:textId="32ED1006" w:rsidR="00B7655F" w:rsidRPr="006A46B4" w:rsidRDefault="00B7655F" w:rsidP="00B7655F">
            <w:pPr>
              <w:spacing w:before="120" w:after="120" w:line="240" w:lineRule="auto"/>
              <w:rPr>
                <w:bCs/>
                <w:sz w:val="18"/>
                <w:szCs w:val="18"/>
              </w:rPr>
            </w:pPr>
            <w:bookmarkStart w:id="66" w:name="_Hlk65510145"/>
            <w:r w:rsidRPr="006A46B4">
              <w:rPr>
                <w:sz w:val="18"/>
                <w:szCs w:val="18"/>
              </w:rPr>
              <w:t>Alt proje başlığı</w:t>
            </w:r>
          </w:p>
        </w:tc>
        <w:tc>
          <w:tcPr>
            <w:tcW w:w="7405" w:type="dxa"/>
          </w:tcPr>
          <w:p w14:paraId="75F26BA1" w14:textId="54BBDA97" w:rsidR="00B7655F" w:rsidRPr="006A46B4" w:rsidRDefault="00EB5DDA" w:rsidP="00B7655F">
            <w:pPr>
              <w:spacing w:before="120" w:after="120" w:line="240" w:lineRule="auto"/>
              <w:rPr>
                <w:bCs/>
                <w:color w:val="000000"/>
                <w:sz w:val="18"/>
                <w:szCs w:val="18"/>
                <w:lang w:eastAsia="mk-MK"/>
              </w:rPr>
            </w:pPr>
            <w:r w:rsidRPr="006A46B4">
              <w:rPr>
                <w:bCs/>
                <w:color w:val="000000"/>
                <w:sz w:val="18"/>
                <w:szCs w:val="18"/>
                <w:lang w:eastAsia="mk-MK"/>
              </w:rPr>
              <w:t xml:space="preserve">Sürdürülebilir Şehirler Programı-II, Ek Finansman (SCP-II AF) Grup-1, </w:t>
            </w:r>
            <w:r w:rsidR="0025349F">
              <w:rPr>
                <w:bCs/>
                <w:color w:val="000000"/>
                <w:sz w:val="18"/>
                <w:szCs w:val="18"/>
                <w:lang w:eastAsia="mk-MK"/>
              </w:rPr>
              <w:t>Çekerek</w:t>
            </w:r>
            <w:r w:rsidRPr="006A46B4">
              <w:rPr>
                <w:bCs/>
                <w:color w:val="000000"/>
                <w:sz w:val="18"/>
                <w:szCs w:val="18"/>
                <w:lang w:eastAsia="mk-MK"/>
              </w:rPr>
              <w:t xml:space="preserve"> Belediyesi Güneş Enerjisi Santrali Projesi Kapsamında Teknik Fizibilite Çalışmalarının Hazırlanması için Danışmanlık Hizmetleri</w:t>
            </w:r>
          </w:p>
        </w:tc>
      </w:tr>
      <w:tr w:rsidR="00B7655F" w:rsidRPr="006A46B4" w14:paraId="47687152" w14:textId="77777777" w:rsidTr="00A41F0F">
        <w:trPr>
          <w:trHeight w:val="406"/>
        </w:trPr>
        <w:tc>
          <w:tcPr>
            <w:tcW w:w="2405" w:type="dxa"/>
          </w:tcPr>
          <w:p w14:paraId="63B05B5C" w14:textId="668CEEE1" w:rsidR="00B7655F" w:rsidRPr="006A46B4" w:rsidRDefault="00B7655F" w:rsidP="00B7655F">
            <w:pPr>
              <w:spacing w:before="120" w:after="120" w:line="240" w:lineRule="auto"/>
              <w:rPr>
                <w:bCs/>
                <w:sz w:val="18"/>
                <w:szCs w:val="18"/>
              </w:rPr>
            </w:pPr>
            <w:r w:rsidRPr="006A46B4">
              <w:rPr>
                <w:sz w:val="18"/>
                <w:szCs w:val="18"/>
              </w:rPr>
              <w:t xml:space="preserve">Alt proje faydalanıcıları </w:t>
            </w:r>
          </w:p>
        </w:tc>
        <w:tc>
          <w:tcPr>
            <w:tcW w:w="7405" w:type="dxa"/>
          </w:tcPr>
          <w:p w14:paraId="7FADBE3F" w14:textId="1A23A87E" w:rsidR="00B7655F" w:rsidRPr="006A46B4" w:rsidRDefault="0025349F" w:rsidP="00B7655F">
            <w:pPr>
              <w:spacing w:before="120" w:after="120" w:line="240" w:lineRule="auto"/>
              <w:rPr>
                <w:sz w:val="18"/>
                <w:szCs w:val="18"/>
              </w:rPr>
            </w:pPr>
            <w:r>
              <w:rPr>
                <w:sz w:val="18"/>
                <w:szCs w:val="18"/>
              </w:rPr>
              <w:t>Çekerek</w:t>
            </w:r>
            <w:r w:rsidR="00B7655F" w:rsidRPr="006A46B4">
              <w:rPr>
                <w:sz w:val="18"/>
                <w:szCs w:val="18"/>
              </w:rPr>
              <w:t xml:space="preserve"> </w:t>
            </w:r>
            <w:r w:rsidR="00EB5DDA" w:rsidRPr="006A46B4">
              <w:rPr>
                <w:sz w:val="18"/>
                <w:szCs w:val="18"/>
              </w:rPr>
              <w:t>Belediyesi</w:t>
            </w:r>
          </w:p>
        </w:tc>
      </w:tr>
      <w:tr w:rsidR="00B7655F" w:rsidRPr="006A46B4" w14:paraId="72CF3B37" w14:textId="77777777" w:rsidTr="00A41F0F">
        <w:trPr>
          <w:trHeight w:val="557"/>
        </w:trPr>
        <w:tc>
          <w:tcPr>
            <w:tcW w:w="2405" w:type="dxa"/>
          </w:tcPr>
          <w:p w14:paraId="0CD02924" w14:textId="0AECFC88" w:rsidR="00B7655F" w:rsidRPr="006A46B4" w:rsidRDefault="00B7655F" w:rsidP="00B7655F">
            <w:pPr>
              <w:spacing w:before="120" w:after="120" w:line="240" w:lineRule="auto"/>
              <w:rPr>
                <w:bCs/>
                <w:sz w:val="18"/>
                <w:szCs w:val="18"/>
              </w:rPr>
            </w:pPr>
            <w:r w:rsidRPr="006A46B4">
              <w:rPr>
                <w:sz w:val="18"/>
                <w:szCs w:val="18"/>
              </w:rPr>
              <w:t>Önerilen işe başlama tarihi</w:t>
            </w:r>
          </w:p>
        </w:tc>
        <w:tc>
          <w:tcPr>
            <w:tcW w:w="7405" w:type="dxa"/>
          </w:tcPr>
          <w:p w14:paraId="28C6EF18" w14:textId="566EF3D9" w:rsidR="00B7655F" w:rsidRPr="006A46B4" w:rsidRDefault="00EB5DDA" w:rsidP="00EB5DDA">
            <w:pPr>
              <w:spacing w:before="120" w:after="120" w:line="240" w:lineRule="auto"/>
              <w:rPr>
                <w:sz w:val="18"/>
                <w:szCs w:val="18"/>
              </w:rPr>
            </w:pPr>
            <w:r w:rsidRPr="006A46B4">
              <w:rPr>
                <w:sz w:val="18"/>
                <w:szCs w:val="18"/>
              </w:rPr>
              <w:t>Projenin tüm ihale süreci Eylül 2023'teki ilanla başlayacak ve Haziran 2024'te inşaat sözleşmesinin imzalanmasıyla sona erecektir. Projenin uygulanması için 12 aylık bir yapım/inşaat dönemi ve 12 aylık bir Kusur Sorumluluk Dönemi öngörülmektedir. Proje 2025 yılının ikinci yarısında hayata geçirilecek olup, Güneş Enerji Santralinin ekonomik ömrü dikkate alınarak 30 yıllık bir projeksiyon yapılmıştır, buna göre proje hedef yılı 2054'tür.</w:t>
            </w:r>
          </w:p>
        </w:tc>
      </w:tr>
      <w:tr w:rsidR="00B7655F" w:rsidRPr="006A46B4" w14:paraId="444B1369" w14:textId="77777777" w:rsidTr="00A41F0F">
        <w:trPr>
          <w:trHeight w:val="304"/>
        </w:trPr>
        <w:tc>
          <w:tcPr>
            <w:tcW w:w="2405" w:type="dxa"/>
          </w:tcPr>
          <w:p w14:paraId="131FA279" w14:textId="6C713978" w:rsidR="00B7655F" w:rsidRPr="006A46B4" w:rsidRDefault="00B7655F" w:rsidP="00B7655F">
            <w:pPr>
              <w:spacing w:before="120" w:after="120" w:line="240" w:lineRule="auto"/>
              <w:rPr>
                <w:bCs/>
                <w:sz w:val="18"/>
                <w:szCs w:val="18"/>
              </w:rPr>
            </w:pPr>
            <w:r w:rsidRPr="006A46B4">
              <w:rPr>
                <w:sz w:val="18"/>
                <w:szCs w:val="18"/>
              </w:rPr>
              <w:t>Alt projenin kısa açıklaması</w:t>
            </w:r>
          </w:p>
        </w:tc>
        <w:tc>
          <w:tcPr>
            <w:tcW w:w="7405" w:type="dxa"/>
          </w:tcPr>
          <w:p w14:paraId="3FA8A83D" w14:textId="4E975904" w:rsidR="00B7655F" w:rsidRPr="006A46B4" w:rsidRDefault="007C000E" w:rsidP="00B7655F">
            <w:pPr>
              <w:spacing w:before="120" w:after="120" w:line="240" w:lineRule="auto"/>
              <w:rPr>
                <w:sz w:val="18"/>
                <w:szCs w:val="18"/>
              </w:rPr>
            </w:pPr>
            <w:r w:rsidRPr="007C000E">
              <w:rPr>
                <w:sz w:val="18"/>
                <w:szCs w:val="18"/>
              </w:rPr>
              <w:t>Bu proje Yozgat ili sınırları içerisinde Çekerek İlçesi Bahçelievler Mahallesinin elektrik ihtiyacının bir kısmının güneş enerjisi kullanılarak karşılanması amacıyla tasarlanmıştır. Hâlihazırda Yenilenebilir Enerji Tesis Arazisi olarak belirlenen alan, Bahçelievler Mahallesi 262 ada 44 parselde kayıtlı ve mülkiyeti Çekerek Belediyesi'ne ait 27.716 m²'lik bir alan üzerinde yer almaktadır. Yeni Arazi GES alanı için mevcut parsel kullanılacaktır.</w:t>
            </w:r>
          </w:p>
        </w:tc>
      </w:tr>
      <w:tr w:rsidR="00B7655F" w:rsidRPr="006A46B4" w14:paraId="08B06DE6" w14:textId="77777777" w:rsidTr="00A41F0F">
        <w:trPr>
          <w:trHeight w:val="529"/>
        </w:trPr>
        <w:tc>
          <w:tcPr>
            <w:tcW w:w="2405" w:type="dxa"/>
          </w:tcPr>
          <w:p w14:paraId="0F348887" w14:textId="51EB70F5" w:rsidR="00B7655F" w:rsidRPr="006A46B4" w:rsidRDefault="00B7655F" w:rsidP="00B7655F">
            <w:pPr>
              <w:spacing w:before="120" w:after="120" w:line="240" w:lineRule="auto"/>
              <w:rPr>
                <w:bCs/>
                <w:sz w:val="18"/>
                <w:szCs w:val="18"/>
              </w:rPr>
            </w:pPr>
            <w:r w:rsidRPr="006A46B4">
              <w:rPr>
                <w:sz w:val="18"/>
                <w:szCs w:val="18"/>
              </w:rPr>
              <w:t xml:space="preserve">Saha alanı, konumu </w:t>
            </w:r>
          </w:p>
        </w:tc>
        <w:tc>
          <w:tcPr>
            <w:tcW w:w="7405" w:type="dxa"/>
          </w:tcPr>
          <w:p w14:paraId="6D664D4D" w14:textId="427D5E6D" w:rsidR="00B7655F" w:rsidRPr="006A46B4" w:rsidRDefault="007C000E" w:rsidP="00B7655F">
            <w:pPr>
              <w:spacing w:before="120" w:after="120" w:line="240" w:lineRule="auto"/>
              <w:rPr>
                <w:sz w:val="18"/>
                <w:szCs w:val="18"/>
              </w:rPr>
            </w:pPr>
            <w:r w:rsidRPr="007C000E">
              <w:rPr>
                <w:sz w:val="18"/>
                <w:szCs w:val="18"/>
              </w:rPr>
              <w:t>Yozgat ili sınırları içerisinde, Çekerek İlçesi, Bahçelievler Mahallesinde, 262 ada 44 parselde kayıtlı 27.716 m² alan üzerinde yer almakta olup mülkiyeti Çekerek Belediyesine aittir. Yeni Ar</w:t>
            </w:r>
            <w:r>
              <w:rPr>
                <w:sz w:val="18"/>
                <w:szCs w:val="18"/>
              </w:rPr>
              <w:t>azi</w:t>
            </w:r>
            <w:r w:rsidRPr="007C000E">
              <w:rPr>
                <w:sz w:val="18"/>
                <w:szCs w:val="18"/>
              </w:rPr>
              <w:t xml:space="preserve"> GES alanı için mevcut parsel kullanılacaktır.</w:t>
            </w:r>
          </w:p>
        </w:tc>
      </w:tr>
      <w:tr w:rsidR="00877720" w:rsidRPr="006A46B4" w:rsidDel="00B12216" w14:paraId="35FF1F16" w14:textId="77777777" w:rsidTr="00A41F0F">
        <w:trPr>
          <w:trHeight w:val="672"/>
        </w:trPr>
        <w:tc>
          <w:tcPr>
            <w:tcW w:w="2405" w:type="dxa"/>
          </w:tcPr>
          <w:p w14:paraId="1A39A497" w14:textId="0585D3AA" w:rsidR="00877720" w:rsidRPr="006A46B4" w:rsidDel="00B12216" w:rsidRDefault="00B7655F" w:rsidP="00A41F0F">
            <w:pPr>
              <w:spacing w:before="120" w:after="120" w:line="240" w:lineRule="auto"/>
              <w:rPr>
                <w:bCs/>
                <w:color w:val="000000"/>
                <w:sz w:val="18"/>
                <w:szCs w:val="18"/>
              </w:rPr>
            </w:pPr>
            <w:r w:rsidRPr="006A46B4">
              <w:rPr>
                <w:color w:val="000000"/>
                <w:sz w:val="18"/>
                <w:szCs w:val="18"/>
              </w:rPr>
              <w:t>Alt projenin ulusal ÇED sürecinin durumu</w:t>
            </w:r>
          </w:p>
        </w:tc>
        <w:tc>
          <w:tcPr>
            <w:tcW w:w="7405" w:type="dxa"/>
          </w:tcPr>
          <w:p w14:paraId="306BE363" w14:textId="0D6C02A0" w:rsidR="00877720" w:rsidRPr="006A46B4" w:rsidDel="00B12216" w:rsidRDefault="007C000E" w:rsidP="00A41F0F">
            <w:pPr>
              <w:spacing w:before="120" w:after="120" w:line="240" w:lineRule="auto"/>
              <w:rPr>
                <w:color w:val="000000"/>
                <w:sz w:val="18"/>
                <w:szCs w:val="18"/>
              </w:rPr>
            </w:pPr>
            <w:r w:rsidRPr="007C000E">
              <w:rPr>
                <w:color w:val="000000"/>
                <w:sz w:val="18"/>
                <w:szCs w:val="18"/>
              </w:rPr>
              <w:t>Çevresel Etki Değerlendirmesi Yönetmeliği'ne göre Güneş Enerjisi Santrali Projeleri Ek-I kapsamında değerlendirilmemekte, Ek-II kapsamında değerlendirilmektedir. Bu nedenle proje ÇED</w:t>
            </w:r>
            <w:r>
              <w:rPr>
                <w:color w:val="000000"/>
                <w:sz w:val="18"/>
                <w:szCs w:val="18"/>
              </w:rPr>
              <w:t xml:space="preserve"> gerekli değildir.</w:t>
            </w:r>
          </w:p>
        </w:tc>
      </w:tr>
      <w:bookmarkEnd w:id="66"/>
    </w:tbl>
    <w:p w14:paraId="17586BD5" w14:textId="77777777" w:rsidR="00877720" w:rsidRPr="006A46B4" w:rsidRDefault="00877720" w:rsidP="00F923F1">
      <w:pPr>
        <w:pStyle w:val="ResimYazs"/>
      </w:pPr>
    </w:p>
    <w:tbl>
      <w:tblPr>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567"/>
        <w:gridCol w:w="567"/>
        <w:gridCol w:w="3448"/>
      </w:tblGrid>
      <w:tr w:rsidR="00877720" w:rsidRPr="006A46B4" w14:paraId="0A8FA8BE" w14:textId="77777777" w:rsidTr="00A41F0F">
        <w:trPr>
          <w:trHeight w:val="267"/>
        </w:trPr>
        <w:tc>
          <w:tcPr>
            <w:tcW w:w="9822" w:type="dxa"/>
            <w:gridSpan w:val="4"/>
            <w:shd w:val="clear" w:color="auto" w:fill="9CC2E5" w:themeFill="accent1" w:themeFillTint="99"/>
          </w:tcPr>
          <w:p w14:paraId="362D7FE1" w14:textId="5B44A426" w:rsidR="00877720" w:rsidRPr="006A46B4" w:rsidRDefault="00EB5DDA" w:rsidP="00A41F0F">
            <w:pPr>
              <w:keepNext/>
              <w:spacing w:before="120" w:after="120" w:line="240" w:lineRule="auto"/>
              <w:rPr>
                <w:b/>
                <w:bCs/>
                <w:sz w:val="18"/>
                <w:szCs w:val="18"/>
              </w:rPr>
            </w:pPr>
            <w:bookmarkStart w:id="67" w:name="_Hlk65510180"/>
            <w:r w:rsidRPr="006A46B4">
              <w:rPr>
                <w:b/>
                <w:bCs/>
                <w:sz w:val="18"/>
                <w:szCs w:val="18"/>
              </w:rPr>
              <w:t>Önerilen alt projeyle ilgili çevresel ve sosyal etkiler - mevcut durum</w:t>
            </w:r>
          </w:p>
        </w:tc>
      </w:tr>
      <w:tr w:rsidR="00877720" w:rsidRPr="006A46B4" w14:paraId="4E7D86CD" w14:textId="77777777" w:rsidTr="00A41F0F">
        <w:trPr>
          <w:trHeight w:val="253"/>
        </w:trPr>
        <w:tc>
          <w:tcPr>
            <w:tcW w:w="5240" w:type="dxa"/>
          </w:tcPr>
          <w:p w14:paraId="444937DF" w14:textId="77777777" w:rsidR="00877720" w:rsidRPr="006A46B4" w:rsidRDefault="00877720" w:rsidP="00A41F0F">
            <w:pPr>
              <w:spacing w:before="120" w:after="120" w:line="240" w:lineRule="auto"/>
              <w:jc w:val="center"/>
              <w:rPr>
                <w:b/>
                <w:bCs/>
                <w:sz w:val="18"/>
                <w:szCs w:val="18"/>
              </w:rPr>
            </w:pPr>
          </w:p>
        </w:tc>
        <w:tc>
          <w:tcPr>
            <w:tcW w:w="567" w:type="dxa"/>
          </w:tcPr>
          <w:p w14:paraId="47F13E5A" w14:textId="46822950" w:rsidR="00877720" w:rsidRPr="006A46B4" w:rsidRDefault="00EB5DDA" w:rsidP="00A41F0F">
            <w:pPr>
              <w:spacing w:before="120" w:after="120" w:line="240" w:lineRule="auto"/>
              <w:jc w:val="center"/>
              <w:rPr>
                <w:b/>
                <w:bCs/>
                <w:sz w:val="14"/>
                <w:szCs w:val="14"/>
              </w:rPr>
            </w:pPr>
            <w:r w:rsidRPr="006A46B4">
              <w:rPr>
                <w:b/>
                <w:bCs/>
                <w:sz w:val="14"/>
                <w:szCs w:val="14"/>
              </w:rPr>
              <w:t>Evet</w:t>
            </w:r>
          </w:p>
        </w:tc>
        <w:tc>
          <w:tcPr>
            <w:tcW w:w="567" w:type="dxa"/>
          </w:tcPr>
          <w:p w14:paraId="0CF1E275" w14:textId="2946C198" w:rsidR="00877720" w:rsidRPr="006A46B4" w:rsidRDefault="00EB5DDA" w:rsidP="00A41F0F">
            <w:pPr>
              <w:spacing w:before="120" w:after="120" w:line="240" w:lineRule="auto"/>
              <w:jc w:val="center"/>
              <w:rPr>
                <w:b/>
                <w:bCs/>
                <w:sz w:val="14"/>
                <w:szCs w:val="14"/>
              </w:rPr>
            </w:pPr>
            <w:r w:rsidRPr="006A46B4">
              <w:rPr>
                <w:b/>
                <w:bCs/>
                <w:sz w:val="14"/>
                <w:szCs w:val="14"/>
              </w:rPr>
              <w:t>Hayır</w:t>
            </w:r>
          </w:p>
        </w:tc>
        <w:tc>
          <w:tcPr>
            <w:tcW w:w="3448" w:type="dxa"/>
          </w:tcPr>
          <w:p w14:paraId="36895B3A" w14:textId="680B7621" w:rsidR="00877720" w:rsidRPr="006A46B4" w:rsidRDefault="00EB5DDA" w:rsidP="00A41F0F">
            <w:pPr>
              <w:spacing w:before="120" w:after="120" w:line="240" w:lineRule="auto"/>
              <w:jc w:val="center"/>
              <w:rPr>
                <w:b/>
                <w:bCs/>
                <w:sz w:val="18"/>
                <w:szCs w:val="18"/>
              </w:rPr>
            </w:pPr>
            <w:r w:rsidRPr="006A46B4">
              <w:rPr>
                <w:b/>
                <w:bCs/>
                <w:sz w:val="14"/>
                <w:szCs w:val="14"/>
              </w:rPr>
              <w:t>Detaylar</w:t>
            </w:r>
          </w:p>
        </w:tc>
      </w:tr>
      <w:tr w:rsidR="0057683E" w:rsidRPr="006A46B4" w14:paraId="6C2BE891" w14:textId="77777777" w:rsidTr="00A41F0F">
        <w:trPr>
          <w:trHeight w:val="253"/>
        </w:trPr>
        <w:tc>
          <w:tcPr>
            <w:tcW w:w="5240" w:type="dxa"/>
          </w:tcPr>
          <w:p w14:paraId="40A9524B" w14:textId="62DFF134" w:rsidR="0057683E" w:rsidRPr="006A46B4" w:rsidRDefault="0057683E" w:rsidP="0057683E">
            <w:pPr>
              <w:spacing w:before="120" w:after="120" w:line="240" w:lineRule="auto"/>
              <w:rPr>
                <w:sz w:val="18"/>
                <w:szCs w:val="18"/>
              </w:rPr>
            </w:pPr>
            <w:r w:rsidRPr="006A46B4">
              <w:rPr>
                <w:sz w:val="18"/>
                <w:szCs w:val="18"/>
              </w:rPr>
              <w:t>Alt proje, yasal olarak korunan alanları veya yüksek biyolojik çeşitlilik değerine</w:t>
            </w:r>
            <w:r w:rsidRPr="006A46B4">
              <w:rPr>
                <w:rStyle w:val="DipnotBavurusu"/>
                <w:sz w:val="18"/>
                <w:szCs w:val="18"/>
              </w:rPr>
              <w:footnoteReference w:id="2"/>
            </w:r>
            <w:r w:rsidRPr="006A46B4">
              <w:rPr>
                <w:sz w:val="18"/>
                <w:szCs w:val="18"/>
              </w:rPr>
              <w:t xml:space="preserve"> sahip uluslararası kabul görmüş alanları olumsuz etkileyecek mi?</w:t>
            </w:r>
          </w:p>
        </w:tc>
        <w:tc>
          <w:tcPr>
            <w:tcW w:w="567" w:type="dxa"/>
            <w:vAlign w:val="center"/>
          </w:tcPr>
          <w:p w14:paraId="3AC6EFB2" w14:textId="77777777" w:rsidR="0057683E" w:rsidRPr="006A46B4" w:rsidRDefault="0057683E" w:rsidP="0057683E">
            <w:pPr>
              <w:spacing w:before="120" w:after="120" w:line="240" w:lineRule="auto"/>
              <w:jc w:val="center"/>
              <w:rPr>
                <w:sz w:val="18"/>
                <w:szCs w:val="18"/>
              </w:rPr>
            </w:pPr>
          </w:p>
        </w:tc>
        <w:tc>
          <w:tcPr>
            <w:tcW w:w="567" w:type="dxa"/>
          </w:tcPr>
          <w:p w14:paraId="7CE66171" w14:textId="19E89D99" w:rsidR="0057683E" w:rsidRPr="006A46B4" w:rsidRDefault="0057683E" w:rsidP="0057683E">
            <w:pPr>
              <w:spacing w:before="120" w:after="120" w:line="240" w:lineRule="auto"/>
              <w:rPr>
                <w:sz w:val="18"/>
                <w:szCs w:val="18"/>
              </w:rPr>
            </w:pPr>
            <w:r w:rsidRPr="000E162E">
              <w:rPr>
                <w:sz w:val="18"/>
                <w:szCs w:val="18"/>
              </w:rPr>
              <w:t>X</w:t>
            </w:r>
          </w:p>
        </w:tc>
        <w:tc>
          <w:tcPr>
            <w:tcW w:w="3448" w:type="dxa"/>
          </w:tcPr>
          <w:p w14:paraId="2D352DD4" w14:textId="4F46BEE0" w:rsidR="0057683E" w:rsidRPr="006A46B4" w:rsidRDefault="0057683E" w:rsidP="0057683E">
            <w:pPr>
              <w:spacing w:before="120" w:after="120" w:line="240" w:lineRule="auto"/>
              <w:rPr>
                <w:sz w:val="18"/>
                <w:szCs w:val="18"/>
              </w:rPr>
            </w:pPr>
            <w:r w:rsidRPr="006A46B4">
              <w:rPr>
                <w:sz w:val="18"/>
                <w:szCs w:val="18"/>
              </w:rPr>
              <w:t>Proje, Belediye'ye ait mevcut boş araziler üzerinde uygulanacaktır. Bu nedenle, bu alanları olumsuz yönde etkilemeyecektir.</w:t>
            </w:r>
          </w:p>
        </w:tc>
      </w:tr>
      <w:tr w:rsidR="0057683E" w:rsidRPr="006A46B4" w14:paraId="2150F823" w14:textId="77777777" w:rsidTr="00A41F0F">
        <w:trPr>
          <w:trHeight w:val="253"/>
        </w:trPr>
        <w:tc>
          <w:tcPr>
            <w:tcW w:w="5240" w:type="dxa"/>
          </w:tcPr>
          <w:p w14:paraId="6B85F89C" w14:textId="7DD99055" w:rsidR="0057683E" w:rsidRPr="006A46B4" w:rsidRDefault="0057683E" w:rsidP="0057683E">
            <w:pPr>
              <w:spacing w:before="120" w:after="120" w:line="240" w:lineRule="auto"/>
              <w:rPr>
                <w:sz w:val="18"/>
                <w:szCs w:val="18"/>
              </w:rPr>
            </w:pPr>
            <w:r w:rsidRPr="006A46B4">
              <w:rPr>
                <w:sz w:val="18"/>
                <w:szCs w:val="18"/>
              </w:rPr>
              <w:t>Alt proje çevreye duyarlı veya korunan alan içinde veya yakınında yer alacak mı (ulusal mevzuata uygun olarak)?</w:t>
            </w:r>
          </w:p>
        </w:tc>
        <w:tc>
          <w:tcPr>
            <w:tcW w:w="567" w:type="dxa"/>
            <w:vAlign w:val="center"/>
          </w:tcPr>
          <w:p w14:paraId="0D9F7548" w14:textId="77777777" w:rsidR="0057683E" w:rsidRPr="006A46B4" w:rsidRDefault="0057683E" w:rsidP="0057683E">
            <w:pPr>
              <w:spacing w:before="120" w:after="120" w:line="240" w:lineRule="auto"/>
              <w:jc w:val="center"/>
              <w:rPr>
                <w:sz w:val="18"/>
                <w:szCs w:val="18"/>
              </w:rPr>
            </w:pPr>
          </w:p>
        </w:tc>
        <w:tc>
          <w:tcPr>
            <w:tcW w:w="567" w:type="dxa"/>
          </w:tcPr>
          <w:p w14:paraId="39630155" w14:textId="7AE26B8B" w:rsidR="0057683E" w:rsidRPr="006A46B4" w:rsidRDefault="0057683E" w:rsidP="0057683E">
            <w:pPr>
              <w:spacing w:before="120" w:after="120" w:line="240" w:lineRule="auto"/>
              <w:rPr>
                <w:sz w:val="18"/>
                <w:szCs w:val="18"/>
              </w:rPr>
            </w:pPr>
            <w:r w:rsidRPr="000E162E">
              <w:rPr>
                <w:sz w:val="18"/>
                <w:szCs w:val="18"/>
              </w:rPr>
              <w:t>X</w:t>
            </w:r>
          </w:p>
        </w:tc>
        <w:tc>
          <w:tcPr>
            <w:tcW w:w="3448" w:type="dxa"/>
          </w:tcPr>
          <w:p w14:paraId="2636D9DF" w14:textId="35D28577" w:rsidR="0057683E" w:rsidRPr="006A46B4" w:rsidRDefault="0057683E" w:rsidP="0057683E">
            <w:pPr>
              <w:spacing w:before="120" w:after="120" w:line="240" w:lineRule="auto"/>
              <w:rPr>
                <w:sz w:val="18"/>
                <w:szCs w:val="18"/>
              </w:rPr>
            </w:pPr>
            <w:r w:rsidRPr="006A46B4">
              <w:rPr>
                <w:sz w:val="18"/>
                <w:szCs w:val="18"/>
              </w:rPr>
              <w:t>Proje uygulama alanı içinde ve yakınında çevresel açıdan hassas koruma alanları bulunmamaktadır.</w:t>
            </w:r>
          </w:p>
        </w:tc>
      </w:tr>
      <w:tr w:rsidR="0057683E" w:rsidRPr="006A46B4" w14:paraId="6CD75FED" w14:textId="77777777" w:rsidTr="00A41F0F">
        <w:trPr>
          <w:trHeight w:val="253"/>
        </w:trPr>
        <w:tc>
          <w:tcPr>
            <w:tcW w:w="5240" w:type="dxa"/>
          </w:tcPr>
          <w:p w14:paraId="3A4C0C11" w14:textId="29DEC7AB" w:rsidR="0057683E" w:rsidRPr="006A46B4" w:rsidRDefault="0057683E" w:rsidP="0057683E">
            <w:pPr>
              <w:spacing w:before="120" w:after="120" w:line="240" w:lineRule="auto"/>
              <w:rPr>
                <w:sz w:val="18"/>
                <w:szCs w:val="18"/>
              </w:rPr>
            </w:pPr>
            <w:r w:rsidRPr="006A46B4">
              <w:rPr>
                <w:sz w:val="18"/>
                <w:szCs w:val="18"/>
              </w:rPr>
              <w:t>Alt proje orman ekosistemleri, sulak alanlar, bataklıklar ve su ekosistemleri gibi kritik habitatları veya doğal yaşam alanlarını olumsuz etkileyecek mi?</w:t>
            </w:r>
          </w:p>
        </w:tc>
        <w:tc>
          <w:tcPr>
            <w:tcW w:w="567" w:type="dxa"/>
            <w:vAlign w:val="center"/>
          </w:tcPr>
          <w:p w14:paraId="1277A83E" w14:textId="77777777" w:rsidR="0057683E" w:rsidRPr="006A46B4" w:rsidRDefault="0057683E" w:rsidP="0057683E">
            <w:pPr>
              <w:spacing w:before="120" w:after="120" w:line="240" w:lineRule="auto"/>
              <w:jc w:val="center"/>
              <w:rPr>
                <w:sz w:val="18"/>
                <w:szCs w:val="18"/>
              </w:rPr>
            </w:pPr>
          </w:p>
        </w:tc>
        <w:tc>
          <w:tcPr>
            <w:tcW w:w="567" w:type="dxa"/>
          </w:tcPr>
          <w:p w14:paraId="137E119E" w14:textId="765B2403" w:rsidR="0057683E" w:rsidRPr="006A46B4" w:rsidRDefault="0057683E" w:rsidP="0057683E">
            <w:pPr>
              <w:spacing w:before="120" w:after="120" w:line="240" w:lineRule="auto"/>
              <w:rPr>
                <w:sz w:val="18"/>
                <w:szCs w:val="18"/>
              </w:rPr>
            </w:pPr>
            <w:r w:rsidRPr="000E162E">
              <w:rPr>
                <w:sz w:val="18"/>
                <w:szCs w:val="18"/>
              </w:rPr>
              <w:t>X</w:t>
            </w:r>
          </w:p>
        </w:tc>
        <w:tc>
          <w:tcPr>
            <w:tcW w:w="3448" w:type="dxa"/>
          </w:tcPr>
          <w:p w14:paraId="66768BA0" w14:textId="612BE74A" w:rsidR="0057683E" w:rsidRPr="006A46B4" w:rsidRDefault="0057683E" w:rsidP="0057683E">
            <w:pPr>
              <w:spacing w:before="120" w:after="120" w:line="240" w:lineRule="auto"/>
              <w:rPr>
                <w:sz w:val="18"/>
                <w:szCs w:val="18"/>
              </w:rPr>
            </w:pPr>
            <w:r w:rsidRPr="006A46B4">
              <w:rPr>
                <w:sz w:val="18"/>
                <w:szCs w:val="18"/>
              </w:rPr>
              <w:t>Orman ekosistemleri, sulak alanlar, bataklıklar ve su ekosistemleri gibi kritik habitatları veya doğal yaşam alanlarını olumsuz etkilemeyecektir.</w:t>
            </w:r>
          </w:p>
        </w:tc>
      </w:tr>
      <w:tr w:rsidR="0057683E" w:rsidRPr="006A46B4" w14:paraId="4CEAC5B1" w14:textId="77777777" w:rsidTr="00A41F0F">
        <w:trPr>
          <w:trHeight w:val="253"/>
        </w:trPr>
        <w:tc>
          <w:tcPr>
            <w:tcW w:w="5240" w:type="dxa"/>
          </w:tcPr>
          <w:p w14:paraId="1D87E908" w14:textId="7AC6DEC9" w:rsidR="0057683E" w:rsidRPr="006A46B4" w:rsidRDefault="0057683E" w:rsidP="0057683E">
            <w:pPr>
              <w:spacing w:before="120" w:after="120" w:line="240" w:lineRule="auto"/>
              <w:rPr>
                <w:sz w:val="18"/>
                <w:szCs w:val="18"/>
              </w:rPr>
            </w:pPr>
            <w:r w:rsidRPr="006A46B4">
              <w:rPr>
                <w:sz w:val="18"/>
                <w:szCs w:val="18"/>
              </w:rPr>
              <w:lastRenderedPageBreak/>
              <w:t>Alt proje nesli tükenmekte olan bitki ve hayvan türlerini olumsuz etkileyecek mi?</w:t>
            </w:r>
          </w:p>
        </w:tc>
        <w:tc>
          <w:tcPr>
            <w:tcW w:w="567" w:type="dxa"/>
            <w:vAlign w:val="center"/>
          </w:tcPr>
          <w:p w14:paraId="02039AF9" w14:textId="77777777" w:rsidR="0057683E" w:rsidRPr="006A46B4" w:rsidRDefault="0057683E" w:rsidP="0057683E">
            <w:pPr>
              <w:spacing w:before="120" w:after="120" w:line="240" w:lineRule="auto"/>
              <w:jc w:val="center"/>
              <w:rPr>
                <w:sz w:val="18"/>
                <w:szCs w:val="18"/>
              </w:rPr>
            </w:pPr>
          </w:p>
        </w:tc>
        <w:tc>
          <w:tcPr>
            <w:tcW w:w="567" w:type="dxa"/>
          </w:tcPr>
          <w:p w14:paraId="5F5CE55F" w14:textId="7F9ACC4D" w:rsidR="0057683E" w:rsidRPr="006A46B4" w:rsidRDefault="0057683E" w:rsidP="0057683E">
            <w:pPr>
              <w:spacing w:before="120" w:after="120" w:line="240" w:lineRule="auto"/>
              <w:rPr>
                <w:sz w:val="18"/>
                <w:szCs w:val="18"/>
              </w:rPr>
            </w:pPr>
            <w:r w:rsidRPr="000E162E">
              <w:rPr>
                <w:sz w:val="18"/>
                <w:szCs w:val="18"/>
              </w:rPr>
              <w:t>X</w:t>
            </w:r>
          </w:p>
        </w:tc>
        <w:tc>
          <w:tcPr>
            <w:tcW w:w="3448" w:type="dxa"/>
          </w:tcPr>
          <w:p w14:paraId="09D86015" w14:textId="3BA68EDD" w:rsidR="0057683E" w:rsidRPr="006A46B4" w:rsidRDefault="0057683E" w:rsidP="0057683E">
            <w:pPr>
              <w:spacing w:before="120" w:after="120" w:line="240" w:lineRule="auto"/>
              <w:rPr>
                <w:sz w:val="18"/>
                <w:szCs w:val="18"/>
              </w:rPr>
            </w:pPr>
            <w:r w:rsidRPr="006A46B4">
              <w:rPr>
                <w:sz w:val="18"/>
                <w:szCs w:val="18"/>
              </w:rPr>
              <w:t>Nesli tükenmekte olan bitki ve hayvan türlerini olumsuz etkilemeyecektir.</w:t>
            </w:r>
          </w:p>
        </w:tc>
      </w:tr>
      <w:tr w:rsidR="0057683E" w:rsidRPr="006A46B4" w14:paraId="210F0F49" w14:textId="77777777" w:rsidTr="00A41F0F">
        <w:trPr>
          <w:trHeight w:val="253"/>
        </w:trPr>
        <w:tc>
          <w:tcPr>
            <w:tcW w:w="5240" w:type="dxa"/>
            <w:tcBorders>
              <w:bottom w:val="single" w:sz="4" w:space="0" w:color="auto"/>
            </w:tcBorders>
          </w:tcPr>
          <w:p w14:paraId="65AEFCC0" w14:textId="383086CD" w:rsidR="0057683E" w:rsidRPr="006A46B4" w:rsidRDefault="0057683E" w:rsidP="0057683E">
            <w:pPr>
              <w:spacing w:before="120" w:after="120" w:line="240" w:lineRule="auto"/>
              <w:rPr>
                <w:sz w:val="18"/>
                <w:szCs w:val="18"/>
              </w:rPr>
            </w:pPr>
            <w:r w:rsidRPr="006A46B4">
              <w:rPr>
                <w:sz w:val="18"/>
                <w:szCs w:val="18"/>
              </w:rPr>
              <w:t>Alt proje ören yerlerini, tarihi anıtları ve yerleşimleri etkileyecek mi?</w:t>
            </w:r>
          </w:p>
        </w:tc>
        <w:tc>
          <w:tcPr>
            <w:tcW w:w="567" w:type="dxa"/>
            <w:tcBorders>
              <w:bottom w:val="single" w:sz="4" w:space="0" w:color="auto"/>
            </w:tcBorders>
            <w:vAlign w:val="center"/>
          </w:tcPr>
          <w:p w14:paraId="05234FB5" w14:textId="77777777" w:rsidR="0057683E" w:rsidRPr="006A46B4" w:rsidRDefault="0057683E" w:rsidP="0057683E">
            <w:pPr>
              <w:spacing w:before="120" w:after="120" w:line="240" w:lineRule="auto"/>
              <w:jc w:val="center"/>
              <w:rPr>
                <w:sz w:val="18"/>
                <w:szCs w:val="18"/>
              </w:rPr>
            </w:pPr>
          </w:p>
        </w:tc>
        <w:tc>
          <w:tcPr>
            <w:tcW w:w="567" w:type="dxa"/>
            <w:tcBorders>
              <w:bottom w:val="single" w:sz="4" w:space="0" w:color="auto"/>
            </w:tcBorders>
          </w:tcPr>
          <w:p w14:paraId="36B59331" w14:textId="41BD1F68" w:rsidR="0057683E" w:rsidRPr="006A46B4" w:rsidRDefault="0057683E" w:rsidP="0057683E">
            <w:pPr>
              <w:spacing w:before="120" w:after="120" w:line="240" w:lineRule="auto"/>
              <w:rPr>
                <w:sz w:val="18"/>
                <w:szCs w:val="18"/>
              </w:rPr>
            </w:pPr>
            <w:r w:rsidRPr="000E162E">
              <w:rPr>
                <w:sz w:val="18"/>
                <w:szCs w:val="18"/>
              </w:rPr>
              <w:t>X</w:t>
            </w:r>
          </w:p>
        </w:tc>
        <w:tc>
          <w:tcPr>
            <w:tcW w:w="3448" w:type="dxa"/>
            <w:tcBorders>
              <w:bottom w:val="single" w:sz="4" w:space="0" w:color="auto"/>
            </w:tcBorders>
          </w:tcPr>
          <w:p w14:paraId="6EDCA0BB" w14:textId="152A54CB" w:rsidR="0057683E" w:rsidRPr="006A46B4" w:rsidRDefault="0057683E" w:rsidP="0057683E">
            <w:pPr>
              <w:spacing w:before="120" w:after="120" w:line="240" w:lineRule="auto"/>
              <w:rPr>
                <w:sz w:val="18"/>
                <w:szCs w:val="18"/>
              </w:rPr>
            </w:pPr>
            <w:r w:rsidRPr="006A46B4">
              <w:rPr>
                <w:sz w:val="18"/>
                <w:szCs w:val="18"/>
              </w:rPr>
              <w:t>Proje alanı içinde ve yakınında herhangi bir kalıntı ve tarihi eser bulunmamaktadır. Yerleşim yerlerini olumsuz ve kalıcı olarak etkileyecek herhangi bir faaliyet bulunmamaktadır.</w:t>
            </w:r>
          </w:p>
        </w:tc>
      </w:tr>
      <w:tr w:rsidR="0057683E" w:rsidRPr="006A46B4" w14:paraId="3299EFAF" w14:textId="77777777" w:rsidTr="00A41F0F">
        <w:trPr>
          <w:trHeight w:val="253"/>
        </w:trPr>
        <w:tc>
          <w:tcPr>
            <w:tcW w:w="5240" w:type="dxa"/>
            <w:tcBorders>
              <w:bottom w:val="single" w:sz="4" w:space="0" w:color="auto"/>
            </w:tcBorders>
          </w:tcPr>
          <w:p w14:paraId="59CA25FB" w14:textId="5DEA9FDC" w:rsidR="0057683E" w:rsidRPr="006A46B4" w:rsidRDefault="0057683E" w:rsidP="0057683E">
            <w:pPr>
              <w:spacing w:before="120" w:after="120" w:line="240" w:lineRule="auto"/>
              <w:rPr>
                <w:sz w:val="18"/>
                <w:szCs w:val="18"/>
              </w:rPr>
            </w:pPr>
            <w:r w:rsidRPr="006A46B4">
              <w:rPr>
                <w:sz w:val="18"/>
                <w:szCs w:val="18"/>
              </w:rPr>
              <w:t>Alt proje alanının çevresinde ağaçlık veya orman var mı?</w:t>
            </w:r>
          </w:p>
        </w:tc>
        <w:tc>
          <w:tcPr>
            <w:tcW w:w="567" w:type="dxa"/>
            <w:tcBorders>
              <w:bottom w:val="single" w:sz="4" w:space="0" w:color="auto"/>
            </w:tcBorders>
            <w:vAlign w:val="center"/>
          </w:tcPr>
          <w:p w14:paraId="3B1FEC72" w14:textId="77777777" w:rsidR="0057683E" w:rsidRPr="006A46B4" w:rsidRDefault="0057683E" w:rsidP="0057683E">
            <w:pPr>
              <w:spacing w:before="120" w:after="120" w:line="240" w:lineRule="auto"/>
              <w:jc w:val="center"/>
              <w:rPr>
                <w:sz w:val="18"/>
                <w:szCs w:val="18"/>
              </w:rPr>
            </w:pPr>
          </w:p>
        </w:tc>
        <w:tc>
          <w:tcPr>
            <w:tcW w:w="567" w:type="dxa"/>
            <w:tcBorders>
              <w:bottom w:val="single" w:sz="4" w:space="0" w:color="auto"/>
            </w:tcBorders>
          </w:tcPr>
          <w:p w14:paraId="52BE9838" w14:textId="0B19D206" w:rsidR="0057683E" w:rsidRPr="006A46B4" w:rsidRDefault="0057683E" w:rsidP="0057683E">
            <w:pPr>
              <w:spacing w:before="120" w:after="120" w:line="240" w:lineRule="auto"/>
              <w:rPr>
                <w:sz w:val="18"/>
                <w:szCs w:val="18"/>
              </w:rPr>
            </w:pPr>
            <w:r w:rsidRPr="000E162E">
              <w:rPr>
                <w:sz w:val="18"/>
                <w:szCs w:val="18"/>
              </w:rPr>
              <w:t>X</w:t>
            </w:r>
          </w:p>
        </w:tc>
        <w:tc>
          <w:tcPr>
            <w:tcW w:w="3448" w:type="dxa"/>
            <w:tcBorders>
              <w:bottom w:val="single" w:sz="4" w:space="0" w:color="auto"/>
            </w:tcBorders>
          </w:tcPr>
          <w:p w14:paraId="74E28F22" w14:textId="1D45ADD4" w:rsidR="0057683E" w:rsidRPr="006A46B4" w:rsidRDefault="0057683E" w:rsidP="0057683E">
            <w:pPr>
              <w:spacing w:before="120" w:after="120" w:line="240" w:lineRule="auto"/>
              <w:rPr>
                <w:sz w:val="18"/>
                <w:szCs w:val="18"/>
              </w:rPr>
            </w:pPr>
            <w:r w:rsidRPr="006A46B4">
              <w:rPr>
                <w:sz w:val="18"/>
                <w:szCs w:val="18"/>
              </w:rPr>
              <w:t>Çevresel etki alanı içerisinde ağaçlık veya ormanlık alan bulunmamaktadır.</w:t>
            </w:r>
          </w:p>
        </w:tc>
      </w:tr>
      <w:tr w:rsidR="0057683E" w:rsidRPr="006A46B4" w14:paraId="11036D96" w14:textId="77777777" w:rsidTr="00A41F0F">
        <w:trPr>
          <w:trHeight w:val="253"/>
        </w:trPr>
        <w:tc>
          <w:tcPr>
            <w:tcW w:w="5240" w:type="dxa"/>
            <w:tcBorders>
              <w:bottom w:val="single" w:sz="4" w:space="0" w:color="auto"/>
            </w:tcBorders>
          </w:tcPr>
          <w:p w14:paraId="568CC871" w14:textId="0D227C93" w:rsidR="0057683E" w:rsidRPr="006A46B4" w:rsidRDefault="0057683E" w:rsidP="0057683E">
            <w:pPr>
              <w:spacing w:before="120" w:after="120" w:line="240" w:lineRule="auto"/>
              <w:rPr>
                <w:sz w:val="18"/>
                <w:szCs w:val="18"/>
              </w:rPr>
            </w:pPr>
            <w:r w:rsidRPr="006A46B4">
              <w:rPr>
                <w:sz w:val="18"/>
                <w:szCs w:val="18"/>
              </w:rPr>
              <w:t>Alt proje ağaçlık ve ormanları olumsuz etkileyecek mi?</w:t>
            </w:r>
          </w:p>
        </w:tc>
        <w:tc>
          <w:tcPr>
            <w:tcW w:w="567" w:type="dxa"/>
            <w:tcBorders>
              <w:bottom w:val="single" w:sz="4" w:space="0" w:color="auto"/>
            </w:tcBorders>
            <w:vAlign w:val="center"/>
          </w:tcPr>
          <w:p w14:paraId="71F275E8" w14:textId="77777777" w:rsidR="0057683E" w:rsidRPr="006A46B4" w:rsidRDefault="0057683E" w:rsidP="0057683E">
            <w:pPr>
              <w:spacing w:before="120" w:after="120" w:line="240" w:lineRule="auto"/>
              <w:jc w:val="center"/>
              <w:rPr>
                <w:sz w:val="18"/>
                <w:szCs w:val="18"/>
              </w:rPr>
            </w:pPr>
          </w:p>
        </w:tc>
        <w:tc>
          <w:tcPr>
            <w:tcW w:w="567" w:type="dxa"/>
            <w:tcBorders>
              <w:bottom w:val="single" w:sz="4" w:space="0" w:color="auto"/>
            </w:tcBorders>
          </w:tcPr>
          <w:p w14:paraId="7DA243D5" w14:textId="69E5ACA6" w:rsidR="0057683E" w:rsidRPr="006A46B4" w:rsidRDefault="0057683E" w:rsidP="0057683E">
            <w:pPr>
              <w:spacing w:before="120" w:after="120" w:line="240" w:lineRule="auto"/>
              <w:rPr>
                <w:sz w:val="18"/>
                <w:szCs w:val="18"/>
              </w:rPr>
            </w:pPr>
            <w:r w:rsidRPr="000E162E">
              <w:rPr>
                <w:sz w:val="18"/>
                <w:szCs w:val="18"/>
              </w:rPr>
              <w:t>X</w:t>
            </w:r>
          </w:p>
        </w:tc>
        <w:tc>
          <w:tcPr>
            <w:tcW w:w="3448" w:type="dxa"/>
            <w:tcBorders>
              <w:bottom w:val="single" w:sz="4" w:space="0" w:color="auto"/>
            </w:tcBorders>
          </w:tcPr>
          <w:p w14:paraId="55113AA3" w14:textId="77777777" w:rsidR="0057683E" w:rsidRPr="006A46B4" w:rsidRDefault="0057683E" w:rsidP="0057683E">
            <w:pPr>
              <w:spacing w:before="120" w:after="120" w:line="240" w:lineRule="auto"/>
              <w:rPr>
                <w:sz w:val="18"/>
                <w:szCs w:val="18"/>
              </w:rPr>
            </w:pPr>
          </w:p>
        </w:tc>
      </w:tr>
      <w:tr w:rsidR="0057683E" w:rsidRPr="006A46B4" w14:paraId="25D34B55" w14:textId="77777777" w:rsidTr="00A41F0F">
        <w:trPr>
          <w:trHeight w:val="253"/>
        </w:trPr>
        <w:tc>
          <w:tcPr>
            <w:tcW w:w="5240" w:type="dxa"/>
            <w:tcBorders>
              <w:bottom w:val="single" w:sz="4" w:space="0" w:color="auto"/>
            </w:tcBorders>
          </w:tcPr>
          <w:p w14:paraId="4B8FDC52" w14:textId="6B884F0F" w:rsidR="0057683E" w:rsidRPr="006A46B4" w:rsidRDefault="0057683E" w:rsidP="0057683E">
            <w:pPr>
              <w:spacing w:before="120" w:after="120" w:line="240" w:lineRule="auto"/>
              <w:rPr>
                <w:sz w:val="18"/>
                <w:szCs w:val="18"/>
              </w:rPr>
            </w:pPr>
            <w:r w:rsidRPr="006A46B4">
              <w:rPr>
                <w:sz w:val="18"/>
                <w:szCs w:val="18"/>
              </w:rPr>
              <w:t xml:space="preserve">Alt proje alanı çevresinde herhangi bir yanıcı ve tutuşucu çöküntü malzemesi var mı?  </w:t>
            </w:r>
          </w:p>
        </w:tc>
        <w:tc>
          <w:tcPr>
            <w:tcW w:w="567" w:type="dxa"/>
            <w:tcBorders>
              <w:bottom w:val="single" w:sz="4" w:space="0" w:color="auto"/>
            </w:tcBorders>
            <w:vAlign w:val="center"/>
          </w:tcPr>
          <w:p w14:paraId="690424E8" w14:textId="77777777" w:rsidR="0057683E" w:rsidRPr="006A46B4" w:rsidRDefault="0057683E" w:rsidP="0057683E">
            <w:pPr>
              <w:spacing w:before="120" w:after="120" w:line="240" w:lineRule="auto"/>
              <w:jc w:val="center"/>
              <w:rPr>
                <w:sz w:val="18"/>
                <w:szCs w:val="18"/>
              </w:rPr>
            </w:pPr>
          </w:p>
        </w:tc>
        <w:tc>
          <w:tcPr>
            <w:tcW w:w="567" w:type="dxa"/>
            <w:tcBorders>
              <w:bottom w:val="single" w:sz="4" w:space="0" w:color="auto"/>
            </w:tcBorders>
          </w:tcPr>
          <w:p w14:paraId="5F08C06E" w14:textId="1D64DC14" w:rsidR="0057683E" w:rsidRPr="006A46B4" w:rsidRDefault="0057683E" w:rsidP="0057683E">
            <w:pPr>
              <w:spacing w:before="120" w:after="120" w:line="240" w:lineRule="auto"/>
              <w:rPr>
                <w:sz w:val="18"/>
                <w:szCs w:val="18"/>
              </w:rPr>
            </w:pPr>
            <w:r w:rsidRPr="000E162E">
              <w:rPr>
                <w:sz w:val="18"/>
                <w:szCs w:val="18"/>
              </w:rPr>
              <w:t>X</w:t>
            </w:r>
          </w:p>
        </w:tc>
        <w:tc>
          <w:tcPr>
            <w:tcW w:w="3448" w:type="dxa"/>
            <w:tcBorders>
              <w:bottom w:val="single" w:sz="4" w:space="0" w:color="auto"/>
            </w:tcBorders>
          </w:tcPr>
          <w:p w14:paraId="6DCB283B" w14:textId="05354439" w:rsidR="0057683E" w:rsidRPr="006A46B4" w:rsidRDefault="0057683E" w:rsidP="0057683E">
            <w:pPr>
              <w:spacing w:before="120" w:after="120" w:line="240" w:lineRule="auto"/>
              <w:rPr>
                <w:sz w:val="18"/>
                <w:szCs w:val="18"/>
              </w:rPr>
            </w:pPr>
            <w:r w:rsidRPr="006A46B4">
              <w:rPr>
                <w:sz w:val="18"/>
                <w:szCs w:val="18"/>
              </w:rPr>
              <w:t>Proje alanı çevresinde yanıcı ve parlayıcı döküntü malzemeleri bulunmamaktadır.</w:t>
            </w:r>
          </w:p>
        </w:tc>
      </w:tr>
      <w:tr w:rsidR="0057683E" w:rsidRPr="006A46B4" w14:paraId="5BD05F43" w14:textId="77777777" w:rsidTr="00A41F0F">
        <w:trPr>
          <w:trHeight w:val="253"/>
        </w:trPr>
        <w:tc>
          <w:tcPr>
            <w:tcW w:w="5240" w:type="dxa"/>
            <w:tcBorders>
              <w:bottom w:val="single" w:sz="4" w:space="0" w:color="auto"/>
            </w:tcBorders>
          </w:tcPr>
          <w:p w14:paraId="35FDC4EF" w14:textId="31606513" w:rsidR="0057683E" w:rsidRPr="006A46B4" w:rsidRDefault="0057683E" w:rsidP="0057683E">
            <w:pPr>
              <w:spacing w:before="120" w:after="120" w:line="240" w:lineRule="auto"/>
              <w:rPr>
                <w:sz w:val="18"/>
                <w:szCs w:val="18"/>
              </w:rPr>
            </w:pPr>
            <w:r w:rsidRPr="006A46B4">
              <w:rPr>
                <w:sz w:val="18"/>
                <w:szCs w:val="18"/>
              </w:rPr>
              <w:t>Yer altında gaz veya elektrik hatları gibi tesisler var mı?</w:t>
            </w:r>
          </w:p>
        </w:tc>
        <w:tc>
          <w:tcPr>
            <w:tcW w:w="567" w:type="dxa"/>
            <w:tcBorders>
              <w:bottom w:val="single" w:sz="4" w:space="0" w:color="auto"/>
            </w:tcBorders>
            <w:vAlign w:val="center"/>
          </w:tcPr>
          <w:p w14:paraId="6378E27C" w14:textId="77777777" w:rsidR="0057683E" w:rsidRPr="006A46B4" w:rsidRDefault="0057683E" w:rsidP="0057683E">
            <w:pPr>
              <w:spacing w:before="120" w:after="120" w:line="240" w:lineRule="auto"/>
              <w:jc w:val="center"/>
              <w:rPr>
                <w:sz w:val="18"/>
                <w:szCs w:val="18"/>
              </w:rPr>
            </w:pPr>
          </w:p>
        </w:tc>
        <w:tc>
          <w:tcPr>
            <w:tcW w:w="567" w:type="dxa"/>
            <w:tcBorders>
              <w:bottom w:val="single" w:sz="4" w:space="0" w:color="auto"/>
            </w:tcBorders>
          </w:tcPr>
          <w:p w14:paraId="2F958AD6" w14:textId="741662FC" w:rsidR="0057683E" w:rsidRPr="006A46B4" w:rsidRDefault="0057683E" w:rsidP="0057683E">
            <w:pPr>
              <w:spacing w:before="120" w:after="120" w:line="240" w:lineRule="auto"/>
              <w:rPr>
                <w:sz w:val="18"/>
                <w:szCs w:val="18"/>
              </w:rPr>
            </w:pPr>
            <w:r w:rsidRPr="000E162E">
              <w:rPr>
                <w:sz w:val="18"/>
                <w:szCs w:val="18"/>
              </w:rPr>
              <w:t>X</w:t>
            </w:r>
          </w:p>
        </w:tc>
        <w:tc>
          <w:tcPr>
            <w:tcW w:w="3448" w:type="dxa"/>
            <w:tcBorders>
              <w:bottom w:val="single" w:sz="4" w:space="0" w:color="auto"/>
            </w:tcBorders>
          </w:tcPr>
          <w:p w14:paraId="16FBFAC7" w14:textId="6FCFA929" w:rsidR="0057683E" w:rsidRPr="006A46B4" w:rsidRDefault="0057683E" w:rsidP="0057683E">
            <w:pPr>
              <w:spacing w:before="120" w:after="120" w:line="240" w:lineRule="auto"/>
              <w:rPr>
                <w:sz w:val="18"/>
                <w:szCs w:val="18"/>
              </w:rPr>
            </w:pPr>
            <w:r w:rsidRPr="006A46B4">
              <w:rPr>
                <w:sz w:val="18"/>
                <w:szCs w:val="18"/>
              </w:rPr>
              <w:t>Proje alanında yeraltı hattı bulunmamaktadır.</w:t>
            </w:r>
          </w:p>
        </w:tc>
      </w:tr>
      <w:tr w:rsidR="0057683E" w:rsidRPr="006A46B4" w14:paraId="528A0507" w14:textId="77777777" w:rsidTr="00A41F0F">
        <w:trPr>
          <w:trHeight w:val="253"/>
        </w:trPr>
        <w:tc>
          <w:tcPr>
            <w:tcW w:w="5240" w:type="dxa"/>
            <w:tcBorders>
              <w:bottom w:val="single" w:sz="4" w:space="0" w:color="auto"/>
            </w:tcBorders>
          </w:tcPr>
          <w:p w14:paraId="63E3654E" w14:textId="1774747F" w:rsidR="0057683E" w:rsidRPr="006A46B4" w:rsidRDefault="0057683E" w:rsidP="0057683E">
            <w:pPr>
              <w:spacing w:before="120" w:after="120" w:line="240" w:lineRule="auto"/>
              <w:rPr>
                <w:sz w:val="18"/>
                <w:szCs w:val="18"/>
              </w:rPr>
            </w:pPr>
            <w:r w:rsidRPr="006A46B4">
              <w:rPr>
                <w:sz w:val="18"/>
                <w:szCs w:val="18"/>
              </w:rPr>
              <w:t>Alt proje alanı içinde veya yakınında yüksek gerilim hattı gibi havai hatlar var mı?</w:t>
            </w:r>
          </w:p>
        </w:tc>
        <w:tc>
          <w:tcPr>
            <w:tcW w:w="567" w:type="dxa"/>
            <w:tcBorders>
              <w:bottom w:val="single" w:sz="4" w:space="0" w:color="auto"/>
            </w:tcBorders>
            <w:vAlign w:val="center"/>
          </w:tcPr>
          <w:p w14:paraId="25B2449E" w14:textId="77777777" w:rsidR="0057683E" w:rsidRPr="006A46B4" w:rsidRDefault="0057683E" w:rsidP="0057683E">
            <w:pPr>
              <w:spacing w:before="120" w:after="120" w:line="240" w:lineRule="auto"/>
              <w:jc w:val="center"/>
              <w:rPr>
                <w:sz w:val="18"/>
                <w:szCs w:val="18"/>
              </w:rPr>
            </w:pPr>
          </w:p>
        </w:tc>
        <w:tc>
          <w:tcPr>
            <w:tcW w:w="567" w:type="dxa"/>
            <w:tcBorders>
              <w:bottom w:val="single" w:sz="4" w:space="0" w:color="auto"/>
            </w:tcBorders>
          </w:tcPr>
          <w:p w14:paraId="42FF2EB9" w14:textId="4D2EFAE1" w:rsidR="0057683E" w:rsidRPr="006A46B4" w:rsidRDefault="0057683E" w:rsidP="0057683E">
            <w:pPr>
              <w:spacing w:before="120" w:after="120" w:line="240" w:lineRule="auto"/>
              <w:rPr>
                <w:sz w:val="18"/>
                <w:szCs w:val="18"/>
              </w:rPr>
            </w:pPr>
            <w:r w:rsidRPr="000E162E">
              <w:rPr>
                <w:sz w:val="18"/>
                <w:szCs w:val="18"/>
              </w:rPr>
              <w:t>X</w:t>
            </w:r>
          </w:p>
        </w:tc>
        <w:tc>
          <w:tcPr>
            <w:tcW w:w="3448" w:type="dxa"/>
            <w:tcBorders>
              <w:bottom w:val="single" w:sz="4" w:space="0" w:color="auto"/>
            </w:tcBorders>
          </w:tcPr>
          <w:p w14:paraId="52B05A6E" w14:textId="4072B037" w:rsidR="0057683E" w:rsidRPr="006A46B4" w:rsidRDefault="0057683E" w:rsidP="0057683E">
            <w:pPr>
              <w:spacing w:before="120" w:after="120" w:line="240" w:lineRule="auto"/>
              <w:rPr>
                <w:sz w:val="18"/>
                <w:szCs w:val="18"/>
              </w:rPr>
            </w:pPr>
            <w:r w:rsidRPr="006A46B4">
              <w:rPr>
                <w:sz w:val="18"/>
                <w:szCs w:val="18"/>
              </w:rPr>
              <w:t>Proje alanı içinde ve çevresinde havai hat bulunmamaktadır.</w:t>
            </w:r>
          </w:p>
        </w:tc>
      </w:tr>
      <w:tr w:rsidR="0057683E" w:rsidRPr="006A46B4" w14:paraId="0870EE20" w14:textId="77777777" w:rsidTr="00A41F0F">
        <w:trPr>
          <w:trHeight w:val="253"/>
        </w:trPr>
        <w:tc>
          <w:tcPr>
            <w:tcW w:w="5240" w:type="dxa"/>
            <w:tcBorders>
              <w:bottom w:val="single" w:sz="4" w:space="0" w:color="auto"/>
            </w:tcBorders>
          </w:tcPr>
          <w:p w14:paraId="13EFB9EF" w14:textId="1E7459B2" w:rsidR="0057683E" w:rsidRPr="006A46B4" w:rsidRDefault="0057683E" w:rsidP="0057683E">
            <w:pPr>
              <w:spacing w:before="120" w:after="120" w:line="240" w:lineRule="auto"/>
              <w:rPr>
                <w:sz w:val="18"/>
                <w:szCs w:val="18"/>
              </w:rPr>
            </w:pPr>
            <w:r w:rsidRPr="006A46B4">
              <w:rPr>
                <w:sz w:val="18"/>
                <w:szCs w:val="18"/>
              </w:rPr>
              <w:t>İnsanlar alt proje faaliyetlerinden dolayı tesis, hizmet veya doğal kaynaklara erişimlerini kalıcı veya geçici olarak kaybedecek mi?</w:t>
            </w:r>
          </w:p>
        </w:tc>
        <w:tc>
          <w:tcPr>
            <w:tcW w:w="567" w:type="dxa"/>
            <w:tcBorders>
              <w:bottom w:val="single" w:sz="4" w:space="0" w:color="auto"/>
            </w:tcBorders>
            <w:vAlign w:val="center"/>
          </w:tcPr>
          <w:p w14:paraId="6EBCB7E0" w14:textId="77777777" w:rsidR="0057683E" w:rsidRPr="006A46B4" w:rsidRDefault="0057683E" w:rsidP="0057683E">
            <w:pPr>
              <w:spacing w:before="120" w:after="120" w:line="240" w:lineRule="auto"/>
              <w:jc w:val="center"/>
              <w:rPr>
                <w:sz w:val="18"/>
                <w:szCs w:val="18"/>
              </w:rPr>
            </w:pPr>
          </w:p>
        </w:tc>
        <w:tc>
          <w:tcPr>
            <w:tcW w:w="567" w:type="dxa"/>
            <w:tcBorders>
              <w:bottom w:val="single" w:sz="4" w:space="0" w:color="auto"/>
            </w:tcBorders>
          </w:tcPr>
          <w:p w14:paraId="58E6F31A" w14:textId="338390E1" w:rsidR="0057683E" w:rsidRPr="006A46B4" w:rsidRDefault="0057683E" w:rsidP="0057683E">
            <w:pPr>
              <w:spacing w:before="120" w:after="120" w:line="240" w:lineRule="auto"/>
              <w:rPr>
                <w:sz w:val="18"/>
                <w:szCs w:val="18"/>
              </w:rPr>
            </w:pPr>
            <w:r w:rsidRPr="000E162E">
              <w:rPr>
                <w:sz w:val="18"/>
                <w:szCs w:val="18"/>
              </w:rPr>
              <w:t>X</w:t>
            </w:r>
          </w:p>
        </w:tc>
        <w:tc>
          <w:tcPr>
            <w:tcW w:w="3448" w:type="dxa"/>
            <w:tcBorders>
              <w:bottom w:val="single" w:sz="4" w:space="0" w:color="auto"/>
            </w:tcBorders>
          </w:tcPr>
          <w:p w14:paraId="2F09077C" w14:textId="2C36C41D" w:rsidR="0057683E" w:rsidRPr="006A46B4" w:rsidRDefault="0057683E" w:rsidP="0057683E">
            <w:pPr>
              <w:spacing w:before="120" w:after="120" w:line="240" w:lineRule="auto"/>
              <w:rPr>
                <w:sz w:val="18"/>
                <w:szCs w:val="18"/>
              </w:rPr>
            </w:pPr>
            <w:r w:rsidRPr="006A46B4">
              <w:rPr>
                <w:sz w:val="18"/>
                <w:szCs w:val="18"/>
              </w:rPr>
              <w:t>Doğal kaynaklara erişimin geçici veya kalıcı olarak kısıtlanması beklenmemektedir.</w:t>
            </w:r>
          </w:p>
        </w:tc>
      </w:tr>
      <w:tr w:rsidR="0057683E" w:rsidRPr="006A46B4" w14:paraId="3A08F7D9" w14:textId="77777777" w:rsidTr="00A41F0F">
        <w:trPr>
          <w:trHeight w:val="253"/>
        </w:trPr>
        <w:tc>
          <w:tcPr>
            <w:tcW w:w="5240" w:type="dxa"/>
            <w:tcBorders>
              <w:bottom w:val="single" w:sz="4" w:space="0" w:color="auto"/>
            </w:tcBorders>
          </w:tcPr>
          <w:p w14:paraId="6F6BFF70" w14:textId="6BDE4117" w:rsidR="0057683E" w:rsidRPr="006A46B4" w:rsidRDefault="0057683E" w:rsidP="0057683E">
            <w:pPr>
              <w:spacing w:before="120" w:after="120" w:line="240" w:lineRule="auto"/>
              <w:rPr>
                <w:sz w:val="18"/>
                <w:szCs w:val="18"/>
              </w:rPr>
            </w:pPr>
            <w:r w:rsidRPr="006A46B4">
              <w:rPr>
                <w:sz w:val="18"/>
                <w:szCs w:val="18"/>
              </w:rPr>
              <w:t>Bu alt proje müdahalesi (Enerji Santrali Alanı, Enerji İletim Hattı veya Erişim Yolu için) özel mülkiyete ait arazilerin satın alınmasını gerektiriyor mu? Eğer öyleyse, lütfen ayrıntıları belirtin!</w:t>
            </w:r>
          </w:p>
        </w:tc>
        <w:tc>
          <w:tcPr>
            <w:tcW w:w="567" w:type="dxa"/>
            <w:tcBorders>
              <w:bottom w:val="single" w:sz="4" w:space="0" w:color="auto"/>
            </w:tcBorders>
            <w:vAlign w:val="center"/>
          </w:tcPr>
          <w:p w14:paraId="1D336646" w14:textId="5959C960" w:rsidR="0057683E" w:rsidRPr="006A46B4" w:rsidRDefault="0057683E" w:rsidP="0057683E">
            <w:pPr>
              <w:spacing w:before="120" w:after="120" w:line="240" w:lineRule="auto"/>
              <w:jc w:val="center"/>
              <w:rPr>
                <w:sz w:val="18"/>
                <w:szCs w:val="18"/>
              </w:rPr>
            </w:pPr>
          </w:p>
        </w:tc>
        <w:tc>
          <w:tcPr>
            <w:tcW w:w="567" w:type="dxa"/>
            <w:tcBorders>
              <w:bottom w:val="single" w:sz="4" w:space="0" w:color="auto"/>
            </w:tcBorders>
          </w:tcPr>
          <w:p w14:paraId="57E74533" w14:textId="57E966FE" w:rsidR="0057683E" w:rsidRPr="006A46B4" w:rsidRDefault="0057683E" w:rsidP="0057683E">
            <w:pPr>
              <w:spacing w:before="120" w:after="120" w:line="240" w:lineRule="auto"/>
              <w:rPr>
                <w:sz w:val="18"/>
                <w:szCs w:val="18"/>
              </w:rPr>
            </w:pPr>
            <w:r w:rsidRPr="000E162E">
              <w:rPr>
                <w:sz w:val="18"/>
                <w:szCs w:val="18"/>
              </w:rPr>
              <w:t>X</w:t>
            </w:r>
          </w:p>
        </w:tc>
        <w:tc>
          <w:tcPr>
            <w:tcW w:w="3448" w:type="dxa"/>
            <w:tcBorders>
              <w:bottom w:val="single" w:sz="4" w:space="0" w:color="auto"/>
            </w:tcBorders>
          </w:tcPr>
          <w:p w14:paraId="5E569117" w14:textId="408594DC" w:rsidR="0057683E" w:rsidRPr="006A46B4" w:rsidRDefault="0057683E" w:rsidP="0057683E">
            <w:pPr>
              <w:spacing w:before="120" w:after="120" w:line="240" w:lineRule="auto"/>
              <w:rPr>
                <w:sz w:val="18"/>
                <w:szCs w:val="18"/>
              </w:rPr>
            </w:pPr>
            <w:r w:rsidRPr="0057683E">
              <w:rPr>
                <w:sz w:val="18"/>
                <w:szCs w:val="18"/>
              </w:rPr>
              <w:t>Özel mülkiyete ait arazilerin satın alınması söz konusu değildir</w:t>
            </w:r>
            <w:r>
              <w:rPr>
                <w:sz w:val="18"/>
                <w:szCs w:val="18"/>
              </w:rPr>
              <w:t>.</w:t>
            </w:r>
          </w:p>
        </w:tc>
      </w:tr>
      <w:tr w:rsidR="0057683E" w:rsidRPr="006A46B4" w14:paraId="2976AC0E" w14:textId="77777777" w:rsidTr="00A41F0F">
        <w:trPr>
          <w:trHeight w:val="253"/>
        </w:trPr>
        <w:tc>
          <w:tcPr>
            <w:tcW w:w="5240" w:type="dxa"/>
            <w:tcBorders>
              <w:bottom w:val="single" w:sz="4" w:space="0" w:color="auto"/>
            </w:tcBorders>
          </w:tcPr>
          <w:p w14:paraId="0519072B" w14:textId="71DDF195" w:rsidR="0057683E" w:rsidRPr="006A46B4" w:rsidRDefault="0057683E" w:rsidP="0057683E">
            <w:pPr>
              <w:spacing w:before="120" w:after="120" w:line="240" w:lineRule="auto"/>
              <w:rPr>
                <w:sz w:val="18"/>
                <w:szCs w:val="18"/>
              </w:rPr>
            </w:pPr>
            <w:r w:rsidRPr="006A46B4">
              <w:rPr>
                <w:sz w:val="18"/>
                <w:szCs w:val="18"/>
              </w:rPr>
              <w:t>Arazi parseli edinimi (Enerji Santrali Alanı, Enerji Nakil Hattı veya Erişim Yolu için) gerekiyorsa, gerçek arazi büyüklüğü ve mülkiyet durumu nedir?</w:t>
            </w:r>
          </w:p>
        </w:tc>
        <w:tc>
          <w:tcPr>
            <w:tcW w:w="567" w:type="dxa"/>
            <w:tcBorders>
              <w:bottom w:val="single" w:sz="4" w:space="0" w:color="auto"/>
            </w:tcBorders>
            <w:vAlign w:val="center"/>
          </w:tcPr>
          <w:p w14:paraId="2C34AD1A" w14:textId="67855364" w:rsidR="0057683E" w:rsidRPr="006A46B4" w:rsidRDefault="0057683E" w:rsidP="0057683E">
            <w:pPr>
              <w:spacing w:before="120" w:after="120" w:line="240" w:lineRule="auto"/>
              <w:jc w:val="center"/>
              <w:rPr>
                <w:sz w:val="18"/>
                <w:szCs w:val="18"/>
              </w:rPr>
            </w:pPr>
          </w:p>
        </w:tc>
        <w:tc>
          <w:tcPr>
            <w:tcW w:w="567" w:type="dxa"/>
            <w:tcBorders>
              <w:bottom w:val="single" w:sz="4" w:space="0" w:color="auto"/>
            </w:tcBorders>
          </w:tcPr>
          <w:p w14:paraId="7BE185EC" w14:textId="7F537A3E" w:rsidR="0057683E" w:rsidRPr="006A46B4" w:rsidRDefault="0057683E" w:rsidP="0057683E">
            <w:pPr>
              <w:spacing w:before="120" w:after="120" w:line="240" w:lineRule="auto"/>
              <w:rPr>
                <w:sz w:val="18"/>
                <w:szCs w:val="18"/>
              </w:rPr>
            </w:pPr>
            <w:r w:rsidRPr="000E162E">
              <w:rPr>
                <w:sz w:val="18"/>
                <w:szCs w:val="18"/>
              </w:rPr>
              <w:t>X</w:t>
            </w:r>
          </w:p>
        </w:tc>
        <w:tc>
          <w:tcPr>
            <w:tcW w:w="3448" w:type="dxa"/>
            <w:tcBorders>
              <w:bottom w:val="single" w:sz="4" w:space="0" w:color="auto"/>
            </w:tcBorders>
          </w:tcPr>
          <w:p w14:paraId="15DBB9E1" w14:textId="6CA081F9" w:rsidR="0057683E" w:rsidRPr="006A46B4" w:rsidRDefault="0057683E" w:rsidP="0057683E">
            <w:pPr>
              <w:spacing w:before="120" w:after="120" w:line="240" w:lineRule="auto"/>
              <w:rPr>
                <w:sz w:val="18"/>
                <w:szCs w:val="18"/>
              </w:rPr>
            </w:pPr>
            <w:r w:rsidRPr="0057683E">
              <w:rPr>
                <w:sz w:val="18"/>
                <w:szCs w:val="18"/>
              </w:rPr>
              <w:t>Özel mülkiyete ait arazilerin satın alınması söz konusu değildir</w:t>
            </w:r>
            <w:r>
              <w:rPr>
                <w:sz w:val="18"/>
                <w:szCs w:val="18"/>
              </w:rPr>
              <w:t>.</w:t>
            </w:r>
            <w:r w:rsidRPr="0057683E">
              <w:rPr>
                <w:sz w:val="18"/>
                <w:szCs w:val="18"/>
              </w:rPr>
              <w:t>.</w:t>
            </w:r>
          </w:p>
        </w:tc>
      </w:tr>
      <w:tr w:rsidR="0057683E" w:rsidRPr="006A46B4" w14:paraId="6955F737" w14:textId="77777777" w:rsidTr="00A41F0F">
        <w:trPr>
          <w:trHeight w:val="253"/>
        </w:trPr>
        <w:tc>
          <w:tcPr>
            <w:tcW w:w="5240" w:type="dxa"/>
            <w:tcBorders>
              <w:bottom w:val="single" w:sz="4" w:space="0" w:color="auto"/>
            </w:tcBorders>
          </w:tcPr>
          <w:p w14:paraId="48B35B38" w14:textId="000B0934" w:rsidR="0057683E" w:rsidRPr="006A46B4" w:rsidRDefault="0057683E" w:rsidP="0057683E">
            <w:pPr>
              <w:spacing w:before="120" w:after="120" w:line="240" w:lineRule="auto"/>
              <w:rPr>
                <w:sz w:val="18"/>
                <w:szCs w:val="18"/>
              </w:rPr>
            </w:pPr>
            <w:r w:rsidRPr="006A46B4">
              <w:rPr>
                <w:sz w:val="18"/>
                <w:szCs w:val="18"/>
              </w:rPr>
              <w:t>Yeni arazi gerekiyorsa (Enerji Santrali Alanı, Enerji Nakil Hattı veya Erişim Yolu için) ve saha özel mülkiyete aitse, bu arazi Alıcı İstekli, Satıcı İstekli bir şekilde (kamulaştırma hariç) satın alınabilir mi?</w:t>
            </w:r>
          </w:p>
        </w:tc>
        <w:tc>
          <w:tcPr>
            <w:tcW w:w="567" w:type="dxa"/>
            <w:tcBorders>
              <w:bottom w:val="single" w:sz="4" w:space="0" w:color="auto"/>
            </w:tcBorders>
            <w:vAlign w:val="center"/>
          </w:tcPr>
          <w:p w14:paraId="23BF4DC9" w14:textId="77777777" w:rsidR="0057683E" w:rsidRPr="006A46B4" w:rsidRDefault="0057683E" w:rsidP="0057683E">
            <w:pPr>
              <w:spacing w:before="120" w:after="120" w:line="240" w:lineRule="auto"/>
              <w:jc w:val="center"/>
              <w:rPr>
                <w:sz w:val="18"/>
                <w:szCs w:val="18"/>
              </w:rPr>
            </w:pPr>
          </w:p>
        </w:tc>
        <w:tc>
          <w:tcPr>
            <w:tcW w:w="567" w:type="dxa"/>
            <w:tcBorders>
              <w:bottom w:val="single" w:sz="4" w:space="0" w:color="auto"/>
            </w:tcBorders>
          </w:tcPr>
          <w:p w14:paraId="7D17D4B5" w14:textId="24CC103E" w:rsidR="0057683E" w:rsidRPr="006A46B4" w:rsidRDefault="0057683E" w:rsidP="0057683E">
            <w:pPr>
              <w:spacing w:before="120" w:after="120" w:line="240" w:lineRule="auto"/>
              <w:rPr>
                <w:sz w:val="18"/>
                <w:szCs w:val="18"/>
              </w:rPr>
            </w:pPr>
            <w:r w:rsidRPr="000E162E">
              <w:rPr>
                <w:sz w:val="18"/>
                <w:szCs w:val="18"/>
              </w:rPr>
              <w:t>X</w:t>
            </w:r>
          </w:p>
        </w:tc>
        <w:tc>
          <w:tcPr>
            <w:tcW w:w="3448" w:type="dxa"/>
            <w:tcBorders>
              <w:bottom w:val="single" w:sz="4" w:space="0" w:color="auto"/>
            </w:tcBorders>
          </w:tcPr>
          <w:p w14:paraId="164828E8" w14:textId="7B8A6CED" w:rsidR="0057683E" w:rsidRPr="006A46B4" w:rsidRDefault="0057683E" w:rsidP="0057683E">
            <w:pPr>
              <w:spacing w:before="120" w:after="120" w:line="240" w:lineRule="auto"/>
              <w:rPr>
                <w:sz w:val="18"/>
                <w:szCs w:val="18"/>
              </w:rPr>
            </w:pPr>
          </w:p>
        </w:tc>
      </w:tr>
      <w:tr w:rsidR="0057683E" w:rsidRPr="006A46B4" w14:paraId="641E6845" w14:textId="77777777" w:rsidTr="00A41F0F">
        <w:trPr>
          <w:trHeight w:val="253"/>
        </w:trPr>
        <w:tc>
          <w:tcPr>
            <w:tcW w:w="5240" w:type="dxa"/>
            <w:tcBorders>
              <w:bottom w:val="single" w:sz="4" w:space="0" w:color="auto"/>
            </w:tcBorders>
          </w:tcPr>
          <w:p w14:paraId="21F9D5E5" w14:textId="67AE8CF2" w:rsidR="0057683E" w:rsidRPr="006A46B4" w:rsidRDefault="0057683E" w:rsidP="0057683E">
            <w:pPr>
              <w:spacing w:before="120" w:after="120" w:line="240" w:lineRule="auto"/>
              <w:rPr>
                <w:sz w:val="18"/>
                <w:szCs w:val="18"/>
              </w:rPr>
            </w:pPr>
            <w:r w:rsidRPr="006A46B4">
              <w:rPr>
                <w:sz w:val="18"/>
                <w:szCs w:val="18"/>
              </w:rPr>
              <w:t>Alt proje kamu arazilerinin satın alınmasını gerektirecek mi?</w:t>
            </w:r>
          </w:p>
        </w:tc>
        <w:tc>
          <w:tcPr>
            <w:tcW w:w="567" w:type="dxa"/>
            <w:tcBorders>
              <w:bottom w:val="single" w:sz="4" w:space="0" w:color="auto"/>
            </w:tcBorders>
            <w:vAlign w:val="center"/>
          </w:tcPr>
          <w:p w14:paraId="088F6EAA" w14:textId="77777777" w:rsidR="0057683E" w:rsidRPr="006A46B4" w:rsidRDefault="0057683E" w:rsidP="0057683E">
            <w:pPr>
              <w:spacing w:before="120" w:after="120" w:line="240" w:lineRule="auto"/>
              <w:jc w:val="center"/>
              <w:rPr>
                <w:sz w:val="18"/>
                <w:szCs w:val="18"/>
              </w:rPr>
            </w:pPr>
          </w:p>
        </w:tc>
        <w:tc>
          <w:tcPr>
            <w:tcW w:w="567" w:type="dxa"/>
            <w:tcBorders>
              <w:bottom w:val="single" w:sz="4" w:space="0" w:color="auto"/>
            </w:tcBorders>
          </w:tcPr>
          <w:p w14:paraId="01951347" w14:textId="35DCF899" w:rsidR="0057683E" w:rsidRPr="006A46B4" w:rsidRDefault="0057683E" w:rsidP="0057683E">
            <w:pPr>
              <w:spacing w:before="120" w:after="120" w:line="240" w:lineRule="auto"/>
              <w:rPr>
                <w:sz w:val="18"/>
                <w:szCs w:val="18"/>
              </w:rPr>
            </w:pPr>
            <w:r w:rsidRPr="000E162E">
              <w:rPr>
                <w:sz w:val="18"/>
                <w:szCs w:val="18"/>
              </w:rPr>
              <w:t>X</w:t>
            </w:r>
          </w:p>
        </w:tc>
        <w:tc>
          <w:tcPr>
            <w:tcW w:w="3448" w:type="dxa"/>
            <w:tcBorders>
              <w:bottom w:val="single" w:sz="4" w:space="0" w:color="auto"/>
            </w:tcBorders>
          </w:tcPr>
          <w:p w14:paraId="4F114204" w14:textId="3CD14F58" w:rsidR="0057683E" w:rsidRPr="006A46B4" w:rsidRDefault="0057683E" w:rsidP="0057683E">
            <w:pPr>
              <w:spacing w:before="120" w:after="120" w:line="240" w:lineRule="auto"/>
              <w:rPr>
                <w:sz w:val="18"/>
                <w:szCs w:val="18"/>
              </w:rPr>
            </w:pPr>
            <w:r w:rsidRPr="006A46B4">
              <w:rPr>
                <w:sz w:val="18"/>
                <w:szCs w:val="18"/>
              </w:rPr>
              <w:t>Kamu arazisi edinimi gerekmemektedir.</w:t>
            </w:r>
          </w:p>
        </w:tc>
      </w:tr>
      <w:tr w:rsidR="0057683E" w:rsidRPr="006A46B4" w14:paraId="2B67D60E" w14:textId="77777777" w:rsidTr="00A41F0F">
        <w:trPr>
          <w:trHeight w:val="253"/>
        </w:trPr>
        <w:tc>
          <w:tcPr>
            <w:tcW w:w="5240" w:type="dxa"/>
            <w:tcBorders>
              <w:bottom w:val="single" w:sz="4" w:space="0" w:color="auto"/>
            </w:tcBorders>
          </w:tcPr>
          <w:p w14:paraId="7D931C0B" w14:textId="4AF98D1F" w:rsidR="0057683E" w:rsidRPr="006A46B4" w:rsidRDefault="0057683E" w:rsidP="0057683E">
            <w:pPr>
              <w:spacing w:before="120" w:after="120" w:line="240" w:lineRule="auto"/>
              <w:rPr>
                <w:sz w:val="18"/>
                <w:szCs w:val="18"/>
              </w:rPr>
            </w:pPr>
            <w:r w:rsidRPr="006A46B4">
              <w:rPr>
                <w:sz w:val="18"/>
                <w:szCs w:val="18"/>
              </w:rPr>
              <w:t>Son 5 yıl içinde Santral Alanı, Enerji Nakil Hattı veya Projeye Erişim Yolu için arazi satın alındı mı? Evet ise, ne şekilde (kamulaştırma veya gönüllü satın alma)?</w:t>
            </w:r>
          </w:p>
        </w:tc>
        <w:tc>
          <w:tcPr>
            <w:tcW w:w="567" w:type="dxa"/>
            <w:tcBorders>
              <w:bottom w:val="single" w:sz="4" w:space="0" w:color="auto"/>
            </w:tcBorders>
            <w:vAlign w:val="center"/>
          </w:tcPr>
          <w:p w14:paraId="0FA7D14D" w14:textId="77777777" w:rsidR="0057683E" w:rsidRPr="006A46B4" w:rsidRDefault="0057683E" w:rsidP="0057683E">
            <w:pPr>
              <w:spacing w:before="120" w:after="120" w:line="240" w:lineRule="auto"/>
              <w:jc w:val="center"/>
              <w:rPr>
                <w:sz w:val="18"/>
                <w:szCs w:val="18"/>
              </w:rPr>
            </w:pPr>
          </w:p>
        </w:tc>
        <w:tc>
          <w:tcPr>
            <w:tcW w:w="567" w:type="dxa"/>
            <w:tcBorders>
              <w:bottom w:val="single" w:sz="4" w:space="0" w:color="auto"/>
            </w:tcBorders>
          </w:tcPr>
          <w:p w14:paraId="341541D4" w14:textId="3B964B68" w:rsidR="0057683E" w:rsidRPr="006A46B4" w:rsidRDefault="0057683E" w:rsidP="0057683E">
            <w:pPr>
              <w:spacing w:before="120" w:after="120" w:line="240" w:lineRule="auto"/>
              <w:rPr>
                <w:sz w:val="18"/>
                <w:szCs w:val="18"/>
              </w:rPr>
            </w:pPr>
            <w:r w:rsidRPr="000E162E">
              <w:rPr>
                <w:sz w:val="18"/>
                <w:szCs w:val="18"/>
              </w:rPr>
              <w:t>X</w:t>
            </w:r>
          </w:p>
        </w:tc>
        <w:tc>
          <w:tcPr>
            <w:tcW w:w="3448" w:type="dxa"/>
            <w:tcBorders>
              <w:bottom w:val="single" w:sz="4" w:space="0" w:color="auto"/>
            </w:tcBorders>
          </w:tcPr>
          <w:p w14:paraId="2E8B271A" w14:textId="77777777" w:rsidR="0057683E" w:rsidRPr="006A46B4" w:rsidRDefault="0057683E" w:rsidP="0057683E">
            <w:pPr>
              <w:spacing w:before="120" w:after="120" w:line="240" w:lineRule="auto"/>
              <w:rPr>
                <w:sz w:val="18"/>
                <w:szCs w:val="18"/>
              </w:rPr>
            </w:pPr>
          </w:p>
        </w:tc>
      </w:tr>
      <w:tr w:rsidR="0057683E" w:rsidRPr="006A46B4" w14:paraId="4760E5D9" w14:textId="77777777" w:rsidTr="00A41F0F">
        <w:trPr>
          <w:trHeight w:val="253"/>
        </w:trPr>
        <w:tc>
          <w:tcPr>
            <w:tcW w:w="5240" w:type="dxa"/>
            <w:tcBorders>
              <w:bottom w:val="single" w:sz="4" w:space="0" w:color="auto"/>
            </w:tcBorders>
          </w:tcPr>
          <w:p w14:paraId="498BA71C" w14:textId="2CF4CAE9" w:rsidR="0057683E" w:rsidRPr="006A46B4" w:rsidRDefault="0057683E" w:rsidP="0057683E">
            <w:pPr>
              <w:spacing w:before="120" w:after="120" w:line="240" w:lineRule="auto"/>
              <w:rPr>
                <w:sz w:val="18"/>
                <w:szCs w:val="18"/>
              </w:rPr>
            </w:pPr>
            <w:r w:rsidRPr="006A46B4">
              <w:rPr>
                <w:sz w:val="18"/>
                <w:szCs w:val="18"/>
              </w:rPr>
              <w:t>Kamu arazisi edinilecekse, araziyi gelir elde etmek için kullanan resmi/resmi olmayan kullanıcılar var mı?</w:t>
            </w:r>
          </w:p>
        </w:tc>
        <w:tc>
          <w:tcPr>
            <w:tcW w:w="567" w:type="dxa"/>
            <w:tcBorders>
              <w:bottom w:val="single" w:sz="4" w:space="0" w:color="auto"/>
            </w:tcBorders>
            <w:vAlign w:val="center"/>
          </w:tcPr>
          <w:p w14:paraId="0D96B6B7" w14:textId="77777777" w:rsidR="0057683E" w:rsidRPr="006A46B4" w:rsidRDefault="0057683E" w:rsidP="0057683E">
            <w:pPr>
              <w:spacing w:before="120" w:after="120" w:line="240" w:lineRule="auto"/>
              <w:jc w:val="center"/>
              <w:rPr>
                <w:sz w:val="18"/>
                <w:szCs w:val="18"/>
              </w:rPr>
            </w:pPr>
          </w:p>
        </w:tc>
        <w:tc>
          <w:tcPr>
            <w:tcW w:w="567" w:type="dxa"/>
            <w:tcBorders>
              <w:bottom w:val="single" w:sz="4" w:space="0" w:color="auto"/>
            </w:tcBorders>
          </w:tcPr>
          <w:p w14:paraId="69EC4047" w14:textId="6194CCF3" w:rsidR="0057683E" w:rsidRPr="006A46B4" w:rsidRDefault="0057683E" w:rsidP="0057683E">
            <w:pPr>
              <w:spacing w:before="120" w:after="120" w:line="240" w:lineRule="auto"/>
              <w:rPr>
                <w:sz w:val="18"/>
                <w:szCs w:val="18"/>
              </w:rPr>
            </w:pPr>
            <w:r w:rsidRPr="000E162E">
              <w:rPr>
                <w:sz w:val="18"/>
                <w:szCs w:val="18"/>
              </w:rPr>
              <w:t>X</w:t>
            </w:r>
          </w:p>
        </w:tc>
        <w:tc>
          <w:tcPr>
            <w:tcW w:w="3448" w:type="dxa"/>
            <w:tcBorders>
              <w:bottom w:val="single" w:sz="4" w:space="0" w:color="auto"/>
            </w:tcBorders>
          </w:tcPr>
          <w:p w14:paraId="276ACDAB" w14:textId="77777777" w:rsidR="0057683E" w:rsidRPr="006A46B4" w:rsidRDefault="0057683E" w:rsidP="0057683E">
            <w:pPr>
              <w:spacing w:before="120" w:after="120" w:line="240" w:lineRule="auto"/>
              <w:rPr>
                <w:sz w:val="18"/>
                <w:szCs w:val="18"/>
              </w:rPr>
            </w:pPr>
          </w:p>
        </w:tc>
      </w:tr>
      <w:tr w:rsidR="0057683E" w:rsidRPr="006A46B4" w14:paraId="1C62A1E8" w14:textId="77777777" w:rsidTr="00A41F0F">
        <w:trPr>
          <w:trHeight w:val="253"/>
        </w:trPr>
        <w:tc>
          <w:tcPr>
            <w:tcW w:w="5240" w:type="dxa"/>
            <w:tcBorders>
              <w:bottom w:val="single" w:sz="4" w:space="0" w:color="auto"/>
            </w:tcBorders>
          </w:tcPr>
          <w:p w14:paraId="6B5E8FAB" w14:textId="2BC66F75" w:rsidR="0057683E" w:rsidRPr="006A46B4" w:rsidRDefault="0057683E" w:rsidP="0057683E">
            <w:pPr>
              <w:spacing w:before="120" w:after="120" w:line="240" w:lineRule="auto"/>
              <w:rPr>
                <w:sz w:val="18"/>
                <w:szCs w:val="18"/>
              </w:rPr>
            </w:pPr>
            <w:r w:rsidRPr="006A46B4">
              <w:rPr>
                <w:sz w:val="18"/>
                <w:szCs w:val="18"/>
              </w:rPr>
              <w:t>Haneler için geçim kaynağı oluşturan verimli ağaçlar, meyve bitkileri veya mahsullerde kayıp/zarar olacak mı?</w:t>
            </w:r>
          </w:p>
        </w:tc>
        <w:tc>
          <w:tcPr>
            <w:tcW w:w="567" w:type="dxa"/>
            <w:tcBorders>
              <w:bottom w:val="single" w:sz="4" w:space="0" w:color="auto"/>
            </w:tcBorders>
            <w:vAlign w:val="center"/>
          </w:tcPr>
          <w:p w14:paraId="25BA8B28" w14:textId="77777777" w:rsidR="0057683E" w:rsidRPr="006A46B4" w:rsidRDefault="0057683E" w:rsidP="0057683E">
            <w:pPr>
              <w:spacing w:before="120" w:after="120" w:line="240" w:lineRule="auto"/>
              <w:jc w:val="center"/>
              <w:rPr>
                <w:sz w:val="18"/>
                <w:szCs w:val="18"/>
              </w:rPr>
            </w:pPr>
          </w:p>
        </w:tc>
        <w:tc>
          <w:tcPr>
            <w:tcW w:w="567" w:type="dxa"/>
            <w:tcBorders>
              <w:bottom w:val="single" w:sz="4" w:space="0" w:color="auto"/>
            </w:tcBorders>
          </w:tcPr>
          <w:p w14:paraId="00795713" w14:textId="783FF36A" w:rsidR="0057683E" w:rsidRPr="006A46B4" w:rsidRDefault="0057683E" w:rsidP="0057683E">
            <w:pPr>
              <w:spacing w:before="120" w:after="120" w:line="240" w:lineRule="auto"/>
              <w:rPr>
                <w:sz w:val="18"/>
                <w:szCs w:val="18"/>
              </w:rPr>
            </w:pPr>
            <w:r w:rsidRPr="000E162E">
              <w:rPr>
                <w:sz w:val="18"/>
                <w:szCs w:val="18"/>
              </w:rPr>
              <w:t>X</w:t>
            </w:r>
          </w:p>
        </w:tc>
        <w:tc>
          <w:tcPr>
            <w:tcW w:w="3448" w:type="dxa"/>
            <w:tcBorders>
              <w:bottom w:val="single" w:sz="4" w:space="0" w:color="auto"/>
            </w:tcBorders>
          </w:tcPr>
          <w:p w14:paraId="4A0E29B3" w14:textId="77777777" w:rsidR="0057683E" w:rsidRPr="006A46B4" w:rsidRDefault="0057683E" w:rsidP="0057683E">
            <w:pPr>
              <w:spacing w:before="120" w:after="120" w:line="240" w:lineRule="auto"/>
              <w:rPr>
                <w:sz w:val="18"/>
                <w:szCs w:val="18"/>
              </w:rPr>
            </w:pPr>
          </w:p>
        </w:tc>
      </w:tr>
      <w:tr w:rsidR="0057683E" w:rsidRPr="006A46B4" w14:paraId="063CACF7" w14:textId="77777777" w:rsidTr="00A41F0F">
        <w:trPr>
          <w:trHeight w:val="253"/>
        </w:trPr>
        <w:tc>
          <w:tcPr>
            <w:tcW w:w="5240" w:type="dxa"/>
            <w:tcBorders>
              <w:bottom w:val="single" w:sz="4" w:space="0" w:color="auto"/>
            </w:tcBorders>
          </w:tcPr>
          <w:p w14:paraId="0EE9F31D" w14:textId="000BCB7F" w:rsidR="0057683E" w:rsidRPr="006A46B4" w:rsidRDefault="0057683E" w:rsidP="0057683E">
            <w:pPr>
              <w:spacing w:before="120" w:after="120" w:line="240" w:lineRule="auto"/>
              <w:rPr>
                <w:sz w:val="18"/>
                <w:szCs w:val="18"/>
              </w:rPr>
            </w:pPr>
            <w:r w:rsidRPr="006A46B4">
              <w:rPr>
                <w:sz w:val="18"/>
                <w:szCs w:val="18"/>
              </w:rPr>
              <w:t>Alt proje alanında gözlemlenen herhangi bir toprak kirliliği var mı?</w:t>
            </w:r>
          </w:p>
        </w:tc>
        <w:tc>
          <w:tcPr>
            <w:tcW w:w="567" w:type="dxa"/>
            <w:tcBorders>
              <w:bottom w:val="single" w:sz="4" w:space="0" w:color="auto"/>
            </w:tcBorders>
            <w:vAlign w:val="center"/>
          </w:tcPr>
          <w:p w14:paraId="40204AFE" w14:textId="77777777" w:rsidR="0057683E" w:rsidRPr="006A46B4" w:rsidRDefault="0057683E" w:rsidP="0057683E">
            <w:pPr>
              <w:spacing w:before="120" w:after="120" w:line="240" w:lineRule="auto"/>
              <w:jc w:val="center"/>
              <w:rPr>
                <w:sz w:val="18"/>
                <w:szCs w:val="18"/>
              </w:rPr>
            </w:pPr>
          </w:p>
        </w:tc>
        <w:tc>
          <w:tcPr>
            <w:tcW w:w="567" w:type="dxa"/>
            <w:tcBorders>
              <w:bottom w:val="single" w:sz="4" w:space="0" w:color="auto"/>
            </w:tcBorders>
          </w:tcPr>
          <w:p w14:paraId="31E9D99A" w14:textId="2814A7CD" w:rsidR="0057683E" w:rsidRPr="006A46B4" w:rsidRDefault="0057683E" w:rsidP="0057683E">
            <w:pPr>
              <w:spacing w:before="120" w:after="120" w:line="240" w:lineRule="auto"/>
              <w:rPr>
                <w:sz w:val="18"/>
                <w:szCs w:val="18"/>
              </w:rPr>
            </w:pPr>
            <w:r w:rsidRPr="000E162E">
              <w:rPr>
                <w:sz w:val="18"/>
                <w:szCs w:val="18"/>
              </w:rPr>
              <w:t>X</w:t>
            </w:r>
          </w:p>
        </w:tc>
        <w:tc>
          <w:tcPr>
            <w:tcW w:w="3448" w:type="dxa"/>
            <w:tcBorders>
              <w:bottom w:val="single" w:sz="4" w:space="0" w:color="auto"/>
            </w:tcBorders>
          </w:tcPr>
          <w:p w14:paraId="734DAEED" w14:textId="77777777" w:rsidR="0057683E" w:rsidRPr="006A46B4" w:rsidRDefault="0057683E" w:rsidP="0057683E">
            <w:pPr>
              <w:spacing w:before="120" w:after="120" w:line="240" w:lineRule="auto"/>
              <w:rPr>
                <w:sz w:val="18"/>
                <w:szCs w:val="18"/>
              </w:rPr>
            </w:pPr>
          </w:p>
        </w:tc>
      </w:tr>
    </w:tbl>
    <w:p w14:paraId="60C444BD" w14:textId="77777777" w:rsidR="00877720" w:rsidRPr="006A46B4" w:rsidRDefault="00877720" w:rsidP="00877720"/>
    <w:tbl>
      <w:tblPr>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567"/>
        <w:gridCol w:w="567"/>
        <w:gridCol w:w="3448"/>
      </w:tblGrid>
      <w:tr w:rsidR="00877720" w:rsidRPr="006A46B4" w14:paraId="3396ACE7" w14:textId="77777777" w:rsidTr="00A41F0F">
        <w:trPr>
          <w:trHeight w:val="253"/>
        </w:trPr>
        <w:tc>
          <w:tcPr>
            <w:tcW w:w="9822" w:type="dxa"/>
            <w:gridSpan w:val="4"/>
            <w:tcBorders>
              <w:top w:val="single" w:sz="4" w:space="0" w:color="auto"/>
              <w:left w:val="single" w:sz="4" w:space="0" w:color="auto"/>
              <w:bottom w:val="single" w:sz="4" w:space="0" w:color="auto"/>
            </w:tcBorders>
            <w:shd w:val="clear" w:color="auto" w:fill="9CC2E5" w:themeFill="accent1" w:themeFillTint="99"/>
          </w:tcPr>
          <w:p w14:paraId="648DEBA9" w14:textId="12F26A19" w:rsidR="00877720" w:rsidRPr="006A46B4" w:rsidRDefault="001916D2" w:rsidP="00A41F0F">
            <w:pPr>
              <w:spacing w:before="120" w:after="120" w:line="240" w:lineRule="auto"/>
              <w:rPr>
                <w:b/>
                <w:bCs/>
                <w:sz w:val="18"/>
                <w:szCs w:val="18"/>
              </w:rPr>
            </w:pPr>
            <w:r w:rsidRPr="006A46B4">
              <w:rPr>
                <w:b/>
                <w:bCs/>
                <w:sz w:val="18"/>
                <w:szCs w:val="18"/>
              </w:rPr>
              <w:t>Alt projenin etkileri (yalnızca çatı üzeri güneş enerjisi alt projesi durumunda):</w:t>
            </w:r>
          </w:p>
        </w:tc>
      </w:tr>
      <w:tr w:rsidR="001916D2" w:rsidRPr="006A46B4" w14:paraId="09A9CBD7" w14:textId="77777777" w:rsidTr="00A41F0F">
        <w:trPr>
          <w:trHeight w:val="253"/>
        </w:trPr>
        <w:tc>
          <w:tcPr>
            <w:tcW w:w="5240" w:type="dxa"/>
            <w:tcBorders>
              <w:top w:val="single" w:sz="4" w:space="0" w:color="auto"/>
            </w:tcBorders>
          </w:tcPr>
          <w:p w14:paraId="3673F315" w14:textId="79B91643" w:rsidR="001916D2" w:rsidRPr="006A46B4" w:rsidRDefault="001916D2" w:rsidP="001916D2">
            <w:pPr>
              <w:spacing w:before="120" w:after="120" w:line="240" w:lineRule="auto"/>
              <w:rPr>
                <w:sz w:val="18"/>
                <w:szCs w:val="18"/>
              </w:rPr>
            </w:pPr>
            <w:r w:rsidRPr="006A46B4">
              <w:rPr>
                <w:sz w:val="18"/>
                <w:szCs w:val="18"/>
              </w:rPr>
              <w:t>Alt proje binanın ve insanların günlük işleyişini etkileyecek mi?</w:t>
            </w:r>
          </w:p>
        </w:tc>
        <w:tc>
          <w:tcPr>
            <w:tcW w:w="567" w:type="dxa"/>
            <w:tcBorders>
              <w:top w:val="single" w:sz="4" w:space="0" w:color="auto"/>
            </w:tcBorders>
            <w:vAlign w:val="center"/>
          </w:tcPr>
          <w:p w14:paraId="19414C51" w14:textId="77777777" w:rsidR="001916D2" w:rsidRPr="006A46B4" w:rsidRDefault="001916D2" w:rsidP="001916D2">
            <w:pPr>
              <w:spacing w:before="120" w:after="120" w:line="240" w:lineRule="auto"/>
              <w:jc w:val="center"/>
              <w:rPr>
                <w:sz w:val="18"/>
                <w:szCs w:val="18"/>
              </w:rPr>
            </w:pPr>
          </w:p>
        </w:tc>
        <w:tc>
          <w:tcPr>
            <w:tcW w:w="567" w:type="dxa"/>
            <w:tcBorders>
              <w:top w:val="single" w:sz="4" w:space="0" w:color="auto"/>
            </w:tcBorders>
          </w:tcPr>
          <w:p w14:paraId="7919712D" w14:textId="77777777" w:rsidR="001916D2" w:rsidRPr="006A46B4" w:rsidRDefault="001916D2" w:rsidP="001916D2">
            <w:pPr>
              <w:spacing w:before="120" w:after="120" w:line="240" w:lineRule="auto"/>
              <w:rPr>
                <w:sz w:val="18"/>
                <w:szCs w:val="18"/>
              </w:rPr>
            </w:pPr>
            <w:r w:rsidRPr="006A46B4">
              <w:rPr>
                <w:sz w:val="18"/>
                <w:szCs w:val="18"/>
              </w:rPr>
              <w:t>X</w:t>
            </w:r>
          </w:p>
        </w:tc>
        <w:tc>
          <w:tcPr>
            <w:tcW w:w="3448" w:type="dxa"/>
            <w:tcBorders>
              <w:top w:val="single" w:sz="4" w:space="0" w:color="auto"/>
            </w:tcBorders>
          </w:tcPr>
          <w:p w14:paraId="6017BC90" w14:textId="5F8E5115" w:rsidR="001916D2" w:rsidRPr="006A46B4" w:rsidRDefault="00EB5DDA" w:rsidP="001916D2">
            <w:pPr>
              <w:spacing w:before="120" w:after="120" w:line="240" w:lineRule="auto"/>
              <w:rPr>
                <w:sz w:val="18"/>
                <w:szCs w:val="18"/>
              </w:rPr>
            </w:pPr>
            <w:r w:rsidRPr="006A46B4">
              <w:rPr>
                <w:sz w:val="18"/>
                <w:szCs w:val="18"/>
              </w:rPr>
              <w:t>Proje faaliyetleri çevrede yaşayan insanların günlük işlevlerini etkilemeyecektir.</w:t>
            </w:r>
          </w:p>
        </w:tc>
      </w:tr>
      <w:tr w:rsidR="001916D2" w:rsidRPr="006A46B4" w14:paraId="1FF99D1B" w14:textId="77777777" w:rsidTr="00A41F0F">
        <w:trPr>
          <w:trHeight w:val="253"/>
        </w:trPr>
        <w:tc>
          <w:tcPr>
            <w:tcW w:w="5240" w:type="dxa"/>
          </w:tcPr>
          <w:p w14:paraId="51FD9D51" w14:textId="7EB7D7CF" w:rsidR="001916D2" w:rsidRPr="006A46B4" w:rsidRDefault="001916D2" w:rsidP="001916D2">
            <w:pPr>
              <w:spacing w:before="120" w:after="120" w:line="240" w:lineRule="auto"/>
              <w:rPr>
                <w:sz w:val="18"/>
                <w:szCs w:val="18"/>
              </w:rPr>
            </w:pPr>
            <w:r w:rsidRPr="006A46B4">
              <w:rPr>
                <w:sz w:val="18"/>
                <w:szCs w:val="18"/>
              </w:rPr>
              <w:t>Bina, kültürel mirasın korunmasına ilişkin kanun kapsamında korunuyor mu?</w:t>
            </w:r>
          </w:p>
        </w:tc>
        <w:tc>
          <w:tcPr>
            <w:tcW w:w="567" w:type="dxa"/>
            <w:vAlign w:val="center"/>
          </w:tcPr>
          <w:p w14:paraId="09891EB2" w14:textId="77777777" w:rsidR="001916D2" w:rsidRPr="006A46B4" w:rsidRDefault="001916D2" w:rsidP="001916D2">
            <w:pPr>
              <w:spacing w:before="120" w:after="120" w:line="240" w:lineRule="auto"/>
              <w:jc w:val="center"/>
              <w:rPr>
                <w:sz w:val="18"/>
                <w:szCs w:val="18"/>
              </w:rPr>
            </w:pPr>
          </w:p>
        </w:tc>
        <w:tc>
          <w:tcPr>
            <w:tcW w:w="567" w:type="dxa"/>
          </w:tcPr>
          <w:p w14:paraId="6C6B4636" w14:textId="77777777" w:rsidR="001916D2" w:rsidRPr="006A46B4" w:rsidRDefault="001916D2" w:rsidP="001916D2">
            <w:pPr>
              <w:spacing w:before="120" w:after="120" w:line="240" w:lineRule="auto"/>
              <w:rPr>
                <w:sz w:val="18"/>
                <w:szCs w:val="18"/>
              </w:rPr>
            </w:pPr>
            <w:r w:rsidRPr="006A46B4">
              <w:rPr>
                <w:sz w:val="18"/>
                <w:szCs w:val="18"/>
              </w:rPr>
              <w:t>X</w:t>
            </w:r>
          </w:p>
        </w:tc>
        <w:tc>
          <w:tcPr>
            <w:tcW w:w="3448" w:type="dxa"/>
          </w:tcPr>
          <w:p w14:paraId="6A71849E" w14:textId="77777777" w:rsidR="001916D2" w:rsidRPr="006A46B4" w:rsidRDefault="001916D2" w:rsidP="001916D2">
            <w:pPr>
              <w:spacing w:before="120" w:after="120" w:line="240" w:lineRule="auto"/>
              <w:rPr>
                <w:sz w:val="18"/>
                <w:szCs w:val="18"/>
              </w:rPr>
            </w:pPr>
          </w:p>
        </w:tc>
      </w:tr>
      <w:tr w:rsidR="001916D2" w:rsidRPr="006A46B4" w14:paraId="42D7FA30" w14:textId="77777777" w:rsidTr="00A41F0F">
        <w:trPr>
          <w:trHeight w:val="253"/>
        </w:trPr>
        <w:tc>
          <w:tcPr>
            <w:tcW w:w="5240" w:type="dxa"/>
          </w:tcPr>
          <w:p w14:paraId="460CEA60" w14:textId="249A3934" w:rsidR="001916D2" w:rsidRPr="006A46B4" w:rsidRDefault="001916D2" w:rsidP="001916D2">
            <w:pPr>
              <w:spacing w:before="120" w:after="120" w:line="240" w:lineRule="auto"/>
              <w:rPr>
                <w:sz w:val="18"/>
                <w:szCs w:val="18"/>
              </w:rPr>
            </w:pPr>
            <w:r w:rsidRPr="006A46B4">
              <w:rPr>
                <w:sz w:val="18"/>
                <w:szCs w:val="18"/>
              </w:rPr>
              <w:t>Bina herhangi bir hassas grup için (yani engelliler, azınlıklar, gençler vb.) özel bir öneme sahip mi?</w:t>
            </w:r>
          </w:p>
        </w:tc>
        <w:tc>
          <w:tcPr>
            <w:tcW w:w="567" w:type="dxa"/>
            <w:vAlign w:val="center"/>
          </w:tcPr>
          <w:p w14:paraId="78884F58" w14:textId="77777777" w:rsidR="001916D2" w:rsidRPr="006A46B4" w:rsidRDefault="001916D2" w:rsidP="001916D2">
            <w:pPr>
              <w:spacing w:before="120" w:after="120" w:line="240" w:lineRule="auto"/>
              <w:jc w:val="center"/>
              <w:rPr>
                <w:sz w:val="18"/>
                <w:szCs w:val="18"/>
              </w:rPr>
            </w:pPr>
          </w:p>
        </w:tc>
        <w:tc>
          <w:tcPr>
            <w:tcW w:w="567" w:type="dxa"/>
          </w:tcPr>
          <w:p w14:paraId="2058E772" w14:textId="77777777" w:rsidR="001916D2" w:rsidRPr="006A46B4" w:rsidRDefault="001916D2" w:rsidP="001916D2">
            <w:pPr>
              <w:spacing w:before="120" w:after="120" w:line="240" w:lineRule="auto"/>
              <w:rPr>
                <w:sz w:val="18"/>
                <w:szCs w:val="18"/>
              </w:rPr>
            </w:pPr>
            <w:r w:rsidRPr="006A46B4">
              <w:rPr>
                <w:sz w:val="18"/>
                <w:szCs w:val="18"/>
              </w:rPr>
              <w:t>X</w:t>
            </w:r>
          </w:p>
        </w:tc>
        <w:tc>
          <w:tcPr>
            <w:tcW w:w="3448" w:type="dxa"/>
          </w:tcPr>
          <w:p w14:paraId="0DB3B94A" w14:textId="77777777" w:rsidR="001916D2" w:rsidRPr="006A46B4" w:rsidRDefault="001916D2" w:rsidP="001916D2">
            <w:pPr>
              <w:spacing w:before="120" w:after="120" w:line="240" w:lineRule="auto"/>
              <w:rPr>
                <w:sz w:val="18"/>
                <w:szCs w:val="18"/>
              </w:rPr>
            </w:pPr>
          </w:p>
        </w:tc>
      </w:tr>
      <w:bookmarkEnd w:id="67"/>
    </w:tbl>
    <w:p w14:paraId="72A5E704" w14:textId="77777777" w:rsidR="00877720" w:rsidRPr="006A46B4" w:rsidRDefault="00877720" w:rsidP="00F923F1">
      <w:pPr>
        <w:pStyle w:val="ResimYazs"/>
      </w:pPr>
    </w:p>
    <w:tbl>
      <w:tblPr>
        <w:tblStyle w:val="TabloKlavuzu"/>
        <w:tblW w:w="9767" w:type="dxa"/>
        <w:tblLook w:val="04A0" w:firstRow="1" w:lastRow="0" w:firstColumn="1" w:lastColumn="0" w:noHBand="0" w:noVBand="1"/>
      </w:tblPr>
      <w:tblGrid>
        <w:gridCol w:w="3739"/>
        <w:gridCol w:w="536"/>
        <w:gridCol w:w="567"/>
        <w:gridCol w:w="4925"/>
      </w:tblGrid>
      <w:tr w:rsidR="00877720" w:rsidRPr="006A46B4" w14:paraId="49277A68" w14:textId="77777777" w:rsidTr="00A41F0F">
        <w:trPr>
          <w:trHeight w:val="266"/>
        </w:trPr>
        <w:tc>
          <w:tcPr>
            <w:tcW w:w="9767" w:type="dxa"/>
            <w:gridSpan w:val="4"/>
            <w:shd w:val="clear" w:color="auto" w:fill="9CC2E5" w:themeFill="accent1" w:themeFillTint="99"/>
          </w:tcPr>
          <w:p w14:paraId="619C6DA7" w14:textId="77777777" w:rsidR="00877720" w:rsidRPr="006A46B4" w:rsidRDefault="00877720" w:rsidP="00A41F0F">
            <w:pPr>
              <w:spacing w:before="120" w:after="120"/>
              <w:rPr>
                <w:b/>
                <w:bCs/>
                <w:sz w:val="18"/>
                <w:szCs w:val="18"/>
              </w:rPr>
            </w:pPr>
            <w:bookmarkStart w:id="68" w:name="_Hlk65510213"/>
            <w:r w:rsidRPr="006A46B4">
              <w:rPr>
                <w:b/>
                <w:bCs/>
                <w:sz w:val="18"/>
                <w:szCs w:val="18"/>
              </w:rPr>
              <w:t xml:space="preserve">Environmental and social/impacts related to sub-project construction/installation </w:t>
            </w:r>
          </w:p>
        </w:tc>
      </w:tr>
      <w:tr w:rsidR="00EB5DDA" w:rsidRPr="006A46B4" w14:paraId="114A0D3D" w14:textId="77777777" w:rsidTr="001916D2">
        <w:trPr>
          <w:trHeight w:val="595"/>
        </w:trPr>
        <w:tc>
          <w:tcPr>
            <w:tcW w:w="3782" w:type="dxa"/>
          </w:tcPr>
          <w:p w14:paraId="0A8FC05A" w14:textId="77777777" w:rsidR="00EB5DDA" w:rsidRPr="006A46B4" w:rsidRDefault="00EB5DDA" w:rsidP="00EB5DDA">
            <w:pPr>
              <w:spacing w:before="120" w:after="120"/>
              <w:jc w:val="center"/>
              <w:rPr>
                <w:b/>
                <w:bCs/>
                <w:sz w:val="18"/>
                <w:szCs w:val="18"/>
              </w:rPr>
            </w:pPr>
          </w:p>
        </w:tc>
        <w:tc>
          <w:tcPr>
            <w:tcW w:w="537" w:type="dxa"/>
          </w:tcPr>
          <w:p w14:paraId="47D2E4A2" w14:textId="37994C67" w:rsidR="00EB5DDA" w:rsidRPr="006A46B4" w:rsidRDefault="00EB5DDA" w:rsidP="00EB5DDA">
            <w:pPr>
              <w:spacing w:before="120" w:after="120"/>
              <w:jc w:val="center"/>
              <w:rPr>
                <w:b/>
                <w:bCs/>
                <w:sz w:val="18"/>
                <w:szCs w:val="18"/>
              </w:rPr>
            </w:pPr>
            <w:r w:rsidRPr="006A46B4">
              <w:rPr>
                <w:b/>
                <w:bCs/>
                <w:sz w:val="14"/>
                <w:szCs w:val="14"/>
              </w:rPr>
              <w:t>Evet</w:t>
            </w:r>
          </w:p>
        </w:tc>
        <w:tc>
          <w:tcPr>
            <w:tcW w:w="456" w:type="dxa"/>
          </w:tcPr>
          <w:p w14:paraId="0099ED94" w14:textId="2EFC8E8A" w:rsidR="00EB5DDA" w:rsidRPr="006A46B4" w:rsidRDefault="00EB5DDA" w:rsidP="00EB5DDA">
            <w:pPr>
              <w:spacing w:before="120" w:after="120"/>
              <w:jc w:val="center"/>
              <w:rPr>
                <w:b/>
                <w:bCs/>
                <w:sz w:val="18"/>
                <w:szCs w:val="18"/>
              </w:rPr>
            </w:pPr>
            <w:r w:rsidRPr="006A46B4">
              <w:rPr>
                <w:b/>
                <w:bCs/>
                <w:sz w:val="14"/>
                <w:szCs w:val="14"/>
              </w:rPr>
              <w:t>Hayır</w:t>
            </w:r>
          </w:p>
        </w:tc>
        <w:tc>
          <w:tcPr>
            <w:tcW w:w="4992" w:type="dxa"/>
          </w:tcPr>
          <w:p w14:paraId="2C3BE843" w14:textId="38E82985" w:rsidR="00EB5DDA" w:rsidRPr="006A46B4" w:rsidRDefault="00EB5DDA" w:rsidP="00EB5DDA">
            <w:pPr>
              <w:spacing w:before="120" w:after="120"/>
              <w:jc w:val="center"/>
              <w:rPr>
                <w:b/>
                <w:bCs/>
                <w:sz w:val="18"/>
                <w:szCs w:val="18"/>
              </w:rPr>
            </w:pPr>
            <w:r w:rsidRPr="006A46B4">
              <w:rPr>
                <w:b/>
                <w:bCs/>
                <w:sz w:val="14"/>
                <w:szCs w:val="14"/>
              </w:rPr>
              <w:t>Detaylar</w:t>
            </w:r>
          </w:p>
        </w:tc>
      </w:tr>
      <w:tr w:rsidR="001916D2" w:rsidRPr="006A46B4" w14:paraId="0210A181" w14:textId="77777777" w:rsidTr="001916D2">
        <w:trPr>
          <w:trHeight w:val="252"/>
        </w:trPr>
        <w:tc>
          <w:tcPr>
            <w:tcW w:w="3782" w:type="dxa"/>
          </w:tcPr>
          <w:p w14:paraId="60EA934B" w14:textId="4F8AC069" w:rsidR="001916D2" w:rsidRPr="006A46B4" w:rsidRDefault="001916D2" w:rsidP="001916D2">
            <w:pPr>
              <w:spacing w:before="120" w:after="120"/>
              <w:rPr>
                <w:sz w:val="18"/>
                <w:szCs w:val="18"/>
              </w:rPr>
            </w:pPr>
            <w:r w:rsidRPr="006A46B4">
              <w:rPr>
                <w:sz w:val="18"/>
                <w:szCs w:val="18"/>
                <w:lang w:eastAsia="tr-TR"/>
              </w:rPr>
              <w:t>Alt proje, inşaat malzemesi olarak orman ağaçları veya başka doğal kaynaklar kullanılmasını içerecek mi?</w:t>
            </w:r>
          </w:p>
        </w:tc>
        <w:tc>
          <w:tcPr>
            <w:tcW w:w="537" w:type="dxa"/>
          </w:tcPr>
          <w:p w14:paraId="22219A4C" w14:textId="77777777" w:rsidR="001916D2" w:rsidRPr="006A46B4" w:rsidRDefault="001916D2" w:rsidP="001916D2">
            <w:pPr>
              <w:spacing w:before="120" w:after="120"/>
              <w:rPr>
                <w:sz w:val="18"/>
                <w:szCs w:val="18"/>
              </w:rPr>
            </w:pPr>
          </w:p>
        </w:tc>
        <w:tc>
          <w:tcPr>
            <w:tcW w:w="456" w:type="dxa"/>
          </w:tcPr>
          <w:p w14:paraId="7E2922EF" w14:textId="77777777" w:rsidR="001916D2" w:rsidRPr="006A46B4" w:rsidRDefault="001916D2" w:rsidP="001916D2">
            <w:pPr>
              <w:spacing w:before="120" w:after="120"/>
              <w:rPr>
                <w:sz w:val="18"/>
                <w:szCs w:val="18"/>
              </w:rPr>
            </w:pPr>
            <w:r w:rsidRPr="006A46B4">
              <w:rPr>
                <w:sz w:val="18"/>
                <w:szCs w:val="18"/>
              </w:rPr>
              <w:t>X</w:t>
            </w:r>
          </w:p>
        </w:tc>
        <w:tc>
          <w:tcPr>
            <w:tcW w:w="4992" w:type="dxa"/>
          </w:tcPr>
          <w:p w14:paraId="0B2E160D" w14:textId="078EF9D3" w:rsidR="001916D2" w:rsidRPr="006A46B4" w:rsidRDefault="00EB5DDA" w:rsidP="001916D2">
            <w:pPr>
              <w:spacing w:before="120" w:after="120"/>
              <w:rPr>
                <w:sz w:val="18"/>
                <w:szCs w:val="18"/>
              </w:rPr>
            </w:pPr>
            <w:r w:rsidRPr="006A46B4">
              <w:rPr>
                <w:sz w:val="18"/>
                <w:szCs w:val="18"/>
              </w:rPr>
              <w:t>İnşaat faaliyetleri kapsamında metal malzeme inşaat malzemesi olarak temin edilecektir.</w:t>
            </w:r>
          </w:p>
        </w:tc>
      </w:tr>
      <w:tr w:rsidR="001916D2" w:rsidRPr="006A46B4" w14:paraId="1D130006" w14:textId="77777777" w:rsidTr="001916D2">
        <w:trPr>
          <w:trHeight w:val="252"/>
        </w:trPr>
        <w:tc>
          <w:tcPr>
            <w:tcW w:w="3782" w:type="dxa"/>
          </w:tcPr>
          <w:p w14:paraId="53108EDB" w14:textId="54FC2662" w:rsidR="001916D2" w:rsidRPr="006A46B4" w:rsidRDefault="001916D2" w:rsidP="001916D2">
            <w:pPr>
              <w:spacing w:before="120" w:after="120"/>
              <w:rPr>
                <w:sz w:val="18"/>
                <w:szCs w:val="18"/>
              </w:rPr>
            </w:pPr>
            <w:r w:rsidRPr="006A46B4">
              <w:rPr>
                <w:sz w:val="18"/>
                <w:szCs w:val="18"/>
                <w:lang w:eastAsia="tr-TR"/>
              </w:rPr>
              <w:t>Alt proje sera gazı (CO</w:t>
            </w:r>
            <w:r w:rsidRPr="006A46B4">
              <w:rPr>
                <w:sz w:val="18"/>
                <w:szCs w:val="18"/>
                <w:vertAlign w:val="subscript"/>
                <w:lang w:eastAsia="tr-TR"/>
              </w:rPr>
              <w:t>2</w:t>
            </w:r>
            <w:r w:rsidRPr="006A46B4">
              <w:rPr>
                <w:sz w:val="18"/>
                <w:szCs w:val="18"/>
                <w:lang w:eastAsia="tr-TR"/>
              </w:rPr>
              <w:t>, NOx, O</w:t>
            </w:r>
            <w:r w:rsidRPr="006A46B4">
              <w:rPr>
                <w:sz w:val="18"/>
                <w:szCs w:val="18"/>
                <w:vertAlign w:val="subscript"/>
                <w:lang w:eastAsia="tr-TR"/>
              </w:rPr>
              <w:t>3</w:t>
            </w:r>
            <w:r w:rsidRPr="006A46B4">
              <w:rPr>
                <w:sz w:val="18"/>
                <w:szCs w:val="18"/>
                <w:lang w:eastAsia="tr-TR"/>
              </w:rPr>
              <w:t>) veya ozon tabakasını incelten maddeler (kloroflorokarbon, metil bromür vb.) salacak mı?</w:t>
            </w:r>
          </w:p>
        </w:tc>
        <w:tc>
          <w:tcPr>
            <w:tcW w:w="537" w:type="dxa"/>
          </w:tcPr>
          <w:p w14:paraId="3D453BDB" w14:textId="77777777" w:rsidR="001916D2" w:rsidRPr="006A46B4" w:rsidRDefault="001916D2" w:rsidP="001916D2">
            <w:pPr>
              <w:spacing w:before="120" w:after="120"/>
              <w:rPr>
                <w:sz w:val="18"/>
                <w:szCs w:val="18"/>
              </w:rPr>
            </w:pPr>
            <w:r w:rsidRPr="006A46B4">
              <w:rPr>
                <w:sz w:val="18"/>
                <w:szCs w:val="18"/>
              </w:rPr>
              <w:t>X</w:t>
            </w:r>
          </w:p>
        </w:tc>
        <w:tc>
          <w:tcPr>
            <w:tcW w:w="456" w:type="dxa"/>
          </w:tcPr>
          <w:p w14:paraId="2416184D" w14:textId="77777777" w:rsidR="001916D2" w:rsidRPr="006A46B4" w:rsidRDefault="001916D2" w:rsidP="001916D2">
            <w:pPr>
              <w:spacing w:before="120" w:after="120"/>
              <w:rPr>
                <w:sz w:val="18"/>
                <w:szCs w:val="18"/>
              </w:rPr>
            </w:pPr>
          </w:p>
        </w:tc>
        <w:tc>
          <w:tcPr>
            <w:tcW w:w="4992" w:type="dxa"/>
          </w:tcPr>
          <w:p w14:paraId="7EAF1058" w14:textId="27E5ADFA" w:rsidR="001916D2" w:rsidRPr="006A46B4" w:rsidRDefault="00EB5DDA" w:rsidP="001916D2">
            <w:pPr>
              <w:spacing w:before="120" w:after="120"/>
              <w:rPr>
                <w:sz w:val="18"/>
                <w:szCs w:val="18"/>
              </w:rPr>
            </w:pPr>
            <w:r w:rsidRPr="006A46B4">
              <w:rPr>
                <w:sz w:val="18"/>
                <w:szCs w:val="18"/>
              </w:rPr>
              <w:t>Kaynak faaliyetleri sırasında geçici olarak sera gazları salınacaktır.</w:t>
            </w:r>
          </w:p>
        </w:tc>
      </w:tr>
      <w:tr w:rsidR="001916D2" w:rsidRPr="006A46B4" w14:paraId="7BCFBF4B" w14:textId="77777777" w:rsidTr="001916D2">
        <w:trPr>
          <w:trHeight w:val="252"/>
        </w:trPr>
        <w:tc>
          <w:tcPr>
            <w:tcW w:w="3782" w:type="dxa"/>
          </w:tcPr>
          <w:p w14:paraId="7CF4A9FD" w14:textId="48E0A02D" w:rsidR="001916D2" w:rsidRPr="006A46B4" w:rsidRDefault="001916D2" w:rsidP="001916D2">
            <w:pPr>
              <w:spacing w:before="120" w:after="120"/>
              <w:rPr>
                <w:sz w:val="18"/>
                <w:szCs w:val="18"/>
              </w:rPr>
            </w:pPr>
            <w:r w:rsidRPr="006A46B4">
              <w:rPr>
                <w:sz w:val="18"/>
                <w:szCs w:val="18"/>
                <w:lang w:eastAsia="tr-TR"/>
              </w:rPr>
              <w:t>Alt projede tehlikeli ve toksik madde (örneğin hastane atığı, endüstriyel atık veya diğer) kullanılacak mı, üretilecek mi veya tahliye edilecek mi?</w:t>
            </w:r>
          </w:p>
        </w:tc>
        <w:tc>
          <w:tcPr>
            <w:tcW w:w="537" w:type="dxa"/>
          </w:tcPr>
          <w:p w14:paraId="512A3782" w14:textId="77777777" w:rsidR="001916D2" w:rsidRPr="006A46B4" w:rsidRDefault="001916D2" w:rsidP="001916D2">
            <w:pPr>
              <w:spacing w:before="120" w:after="120"/>
              <w:rPr>
                <w:sz w:val="18"/>
                <w:szCs w:val="18"/>
              </w:rPr>
            </w:pPr>
            <w:r w:rsidRPr="006A46B4">
              <w:rPr>
                <w:sz w:val="18"/>
                <w:szCs w:val="18"/>
              </w:rPr>
              <w:t>X</w:t>
            </w:r>
          </w:p>
        </w:tc>
        <w:tc>
          <w:tcPr>
            <w:tcW w:w="456" w:type="dxa"/>
          </w:tcPr>
          <w:p w14:paraId="5BA065F1" w14:textId="77777777" w:rsidR="001916D2" w:rsidRPr="006A46B4" w:rsidRDefault="001916D2" w:rsidP="001916D2">
            <w:pPr>
              <w:spacing w:before="120" w:after="120"/>
              <w:rPr>
                <w:sz w:val="18"/>
                <w:szCs w:val="18"/>
              </w:rPr>
            </w:pPr>
          </w:p>
        </w:tc>
        <w:tc>
          <w:tcPr>
            <w:tcW w:w="4992" w:type="dxa"/>
          </w:tcPr>
          <w:p w14:paraId="3373C816" w14:textId="119CA665" w:rsidR="001916D2" w:rsidRPr="006A46B4" w:rsidRDefault="00EB5DDA" w:rsidP="001916D2">
            <w:pPr>
              <w:spacing w:before="120" w:after="120"/>
              <w:rPr>
                <w:sz w:val="18"/>
                <w:szCs w:val="18"/>
              </w:rPr>
            </w:pPr>
            <w:r w:rsidRPr="006A46B4">
              <w:rPr>
                <w:sz w:val="18"/>
                <w:szCs w:val="18"/>
              </w:rPr>
              <w:t>Kaynak işlemlerinden kaynaklanan atık kaynak demirleri ve bunlarla kirlenmiş eldiven, tulum ve bez gibi malzemeler ortaya çıkacaktır.</w:t>
            </w:r>
          </w:p>
        </w:tc>
      </w:tr>
      <w:tr w:rsidR="001916D2" w:rsidRPr="006A46B4" w14:paraId="2473A53D" w14:textId="77777777" w:rsidTr="001916D2">
        <w:trPr>
          <w:trHeight w:val="252"/>
        </w:trPr>
        <w:tc>
          <w:tcPr>
            <w:tcW w:w="3782" w:type="dxa"/>
          </w:tcPr>
          <w:p w14:paraId="6BEA8F23" w14:textId="0AF2D413" w:rsidR="001916D2" w:rsidRPr="006A46B4" w:rsidRDefault="001916D2" w:rsidP="001916D2">
            <w:pPr>
              <w:spacing w:before="120" w:after="120"/>
              <w:rPr>
                <w:sz w:val="18"/>
                <w:szCs w:val="18"/>
              </w:rPr>
            </w:pPr>
            <w:r w:rsidRPr="006A46B4">
              <w:rPr>
                <w:sz w:val="18"/>
                <w:szCs w:val="18"/>
                <w:lang w:eastAsia="tr-TR"/>
              </w:rPr>
              <w:t>Alt proje mesleki tehlike üretecek ya da mesleki tehlikeye neden olacak mı?</w:t>
            </w:r>
          </w:p>
        </w:tc>
        <w:tc>
          <w:tcPr>
            <w:tcW w:w="537" w:type="dxa"/>
          </w:tcPr>
          <w:p w14:paraId="20822B53" w14:textId="77777777" w:rsidR="001916D2" w:rsidRPr="006A46B4" w:rsidRDefault="001916D2" w:rsidP="001916D2">
            <w:pPr>
              <w:spacing w:before="120" w:after="120"/>
              <w:rPr>
                <w:sz w:val="18"/>
                <w:szCs w:val="18"/>
              </w:rPr>
            </w:pPr>
            <w:r w:rsidRPr="006A46B4">
              <w:rPr>
                <w:sz w:val="18"/>
                <w:szCs w:val="18"/>
              </w:rPr>
              <w:t>X</w:t>
            </w:r>
          </w:p>
        </w:tc>
        <w:tc>
          <w:tcPr>
            <w:tcW w:w="456" w:type="dxa"/>
          </w:tcPr>
          <w:p w14:paraId="3CC4E180" w14:textId="77777777" w:rsidR="001916D2" w:rsidRPr="006A46B4" w:rsidRDefault="001916D2" w:rsidP="001916D2">
            <w:pPr>
              <w:spacing w:before="120" w:after="120"/>
              <w:rPr>
                <w:sz w:val="18"/>
                <w:szCs w:val="18"/>
              </w:rPr>
            </w:pPr>
          </w:p>
        </w:tc>
        <w:tc>
          <w:tcPr>
            <w:tcW w:w="4992" w:type="dxa"/>
          </w:tcPr>
          <w:p w14:paraId="680BB6E0" w14:textId="3690DDF2" w:rsidR="001916D2" w:rsidRPr="006A46B4" w:rsidRDefault="00EB5DDA" w:rsidP="001916D2">
            <w:pPr>
              <w:spacing w:before="120" w:after="120"/>
              <w:rPr>
                <w:sz w:val="18"/>
                <w:szCs w:val="18"/>
              </w:rPr>
            </w:pPr>
            <w:r w:rsidRPr="006A46B4">
              <w:rPr>
                <w:sz w:val="18"/>
                <w:szCs w:val="18"/>
              </w:rPr>
              <w:t>İnşaat faaliyetleri kapsamında çalıştırılacak iş makineleri ve ekipmanlara kaynak yapılacağı ve kaynak makineleri kullanılacağı için mesleki tehlikeler söz konusu olacaktır.</w:t>
            </w:r>
          </w:p>
        </w:tc>
      </w:tr>
      <w:tr w:rsidR="001916D2" w:rsidRPr="006A46B4" w14:paraId="74DE1FEE" w14:textId="77777777" w:rsidTr="001916D2">
        <w:trPr>
          <w:trHeight w:val="252"/>
        </w:trPr>
        <w:tc>
          <w:tcPr>
            <w:tcW w:w="3782" w:type="dxa"/>
          </w:tcPr>
          <w:p w14:paraId="0396E44A" w14:textId="4BD4F278" w:rsidR="001916D2" w:rsidRPr="006A46B4" w:rsidRDefault="001916D2" w:rsidP="001916D2">
            <w:pPr>
              <w:spacing w:before="120" w:after="120"/>
              <w:rPr>
                <w:sz w:val="18"/>
                <w:szCs w:val="18"/>
              </w:rPr>
            </w:pPr>
            <w:r w:rsidRPr="006A46B4">
              <w:rPr>
                <w:sz w:val="18"/>
                <w:szCs w:val="18"/>
                <w:lang w:eastAsia="tr-TR"/>
              </w:rPr>
              <w:t>Alt proje toz ve gürültü kirliliğine neden olacak mı?</w:t>
            </w:r>
          </w:p>
        </w:tc>
        <w:tc>
          <w:tcPr>
            <w:tcW w:w="537" w:type="dxa"/>
          </w:tcPr>
          <w:p w14:paraId="4EC0972A" w14:textId="77777777" w:rsidR="001916D2" w:rsidRPr="006A46B4" w:rsidRDefault="001916D2" w:rsidP="001916D2">
            <w:pPr>
              <w:spacing w:before="120" w:after="120"/>
              <w:rPr>
                <w:sz w:val="18"/>
                <w:szCs w:val="18"/>
              </w:rPr>
            </w:pPr>
            <w:r w:rsidRPr="006A46B4">
              <w:rPr>
                <w:sz w:val="18"/>
                <w:szCs w:val="18"/>
              </w:rPr>
              <w:t>X</w:t>
            </w:r>
          </w:p>
        </w:tc>
        <w:tc>
          <w:tcPr>
            <w:tcW w:w="456" w:type="dxa"/>
          </w:tcPr>
          <w:p w14:paraId="4D740D82" w14:textId="77777777" w:rsidR="001916D2" w:rsidRPr="006A46B4" w:rsidRDefault="001916D2" w:rsidP="001916D2">
            <w:pPr>
              <w:spacing w:before="120" w:after="120"/>
              <w:rPr>
                <w:sz w:val="18"/>
                <w:szCs w:val="18"/>
              </w:rPr>
            </w:pPr>
          </w:p>
        </w:tc>
        <w:tc>
          <w:tcPr>
            <w:tcW w:w="4992" w:type="dxa"/>
          </w:tcPr>
          <w:p w14:paraId="7837199A" w14:textId="1BAC42DB" w:rsidR="001916D2" w:rsidRPr="006A46B4" w:rsidRDefault="00EB5DDA" w:rsidP="001916D2">
            <w:pPr>
              <w:spacing w:before="120" w:after="120"/>
              <w:rPr>
                <w:sz w:val="18"/>
                <w:szCs w:val="18"/>
              </w:rPr>
            </w:pPr>
            <w:r w:rsidRPr="006A46B4">
              <w:rPr>
                <w:sz w:val="18"/>
                <w:szCs w:val="18"/>
              </w:rPr>
              <w:t>İnşaat faaliyetleri sırasında çalıştırılacak araç ve ekipmanlardan kaynaklanan emisyon ve gürültü beklenmektedir.</w:t>
            </w:r>
          </w:p>
        </w:tc>
      </w:tr>
      <w:tr w:rsidR="001916D2" w:rsidRPr="006A46B4" w14:paraId="0D3E1FE6" w14:textId="77777777" w:rsidTr="001916D2">
        <w:trPr>
          <w:trHeight w:val="252"/>
        </w:trPr>
        <w:tc>
          <w:tcPr>
            <w:tcW w:w="3782" w:type="dxa"/>
          </w:tcPr>
          <w:p w14:paraId="087BD863" w14:textId="55FC0BD1" w:rsidR="001916D2" w:rsidRPr="006A46B4" w:rsidRDefault="001916D2" w:rsidP="001916D2">
            <w:pPr>
              <w:spacing w:before="120" w:after="120"/>
              <w:rPr>
                <w:sz w:val="18"/>
                <w:szCs w:val="18"/>
              </w:rPr>
            </w:pPr>
            <w:r w:rsidRPr="006A46B4">
              <w:rPr>
                <w:sz w:val="18"/>
                <w:szCs w:val="18"/>
                <w:lang w:eastAsia="tr-TR"/>
              </w:rPr>
              <w:t xml:space="preserve">Alt proje su kirliliğine neden olacak mı? </w:t>
            </w:r>
          </w:p>
        </w:tc>
        <w:tc>
          <w:tcPr>
            <w:tcW w:w="537" w:type="dxa"/>
          </w:tcPr>
          <w:p w14:paraId="1229093C" w14:textId="77777777" w:rsidR="001916D2" w:rsidRPr="006A46B4" w:rsidRDefault="001916D2" w:rsidP="001916D2">
            <w:pPr>
              <w:spacing w:before="120" w:after="120"/>
              <w:rPr>
                <w:sz w:val="18"/>
                <w:szCs w:val="18"/>
              </w:rPr>
            </w:pPr>
          </w:p>
        </w:tc>
        <w:tc>
          <w:tcPr>
            <w:tcW w:w="456" w:type="dxa"/>
          </w:tcPr>
          <w:p w14:paraId="4B541046" w14:textId="77777777" w:rsidR="001916D2" w:rsidRPr="006A46B4" w:rsidRDefault="001916D2" w:rsidP="001916D2">
            <w:pPr>
              <w:spacing w:before="120" w:after="120"/>
              <w:rPr>
                <w:sz w:val="18"/>
                <w:szCs w:val="18"/>
              </w:rPr>
            </w:pPr>
            <w:r w:rsidRPr="006A46B4">
              <w:rPr>
                <w:sz w:val="18"/>
                <w:szCs w:val="18"/>
              </w:rPr>
              <w:t>X</w:t>
            </w:r>
          </w:p>
        </w:tc>
        <w:tc>
          <w:tcPr>
            <w:tcW w:w="4992" w:type="dxa"/>
          </w:tcPr>
          <w:p w14:paraId="73012039" w14:textId="30F35CC2" w:rsidR="001916D2" w:rsidRPr="006A46B4" w:rsidRDefault="00EB5DDA" w:rsidP="001916D2">
            <w:pPr>
              <w:spacing w:before="120" w:after="120"/>
              <w:rPr>
                <w:sz w:val="18"/>
                <w:szCs w:val="18"/>
              </w:rPr>
            </w:pPr>
            <w:r w:rsidRPr="006A46B4">
              <w:rPr>
                <w:sz w:val="18"/>
                <w:szCs w:val="18"/>
              </w:rPr>
              <w:t>Su kirliliğine neden olacak herhangi bir faaliyet bulunmamaktadır.</w:t>
            </w:r>
          </w:p>
        </w:tc>
      </w:tr>
      <w:tr w:rsidR="001916D2" w:rsidRPr="006A46B4" w14:paraId="08125F78" w14:textId="77777777" w:rsidTr="001916D2">
        <w:trPr>
          <w:trHeight w:val="252"/>
        </w:trPr>
        <w:tc>
          <w:tcPr>
            <w:tcW w:w="3782" w:type="dxa"/>
          </w:tcPr>
          <w:p w14:paraId="235A7154" w14:textId="6074CEE9" w:rsidR="001916D2" w:rsidRPr="006A46B4" w:rsidRDefault="001916D2" w:rsidP="001916D2">
            <w:pPr>
              <w:spacing w:before="120" w:after="120"/>
              <w:rPr>
                <w:sz w:val="18"/>
                <w:szCs w:val="18"/>
              </w:rPr>
            </w:pPr>
            <w:r w:rsidRPr="006A46B4">
              <w:rPr>
                <w:sz w:val="18"/>
                <w:szCs w:val="18"/>
                <w:lang w:eastAsia="tr-TR"/>
              </w:rPr>
              <w:t>Alt proje toprak kirliliğine neden olacak mı?</w:t>
            </w:r>
          </w:p>
        </w:tc>
        <w:tc>
          <w:tcPr>
            <w:tcW w:w="537" w:type="dxa"/>
          </w:tcPr>
          <w:p w14:paraId="5FBA74E3" w14:textId="77777777" w:rsidR="001916D2" w:rsidRPr="006A46B4" w:rsidRDefault="001916D2" w:rsidP="001916D2">
            <w:pPr>
              <w:spacing w:before="120" w:after="120"/>
              <w:rPr>
                <w:sz w:val="18"/>
                <w:szCs w:val="18"/>
              </w:rPr>
            </w:pPr>
          </w:p>
        </w:tc>
        <w:tc>
          <w:tcPr>
            <w:tcW w:w="456" w:type="dxa"/>
          </w:tcPr>
          <w:p w14:paraId="0F230C59" w14:textId="77777777" w:rsidR="001916D2" w:rsidRPr="006A46B4" w:rsidRDefault="001916D2" w:rsidP="001916D2">
            <w:pPr>
              <w:spacing w:before="120" w:after="120"/>
              <w:rPr>
                <w:sz w:val="18"/>
                <w:szCs w:val="18"/>
              </w:rPr>
            </w:pPr>
            <w:r w:rsidRPr="006A46B4">
              <w:rPr>
                <w:sz w:val="18"/>
                <w:szCs w:val="18"/>
              </w:rPr>
              <w:t>X</w:t>
            </w:r>
          </w:p>
        </w:tc>
        <w:tc>
          <w:tcPr>
            <w:tcW w:w="4992" w:type="dxa"/>
          </w:tcPr>
          <w:p w14:paraId="4E9D6AAD" w14:textId="0BCDA408" w:rsidR="001916D2" w:rsidRPr="006A46B4" w:rsidRDefault="00EB5DDA" w:rsidP="001916D2">
            <w:pPr>
              <w:spacing w:before="120" w:after="120"/>
              <w:rPr>
                <w:sz w:val="18"/>
                <w:szCs w:val="18"/>
              </w:rPr>
            </w:pPr>
            <w:r w:rsidRPr="006A46B4">
              <w:rPr>
                <w:sz w:val="18"/>
                <w:szCs w:val="18"/>
              </w:rPr>
              <w:t>Toprak kirliliğine neden olacak herhangi bir faaliyet bulunmamaktadır.</w:t>
            </w:r>
          </w:p>
        </w:tc>
      </w:tr>
      <w:tr w:rsidR="001916D2" w:rsidRPr="006A46B4" w14:paraId="54B9F380" w14:textId="77777777" w:rsidTr="001916D2">
        <w:trPr>
          <w:trHeight w:val="252"/>
        </w:trPr>
        <w:tc>
          <w:tcPr>
            <w:tcW w:w="3782" w:type="dxa"/>
          </w:tcPr>
          <w:p w14:paraId="43E5324B" w14:textId="3D041138" w:rsidR="001916D2" w:rsidRPr="006A46B4" w:rsidRDefault="001916D2" w:rsidP="001916D2">
            <w:pPr>
              <w:spacing w:before="120" w:after="120"/>
              <w:rPr>
                <w:sz w:val="18"/>
                <w:szCs w:val="18"/>
              </w:rPr>
            </w:pPr>
            <w:r w:rsidRPr="006A46B4">
              <w:rPr>
                <w:sz w:val="18"/>
                <w:szCs w:val="18"/>
                <w:lang w:eastAsia="tr-TR"/>
              </w:rPr>
              <w:t>Alt proje, herhangi bir kişinin/hanenin geçim kaynaklarının geçici olarak aksamasına neden olacak mı?</w:t>
            </w:r>
          </w:p>
        </w:tc>
        <w:tc>
          <w:tcPr>
            <w:tcW w:w="537" w:type="dxa"/>
          </w:tcPr>
          <w:p w14:paraId="4AC74DD3" w14:textId="77777777" w:rsidR="001916D2" w:rsidRPr="006A46B4" w:rsidRDefault="001916D2" w:rsidP="001916D2">
            <w:pPr>
              <w:spacing w:before="120" w:after="120"/>
              <w:rPr>
                <w:sz w:val="18"/>
                <w:szCs w:val="18"/>
              </w:rPr>
            </w:pPr>
          </w:p>
        </w:tc>
        <w:tc>
          <w:tcPr>
            <w:tcW w:w="456" w:type="dxa"/>
          </w:tcPr>
          <w:p w14:paraId="5B0164AD" w14:textId="77777777" w:rsidR="001916D2" w:rsidRPr="006A46B4" w:rsidRDefault="001916D2" w:rsidP="001916D2">
            <w:pPr>
              <w:spacing w:before="120" w:after="120"/>
              <w:rPr>
                <w:sz w:val="18"/>
                <w:szCs w:val="18"/>
              </w:rPr>
            </w:pPr>
            <w:r w:rsidRPr="006A46B4">
              <w:rPr>
                <w:sz w:val="18"/>
                <w:szCs w:val="18"/>
              </w:rPr>
              <w:t>X</w:t>
            </w:r>
          </w:p>
        </w:tc>
        <w:tc>
          <w:tcPr>
            <w:tcW w:w="4992" w:type="dxa"/>
          </w:tcPr>
          <w:p w14:paraId="5F80368F" w14:textId="045E9674" w:rsidR="001916D2" w:rsidRPr="006A46B4" w:rsidRDefault="00EB5DDA" w:rsidP="001916D2">
            <w:pPr>
              <w:spacing w:before="120" w:after="120"/>
              <w:rPr>
                <w:sz w:val="18"/>
                <w:szCs w:val="18"/>
              </w:rPr>
            </w:pPr>
            <w:r w:rsidRPr="006A46B4">
              <w:rPr>
                <w:sz w:val="18"/>
                <w:szCs w:val="18"/>
              </w:rPr>
              <w:t>Beklenmiyor.</w:t>
            </w:r>
          </w:p>
        </w:tc>
      </w:tr>
      <w:tr w:rsidR="001916D2" w:rsidRPr="006A46B4" w14:paraId="0C9BDD0B" w14:textId="77777777" w:rsidTr="001916D2">
        <w:trPr>
          <w:trHeight w:val="252"/>
        </w:trPr>
        <w:tc>
          <w:tcPr>
            <w:tcW w:w="3782" w:type="dxa"/>
          </w:tcPr>
          <w:p w14:paraId="7CBF5062" w14:textId="2F594BC9" w:rsidR="001916D2" w:rsidRPr="006A46B4" w:rsidRDefault="001916D2" w:rsidP="001916D2">
            <w:pPr>
              <w:spacing w:before="120" w:after="120"/>
              <w:rPr>
                <w:sz w:val="18"/>
                <w:szCs w:val="18"/>
              </w:rPr>
            </w:pPr>
            <w:r w:rsidRPr="006A46B4">
              <w:rPr>
                <w:sz w:val="18"/>
                <w:szCs w:val="18"/>
                <w:lang w:eastAsia="tr-TR"/>
              </w:rPr>
              <w:t>Alt proje toplum güvenliği ile ilgili tehlikeye neden olacak mı?</w:t>
            </w:r>
          </w:p>
        </w:tc>
        <w:tc>
          <w:tcPr>
            <w:tcW w:w="537" w:type="dxa"/>
          </w:tcPr>
          <w:p w14:paraId="527BCC77" w14:textId="77777777" w:rsidR="001916D2" w:rsidRPr="006A46B4" w:rsidRDefault="001916D2" w:rsidP="001916D2">
            <w:pPr>
              <w:spacing w:before="120" w:after="120"/>
              <w:rPr>
                <w:sz w:val="18"/>
                <w:szCs w:val="18"/>
              </w:rPr>
            </w:pPr>
          </w:p>
        </w:tc>
        <w:tc>
          <w:tcPr>
            <w:tcW w:w="456" w:type="dxa"/>
          </w:tcPr>
          <w:p w14:paraId="725FDDA6" w14:textId="77777777" w:rsidR="001916D2" w:rsidRPr="006A46B4" w:rsidRDefault="001916D2" w:rsidP="001916D2">
            <w:pPr>
              <w:spacing w:before="120" w:after="120"/>
              <w:rPr>
                <w:sz w:val="18"/>
                <w:szCs w:val="18"/>
              </w:rPr>
            </w:pPr>
            <w:r w:rsidRPr="006A46B4">
              <w:rPr>
                <w:sz w:val="18"/>
                <w:szCs w:val="18"/>
              </w:rPr>
              <w:t>X</w:t>
            </w:r>
          </w:p>
        </w:tc>
        <w:tc>
          <w:tcPr>
            <w:tcW w:w="4992" w:type="dxa"/>
          </w:tcPr>
          <w:p w14:paraId="62C72323" w14:textId="3BAB9FE2" w:rsidR="001916D2" w:rsidRPr="006A46B4" w:rsidRDefault="00EB5DDA" w:rsidP="001916D2">
            <w:pPr>
              <w:spacing w:before="120" w:after="120"/>
              <w:rPr>
                <w:sz w:val="18"/>
                <w:szCs w:val="18"/>
              </w:rPr>
            </w:pPr>
            <w:r w:rsidRPr="006A46B4">
              <w:rPr>
                <w:sz w:val="18"/>
                <w:szCs w:val="18"/>
              </w:rPr>
              <w:t>Kamu güvenliği açısından herhangi bir tehlike söz konusu olmayacaktır.</w:t>
            </w:r>
          </w:p>
        </w:tc>
      </w:tr>
      <w:tr w:rsidR="001916D2" w:rsidRPr="006A46B4" w14:paraId="7E726E9F" w14:textId="77777777" w:rsidTr="001916D2">
        <w:trPr>
          <w:trHeight w:val="252"/>
        </w:trPr>
        <w:tc>
          <w:tcPr>
            <w:tcW w:w="3782" w:type="dxa"/>
          </w:tcPr>
          <w:p w14:paraId="527BB4FA" w14:textId="651B3260" w:rsidR="001916D2" w:rsidRPr="006A46B4" w:rsidRDefault="001916D2" w:rsidP="001916D2">
            <w:pPr>
              <w:spacing w:before="120" w:after="120"/>
              <w:rPr>
                <w:sz w:val="18"/>
                <w:szCs w:val="18"/>
              </w:rPr>
            </w:pPr>
            <w:r w:rsidRPr="006A46B4">
              <w:rPr>
                <w:sz w:val="18"/>
                <w:szCs w:val="18"/>
                <w:lang w:eastAsia="tr-TR"/>
              </w:rPr>
              <w:lastRenderedPageBreak/>
              <w:t>Alt projede kayda değer İSG sorunları olacak mı?</w:t>
            </w:r>
          </w:p>
        </w:tc>
        <w:tc>
          <w:tcPr>
            <w:tcW w:w="537" w:type="dxa"/>
          </w:tcPr>
          <w:p w14:paraId="6EDACDAF" w14:textId="77777777" w:rsidR="001916D2" w:rsidRPr="006A46B4" w:rsidRDefault="001916D2" w:rsidP="001916D2">
            <w:pPr>
              <w:spacing w:before="120" w:after="120"/>
              <w:rPr>
                <w:sz w:val="18"/>
                <w:szCs w:val="18"/>
              </w:rPr>
            </w:pPr>
          </w:p>
        </w:tc>
        <w:tc>
          <w:tcPr>
            <w:tcW w:w="456" w:type="dxa"/>
          </w:tcPr>
          <w:p w14:paraId="5B119DDF" w14:textId="77777777" w:rsidR="001916D2" w:rsidRPr="006A46B4" w:rsidRDefault="001916D2" w:rsidP="001916D2">
            <w:pPr>
              <w:spacing w:before="120" w:after="120"/>
              <w:rPr>
                <w:sz w:val="18"/>
                <w:szCs w:val="18"/>
              </w:rPr>
            </w:pPr>
            <w:r w:rsidRPr="006A46B4">
              <w:rPr>
                <w:sz w:val="18"/>
                <w:szCs w:val="18"/>
              </w:rPr>
              <w:t>X</w:t>
            </w:r>
          </w:p>
        </w:tc>
        <w:tc>
          <w:tcPr>
            <w:tcW w:w="4992" w:type="dxa"/>
          </w:tcPr>
          <w:p w14:paraId="4DE2520C" w14:textId="0A4ACDD2" w:rsidR="001916D2" w:rsidRPr="006A46B4" w:rsidRDefault="00EB5DDA" w:rsidP="001916D2">
            <w:pPr>
              <w:spacing w:before="120" w:after="120"/>
              <w:rPr>
                <w:sz w:val="18"/>
                <w:szCs w:val="18"/>
              </w:rPr>
            </w:pPr>
            <w:r w:rsidRPr="006A46B4">
              <w:rPr>
                <w:sz w:val="18"/>
                <w:szCs w:val="18"/>
              </w:rPr>
              <w:t>Elektrik kaynağı, montaj ve araç hareketi gibi inşaat faaliyetleri sırasında iş sağlığı ve güvenliği önlemleri alınarak önemli sorunların önüne geçilebilir.</w:t>
            </w:r>
          </w:p>
        </w:tc>
      </w:tr>
      <w:tr w:rsidR="001916D2" w:rsidRPr="006A46B4" w14:paraId="40461B63" w14:textId="77777777" w:rsidTr="001916D2">
        <w:trPr>
          <w:trHeight w:val="252"/>
        </w:trPr>
        <w:tc>
          <w:tcPr>
            <w:tcW w:w="3782" w:type="dxa"/>
          </w:tcPr>
          <w:p w14:paraId="070AC8EB" w14:textId="43504B1E" w:rsidR="001916D2" w:rsidRPr="006A46B4" w:rsidRDefault="001916D2" w:rsidP="001916D2">
            <w:pPr>
              <w:spacing w:before="120" w:after="120"/>
              <w:rPr>
                <w:sz w:val="18"/>
                <w:szCs w:val="18"/>
              </w:rPr>
            </w:pPr>
            <w:r w:rsidRPr="006A46B4">
              <w:rPr>
                <w:sz w:val="18"/>
                <w:szCs w:val="18"/>
                <w:lang w:eastAsia="tr-TR"/>
              </w:rPr>
              <w:t>Alt proje ilave trafik yüküne neden olacak mı?</w:t>
            </w:r>
          </w:p>
        </w:tc>
        <w:tc>
          <w:tcPr>
            <w:tcW w:w="537" w:type="dxa"/>
          </w:tcPr>
          <w:p w14:paraId="43CA9C4A" w14:textId="77777777" w:rsidR="001916D2" w:rsidRPr="006A46B4" w:rsidRDefault="001916D2" w:rsidP="001916D2">
            <w:pPr>
              <w:spacing w:before="120" w:after="120"/>
              <w:rPr>
                <w:sz w:val="18"/>
                <w:szCs w:val="18"/>
              </w:rPr>
            </w:pPr>
            <w:r w:rsidRPr="006A46B4">
              <w:rPr>
                <w:sz w:val="18"/>
                <w:szCs w:val="18"/>
              </w:rPr>
              <w:t>X</w:t>
            </w:r>
          </w:p>
        </w:tc>
        <w:tc>
          <w:tcPr>
            <w:tcW w:w="456" w:type="dxa"/>
          </w:tcPr>
          <w:p w14:paraId="4EDA9035" w14:textId="77777777" w:rsidR="001916D2" w:rsidRPr="006A46B4" w:rsidRDefault="001916D2" w:rsidP="001916D2">
            <w:pPr>
              <w:spacing w:before="120" w:after="120"/>
              <w:rPr>
                <w:sz w:val="18"/>
                <w:szCs w:val="18"/>
              </w:rPr>
            </w:pPr>
          </w:p>
        </w:tc>
        <w:tc>
          <w:tcPr>
            <w:tcW w:w="4992" w:type="dxa"/>
          </w:tcPr>
          <w:p w14:paraId="31DB2C7A" w14:textId="1ADD9F1A" w:rsidR="001916D2" w:rsidRPr="006A46B4" w:rsidRDefault="00EB5DDA" w:rsidP="001916D2">
            <w:pPr>
              <w:spacing w:before="120" w:after="120"/>
              <w:rPr>
                <w:sz w:val="18"/>
                <w:szCs w:val="18"/>
              </w:rPr>
            </w:pPr>
            <w:r w:rsidRPr="006A46B4">
              <w:rPr>
                <w:sz w:val="18"/>
                <w:szCs w:val="18"/>
              </w:rPr>
              <w:t>Proje kapsamında gerçekleştirilecek inşaat çalışmaları için mevcut trafiğe lojistik destek araçlarının eklenmesi nedeniyle geçici ek trafik yükü oluşacaktır.</w:t>
            </w:r>
          </w:p>
        </w:tc>
      </w:tr>
      <w:tr w:rsidR="001916D2" w:rsidRPr="006A46B4" w14:paraId="4E85314B" w14:textId="77777777" w:rsidTr="001916D2">
        <w:trPr>
          <w:trHeight w:val="252"/>
        </w:trPr>
        <w:tc>
          <w:tcPr>
            <w:tcW w:w="3782" w:type="dxa"/>
          </w:tcPr>
          <w:p w14:paraId="5C95815A" w14:textId="1AADB6CD" w:rsidR="001916D2" w:rsidRPr="006A46B4" w:rsidRDefault="001916D2" w:rsidP="001916D2">
            <w:pPr>
              <w:pStyle w:val="AklamaMetni"/>
              <w:spacing w:before="120" w:after="120"/>
              <w:rPr>
                <w:sz w:val="18"/>
                <w:szCs w:val="18"/>
              </w:rPr>
            </w:pPr>
            <w:r w:rsidRPr="006A46B4">
              <w:rPr>
                <w:sz w:val="18"/>
                <w:szCs w:val="18"/>
                <w:lang w:eastAsia="tr-TR"/>
              </w:rPr>
              <w:t xml:space="preserve">Alt proje, (varsa) en yakın hassas alıcılar üzerinde herhangi bir olumsuz etkiye neden olacak mı? </w:t>
            </w:r>
          </w:p>
        </w:tc>
        <w:tc>
          <w:tcPr>
            <w:tcW w:w="537" w:type="dxa"/>
          </w:tcPr>
          <w:p w14:paraId="6E90321C" w14:textId="77777777" w:rsidR="001916D2" w:rsidRPr="006A46B4" w:rsidRDefault="001916D2" w:rsidP="001916D2">
            <w:pPr>
              <w:spacing w:before="120" w:after="120"/>
              <w:rPr>
                <w:sz w:val="18"/>
                <w:szCs w:val="18"/>
              </w:rPr>
            </w:pPr>
          </w:p>
        </w:tc>
        <w:tc>
          <w:tcPr>
            <w:tcW w:w="456" w:type="dxa"/>
          </w:tcPr>
          <w:p w14:paraId="2CDF42E6" w14:textId="77777777" w:rsidR="001916D2" w:rsidRPr="006A46B4" w:rsidRDefault="001916D2" w:rsidP="001916D2">
            <w:pPr>
              <w:spacing w:before="120" w:after="120"/>
              <w:rPr>
                <w:sz w:val="18"/>
                <w:szCs w:val="18"/>
              </w:rPr>
            </w:pPr>
            <w:r w:rsidRPr="006A46B4">
              <w:rPr>
                <w:sz w:val="18"/>
                <w:szCs w:val="18"/>
              </w:rPr>
              <w:t>X</w:t>
            </w:r>
          </w:p>
        </w:tc>
        <w:tc>
          <w:tcPr>
            <w:tcW w:w="4992" w:type="dxa"/>
          </w:tcPr>
          <w:p w14:paraId="0C164C99" w14:textId="77777777" w:rsidR="001916D2" w:rsidRPr="006A46B4" w:rsidRDefault="001916D2" w:rsidP="001916D2">
            <w:pPr>
              <w:spacing w:before="120" w:after="120"/>
              <w:rPr>
                <w:sz w:val="18"/>
                <w:szCs w:val="18"/>
              </w:rPr>
            </w:pPr>
          </w:p>
        </w:tc>
      </w:tr>
      <w:tr w:rsidR="001916D2" w:rsidRPr="006A46B4" w14:paraId="500777BB" w14:textId="77777777" w:rsidTr="001916D2">
        <w:trPr>
          <w:trHeight w:val="252"/>
        </w:trPr>
        <w:tc>
          <w:tcPr>
            <w:tcW w:w="3782" w:type="dxa"/>
          </w:tcPr>
          <w:p w14:paraId="66C0EE6C" w14:textId="670587AC" w:rsidR="001916D2" w:rsidRPr="006A46B4" w:rsidRDefault="001916D2" w:rsidP="001916D2">
            <w:pPr>
              <w:spacing w:before="120" w:after="120"/>
              <w:rPr>
                <w:sz w:val="18"/>
                <w:szCs w:val="18"/>
              </w:rPr>
            </w:pPr>
            <w:r w:rsidRPr="006A46B4">
              <w:rPr>
                <w:sz w:val="18"/>
                <w:szCs w:val="18"/>
                <w:lang w:eastAsia="tr-TR"/>
              </w:rPr>
              <w:t>Alt projeden olumsuz etkilenebilecek bir nüfus var mı?</w:t>
            </w:r>
          </w:p>
        </w:tc>
        <w:tc>
          <w:tcPr>
            <w:tcW w:w="537" w:type="dxa"/>
          </w:tcPr>
          <w:p w14:paraId="12879FD2" w14:textId="77777777" w:rsidR="001916D2" w:rsidRPr="006A46B4" w:rsidRDefault="001916D2" w:rsidP="001916D2">
            <w:pPr>
              <w:spacing w:before="120" w:after="120"/>
              <w:rPr>
                <w:sz w:val="18"/>
                <w:szCs w:val="18"/>
              </w:rPr>
            </w:pPr>
          </w:p>
        </w:tc>
        <w:tc>
          <w:tcPr>
            <w:tcW w:w="456" w:type="dxa"/>
          </w:tcPr>
          <w:p w14:paraId="780AF50E" w14:textId="77777777" w:rsidR="001916D2" w:rsidRPr="006A46B4" w:rsidRDefault="001916D2" w:rsidP="001916D2">
            <w:pPr>
              <w:spacing w:before="120" w:after="120"/>
              <w:rPr>
                <w:sz w:val="18"/>
                <w:szCs w:val="18"/>
              </w:rPr>
            </w:pPr>
            <w:r w:rsidRPr="006A46B4">
              <w:rPr>
                <w:sz w:val="18"/>
                <w:szCs w:val="18"/>
              </w:rPr>
              <w:t xml:space="preserve">X </w:t>
            </w:r>
          </w:p>
        </w:tc>
        <w:tc>
          <w:tcPr>
            <w:tcW w:w="4992" w:type="dxa"/>
          </w:tcPr>
          <w:p w14:paraId="57681C03" w14:textId="5B7412CE" w:rsidR="001916D2" w:rsidRPr="006A46B4" w:rsidRDefault="00EB5DDA" w:rsidP="001916D2">
            <w:pPr>
              <w:spacing w:before="120" w:after="120"/>
              <w:rPr>
                <w:sz w:val="18"/>
                <w:szCs w:val="18"/>
              </w:rPr>
            </w:pPr>
            <w:r w:rsidRPr="006A46B4">
              <w:rPr>
                <w:sz w:val="18"/>
                <w:szCs w:val="18"/>
              </w:rPr>
              <w:t>Proje Faaliyetleri kapsamında gerçekleştirilecek çalışmalar sırasında olumsuz etkilenmesi beklenen herhangi bir topluluk bulunmamaktadır.</w:t>
            </w:r>
          </w:p>
        </w:tc>
      </w:tr>
      <w:tr w:rsidR="001916D2" w:rsidRPr="006A46B4" w14:paraId="5C318501" w14:textId="77777777" w:rsidTr="001916D2">
        <w:trPr>
          <w:trHeight w:val="1566"/>
        </w:trPr>
        <w:tc>
          <w:tcPr>
            <w:tcW w:w="3782" w:type="dxa"/>
          </w:tcPr>
          <w:p w14:paraId="49891634" w14:textId="68307ACD" w:rsidR="001916D2" w:rsidRPr="006A46B4" w:rsidRDefault="001916D2" w:rsidP="001916D2">
            <w:pPr>
              <w:spacing w:before="120" w:after="120"/>
              <w:rPr>
                <w:sz w:val="18"/>
                <w:szCs w:val="18"/>
              </w:rPr>
            </w:pPr>
            <w:r w:rsidRPr="006A46B4">
              <w:rPr>
                <w:sz w:val="18"/>
                <w:szCs w:val="18"/>
                <w:lang w:eastAsia="tr-TR"/>
              </w:rPr>
              <w:t>Diğer çevresel veya sosyal etkiler (etkinin nitelik ve şiddetini açıklayın)</w:t>
            </w:r>
          </w:p>
        </w:tc>
        <w:tc>
          <w:tcPr>
            <w:tcW w:w="5985" w:type="dxa"/>
            <w:gridSpan w:val="3"/>
          </w:tcPr>
          <w:p w14:paraId="2B25977E" w14:textId="36C9182C" w:rsidR="001916D2" w:rsidRPr="006A46B4" w:rsidRDefault="00EB5DDA" w:rsidP="001916D2">
            <w:pPr>
              <w:spacing w:before="120" w:after="120"/>
              <w:rPr>
                <w:i/>
                <w:sz w:val="18"/>
                <w:szCs w:val="18"/>
              </w:rPr>
            </w:pPr>
            <w:r w:rsidRPr="006A46B4">
              <w:rPr>
                <w:i/>
                <w:sz w:val="18"/>
                <w:szCs w:val="18"/>
              </w:rPr>
              <w:t>Tüm çevresel ve sosyal etkiler yukarıdaki ilgili sorularla yanıtlanmıştır. Bunların dışında herhangi bir etki bulunmamaktadır.</w:t>
            </w:r>
          </w:p>
        </w:tc>
      </w:tr>
    </w:tbl>
    <w:bookmarkEnd w:id="68"/>
    <w:p w14:paraId="00017430" w14:textId="77777777" w:rsidR="001916D2" w:rsidRPr="006A46B4" w:rsidRDefault="001916D2" w:rsidP="001916D2">
      <w:pPr>
        <w:rPr>
          <w:b/>
          <w:bCs/>
          <w:sz w:val="20"/>
          <w:szCs w:val="22"/>
        </w:rPr>
      </w:pPr>
      <w:r w:rsidRPr="006A46B4">
        <w:rPr>
          <w:b/>
          <w:bCs/>
          <w:sz w:val="20"/>
          <w:szCs w:val="22"/>
        </w:rPr>
        <w:t>Alt Proje Sınıflandırması ve Koruma Önlemleri Belgelerine İhtiyaç</w:t>
      </w:r>
    </w:p>
    <w:tbl>
      <w:tblPr>
        <w:tblStyle w:val="TabloKlavuzu"/>
        <w:tblW w:w="9776" w:type="dxa"/>
        <w:tblLook w:val="04A0" w:firstRow="1" w:lastRow="0" w:firstColumn="1" w:lastColumn="0" w:noHBand="0" w:noVBand="1"/>
      </w:tblPr>
      <w:tblGrid>
        <w:gridCol w:w="4383"/>
        <w:gridCol w:w="5393"/>
      </w:tblGrid>
      <w:tr w:rsidR="001916D2" w:rsidRPr="006A46B4" w14:paraId="50D9ED18" w14:textId="77777777" w:rsidTr="00A41F0F">
        <w:tc>
          <w:tcPr>
            <w:tcW w:w="4383" w:type="dxa"/>
            <w:vAlign w:val="center"/>
          </w:tcPr>
          <w:p w14:paraId="4443191F" w14:textId="7649CA79" w:rsidR="001916D2" w:rsidRPr="006A46B4" w:rsidRDefault="001916D2" w:rsidP="001916D2">
            <w:pPr>
              <w:spacing w:before="120" w:after="120"/>
              <w:rPr>
                <w:b/>
                <w:bCs/>
                <w:sz w:val="18"/>
                <w:szCs w:val="18"/>
              </w:rPr>
            </w:pPr>
            <w:r w:rsidRPr="006A46B4">
              <w:rPr>
                <w:b/>
                <w:bCs/>
                <w:i/>
                <w:iCs/>
                <w:sz w:val="20"/>
                <w:szCs w:val="20"/>
                <w:lang w:eastAsia="tr-TR"/>
              </w:rPr>
              <w:t>Alt Proje Kategorisi</w:t>
            </w:r>
          </w:p>
        </w:tc>
        <w:tc>
          <w:tcPr>
            <w:tcW w:w="5393" w:type="dxa"/>
            <w:vAlign w:val="center"/>
          </w:tcPr>
          <w:p w14:paraId="5D2789AF" w14:textId="2ACC9860" w:rsidR="001916D2" w:rsidRPr="006A46B4" w:rsidRDefault="00B83303" w:rsidP="001916D2">
            <w:pPr>
              <w:spacing w:before="120" w:after="120"/>
              <w:rPr>
                <w:sz w:val="18"/>
                <w:szCs w:val="18"/>
              </w:rPr>
            </w:pPr>
            <w:sdt>
              <w:sdtPr>
                <w:rPr>
                  <w:b/>
                  <w:bCs/>
                  <w:iCs/>
                  <w:sz w:val="18"/>
                  <w:szCs w:val="18"/>
                </w:rPr>
                <w:id w:val="1214310571"/>
                <w14:checkbox>
                  <w14:checked w14:val="1"/>
                  <w14:checkedState w14:val="2612" w14:font="MS Gothic"/>
                  <w14:uncheckedState w14:val="2610" w14:font="MS Gothic"/>
                </w14:checkbox>
              </w:sdtPr>
              <w:sdtEndPr/>
              <w:sdtContent>
                <w:r w:rsidR="001916D2" w:rsidRPr="006A46B4">
                  <w:rPr>
                    <w:rFonts w:ascii="MS Gothic" w:eastAsia="MS Gothic" w:hAnsi="MS Gothic"/>
                    <w:b/>
                    <w:bCs/>
                    <w:iCs/>
                    <w:sz w:val="18"/>
                    <w:szCs w:val="18"/>
                  </w:rPr>
                  <w:t>☒</w:t>
                </w:r>
              </w:sdtContent>
            </w:sdt>
            <w:r w:rsidR="001916D2" w:rsidRPr="006A46B4">
              <w:rPr>
                <w:iCs/>
                <w:sz w:val="18"/>
                <w:szCs w:val="18"/>
              </w:rPr>
              <w:t xml:space="preserve"> Düşük </w:t>
            </w:r>
            <w:sdt>
              <w:sdtPr>
                <w:rPr>
                  <w:iCs/>
                  <w:sz w:val="18"/>
                  <w:szCs w:val="18"/>
                </w:rPr>
                <w:id w:val="-1441752635"/>
                <w14:checkbox>
                  <w14:checked w14:val="0"/>
                  <w14:checkedState w14:val="2612" w14:font="MS Gothic"/>
                  <w14:uncheckedState w14:val="2610" w14:font="MS Gothic"/>
                </w14:checkbox>
              </w:sdtPr>
              <w:sdtEndPr/>
              <w:sdtContent>
                <w:r w:rsidR="001916D2" w:rsidRPr="006A46B4">
                  <w:rPr>
                    <w:rFonts w:ascii="Segoe UI Symbol" w:eastAsia="MS Gothic" w:hAnsi="Segoe UI Symbol" w:cs="Segoe UI Symbol"/>
                    <w:iCs/>
                    <w:sz w:val="18"/>
                    <w:szCs w:val="18"/>
                  </w:rPr>
                  <w:t>☐</w:t>
                </w:r>
              </w:sdtContent>
            </w:sdt>
            <w:r w:rsidR="001916D2" w:rsidRPr="006A46B4">
              <w:rPr>
                <w:iCs/>
                <w:sz w:val="18"/>
                <w:szCs w:val="18"/>
              </w:rPr>
              <w:t xml:space="preserve"> Orta </w:t>
            </w:r>
            <w:sdt>
              <w:sdtPr>
                <w:rPr>
                  <w:iCs/>
                  <w:sz w:val="18"/>
                  <w:szCs w:val="18"/>
                </w:rPr>
                <w:id w:val="1005796315"/>
                <w14:checkbox>
                  <w14:checked w14:val="0"/>
                  <w14:checkedState w14:val="2612" w14:font="MS Gothic"/>
                  <w14:uncheckedState w14:val="2610" w14:font="MS Gothic"/>
                </w14:checkbox>
              </w:sdtPr>
              <w:sdtEndPr/>
              <w:sdtContent>
                <w:r w:rsidR="001916D2" w:rsidRPr="006A46B4">
                  <w:rPr>
                    <w:rFonts w:ascii="Segoe UI Symbol" w:eastAsia="MS Gothic" w:hAnsi="Segoe UI Symbol" w:cs="Segoe UI Symbol"/>
                    <w:iCs/>
                    <w:sz w:val="18"/>
                    <w:szCs w:val="18"/>
                  </w:rPr>
                  <w:t>☐</w:t>
                </w:r>
              </w:sdtContent>
            </w:sdt>
            <w:r w:rsidR="001916D2" w:rsidRPr="006A46B4">
              <w:rPr>
                <w:iCs/>
                <w:sz w:val="18"/>
                <w:szCs w:val="18"/>
              </w:rPr>
              <w:t xml:space="preserve"> Önemli </w:t>
            </w:r>
            <w:sdt>
              <w:sdtPr>
                <w:rPr>
                  <w:iCs/>
                  <w:sz w:val="18"/>
                  <w:szCs w:val="18"/>
                </w:rPr>
                <w:id w:val="-371852785"/>
                <w14:checkbox>
                  <w14:checked w14:val="0"/>
                  <w14:checkedState w14:val="2612" w14:font="MS Gothic"/>
                  <w14:uncheckedState w14:val="2610" w14:font="MS Gothic"/>
                </w14:checkbox>
              </w:sdtPr>
              <w:sdtEndPr/>
              <w:sdtContent>
                <w:r w:rsidR="001916D2" w:rsidRPr="006A46B4">
                  <w:rPr>
                    <w:rFonts w:ascii="Segoe UI Symbol" w:eastAsia="MS Gothic" w:hAnsi="Segoe UI Symbol" w:cs="Segoe UI Symbol"/>
                    <w:iCs/>
                    <w:sz w:val="18"/>
                    <w:szCs w:val="18"/>
                  </w:rPr>
                  <w:t>☐</w:t>
                </w:r>
              </w:sdtContent>
            </w:sdt>
            <w:r w:rsidR="001916D2" w:rsidRPr="006A46B4">
              <w:rPr>
                <w:iCs/>
                <w:sz w:val="18"/>
                <w:szCs w:val="18"/>
              </w:rPr>
              <w:t xml:space="preserve"> Yüksek</w:t>
            </w:r>
          </w:p>
        </w:tc>
      </w:tr>
      <w:tr w:rsidR="001916D2" w:rsidRPr="006A46B4" w14:paraId="1FE8D515" w14:textId="77777777" w:rsidTr="00A41F0F">
        <w:tc>
          <w:tcPr>
            <w:tcW w:w="4383" w:type="dxa"/>
            <w:vAlign w:val="center"/>
          </w:tcPr>
          <w:p w14:paraId="5369887C" w14:textId="21582F0F" w:rsidR="001916D2" w:rsidRPr="006A46B4" w:rsidRDefault="001916D2" w:rsidP="001916D2">
            <w:pPr>
              <w:spacing w:before="120" w:after="120"/>
              <w:rPr>
                <w:b/>
                <w:bCs/>
                <w:sz w:val="18"/>
                <w:szCs w:val="18"/>
              </w:rPr>
            </w:pPr>
            <w:r w:rsidRPr="006A46B4">
              <w:rPr>
                <w:b/>
                <w:bCs/>
                <w:sz w:val="20"/>
                <w:szCs w:val="20"/>
                <w:lang w:eastAsia="tr-TR"/>
              </w:rPr>
              <w:t>Temel Nedenler</w:t>
            </w:r>
          </w:p>
        </w:tc>
        <w:tc>
          <w:tcPr>
            <w:tcW w:w="5393" w:type="dxa"/>
            <w:vAlign w:val="center"/>
          </w:tcPr>
          <w:p w14:paraId="0125BDA3" w14:textId="22C3E51F" w:rsidR="001916D2" w:rsidRPr="006A46B4" w:rsidRDefault="0057683E" w:rsidP="001916D2">
            <w:pPr>
              <w:spacing w:before="120" w:after="120"/>
              <w:rPr>
                <w:sz w:val="18"/>
                <w:szCs w:val="18"/>
              </w:rPr>
            </w:pPr>
            <w:r w:rsidRPr="0057683E">
              <w:rPr>
                <w:sz w:val="18"/>
                <w:szCs w:val="18"/>
              </w:rPr>
              <w:t>Arazi tesviyesi ve basit kazı ve ekipman kurulumu gerektiren kısa vadeli temel inşaat faaliyetleri. Düşük çevresel etkilerin geçici ve geri döndürülebilir olması veya belirli etki azaltma önlemleriyle hafifletilmesi beklenmektedir. Yakın çevredeki insanların günlük yaşamları üzerinde geri dönüşü olmayan etkiler olmayacaktır. Arazi edinimi gerekmeyecektir.</w:t>
            </w:r>
          </w:p>
        </w:tc>
      </w:tr>
      <w:tr w:rsidR="001916D2" w:rsidRPr="006A46B4" w14:paraId="77DD4CEB" w14:textId="77777777" w:rsidTr="00A41F0F">
        <w:tc>
          <w:tcPr>
            <w:tcW w:w="4383" w:type="dxa"/>
            <w:vAlign w:val="center"/>
          </w:tcPr>
          <w:p w14:paraId="4F121A88" w14:textId="77777777" w:rsidR="001916D2" w:rsidRPr="006A46B4" w:rsidRDefault="001916D2" w:rsidP="001916D2">
            <w:pPr>
              <w:rPr>
                <w:b/>
                <w:bCs/>
                <w:sz w:val="20"/>
                <w:szCs w:val="20"/>
                <w:lang w:eastAsia="tr-TR"/>
              </w:rPr>
            </w:pPr>
            <w:r w:rsidRPr="006A46B4">
              <w:rPr>
                <w:b/>
                <w:bCs/>
                <w:sz w:val="20"/>
                <w:szCs w:val="20"/>
                <w:lang w:eastAsia="tr-TR"/>
              </w:rPr>
              <w:t>İstenen Çevresel ve Sosyal Belgeler</w:t>
            </w:r>
          </w:p>
          <w:tbl>
            <w:tblPr>
              <w:tblW w:w="0" w:type="auto"/>
              <w:tblLook w:val="04A0" w:firstRow="1" w:lastRow="0" w:firstColumn="1" w:lastColumn="0" w:noHBand="0" w:noVBand="1"/>
            </w:tblPr>
            <w:tblGrid>
              <w:gridCol w:w="222"/>
            </w:tblGrid>
            <w:tr w:rsidR="001916D2" w:rsidRPr="006A46B4" w14:paraId="3BD1ECE4" w14:textId="77777777">
              <w:trPr>
                <w:trHeight w:val="207"/>
              </w:trPr>
              <w:tc>
                <w:tcPr>
                  <w:tcW w:w="0" w:type="auto"/>
                </w:tcPr>
                <w:p w14:paraId="0490A335" w14:textId="77777777" w:rsidR="001916D2" w:rsidRPr="006A46B4" w:rsidRDefault="001916D2" w:rsidP="001916D2">
                  <w:pPr>
                    <w:rPr>
                      <w:b/>
                      <w:bCs/>
                      <w:szCs w:val="22"/>
                    </w:rPr>
                  </w:pPr>
                </w:p>
              </w:tc>
            </w:tr>
          </w:tbl>
          <w:p w14:paraId="0BE0FD72" w14:textId="77777777" w:rsidR="001916D2" w:rsidRPr="006A46B4" w:rsidRDefault="001916D2" w:rsidP="001916D2">
            <w:pPr>
              <w:spacing w:before="120" w:after="120"/>
              <w:rPr>
                <w:b/>
                <w:bCs/>
                <w:sz w:val="18"/>
                <w:szCs w:val="18"/>
              </w:rPr>
            </w:pPr>
          </w:p>
        </w:tc>
        <w:tc>
          <w:tcPr>
            <w:tcW w:w="5393" w:type="dxa"/>
          </w:tcPr>
          <w:p w14:paraId="5167AFB7" w14:textId="26AF0DC9" w:rsidR="001916D2" w:rsidRPr="006A46B4" w:rsidRDefault="00B83303" w:rsidP="001916D2">
            <w:pPr>
              <w:pStyle w:val="Default"/>
              <w:spacing w:before="120" w:after="120"/>
              <w:rPr>
                <w:iCs/>
                <w:color w:val="auto"/>
                <w:sz w:val="18"/>
                <w:szCs w:val="18"/>
              </w:rPr>
            </w:pPr>
            <w:sdt>
              <w:sdtPr>
                <w:rPr>
                  <w:b/>
                  <w:bCs/>
                  <w:iCs/>
                  <w:color w:val="auto"/>
                  <w:sz w:val="18"/>
                  <w:szCs w:val="18"/>
                </w:rPr>
                <w:id w:val="757485036"/>
                <w14:checkbox>
                  <w14:checked w14:val="1"/>
                  <w14:checkedState w14:val="2612" w14:font="MS Gothic"/>
                  <w14:uncheckedState w14:val="2610" w14:font="MS Gothic"/>
                </w14:checkbox>
              </w:sdtPr>
              <w:sdtEndPr/>
              <w:sdtContent>
                <w:r w:rsidR="001916D2" w:rsidRPr="006A46B4">
                  <w:rPr>
                    <w:rFonts w:ascii="MS Gothic" w:eastAsia="MS Gothic" w:hAnsi="MS Gothic"/>
                    <w:b/>
                    <w:bCs/>
                    <w:iCs/>
                    <w:color w:val="auto"/>
                    <w:sz w:val="18"/>
                    <w:szCs w:val="18"/>
                  </w:rPr>
                  <w:t>☒</w:t>
                </w:r>
              </w:sdtContent>
            </w:sdt>
            <w:r w:rsidR="001916D2" w:rsidRPr="006A46B4">
              <w:rPr>
                <w:iCs/>
                <w:color w:val="auto"/>
                <w:sz w:val="18"/>
                <w:szCs w:val="18"/>
              </w:rPr>
              <w:t xml:space="preserve"> Basitleştirilmiş Çevresel ve Sosyal Yönetim Planı (ÇSYP) </w:t>
            </w:r>
          </w:p>
          <w:p w14:paraId="11CCED41" w14:textId="2D45D3DE" w:rsidR="001916D2" w:rsidRPr="006A46B4" w:rsidRDefault="00B83303" w:rsidP="001916D2">
            <w:pPr>
              <w:pStyle w:val="Default"/>
              <w:spacing w:before="120" w:after="120"/>
              <w:rPr>
                <w:iCs/>
                <w:color w:val="auto"/>
                <w:sz w:val="18"/>
                <w:szCs w:val="18"/>
              </w:rPr>
            </w:pPr>
            <w:sdt>
              <w:sdtPr>
                <w:rPr>
                  <w:iCs/>
                  <w:color w:val="auto"/>
                  <w:sz w:val="18"/>
                  <w:szCs w:val="18"/>
                </w:rPr>
                <w:id w:val="-197087596"/>
                <w14:checkbox>
                  <w14:checked w14:val="0"/>
                  <w14:checkedState w14:val="2612" w14:font="MS Gothic"/>
                  <w14:uncheckedState w14:val="2610" w14:font="MS Gothic"/>
                </w14:checkbox>
              </w:sdtPr>
              <w:sdtEndPr/>
              <w:sdtContent>
                <w:r w:rsidR="001916D2" w:rsidRPr="006A46B4">
                  <w:rPr>
                    <w:rFonts w:ascii="Segoe UI Symbol" w:eastAsia="MS Gothic" w:hAnsi="Segoe UI Symbol" w:cs="Segoe UI Symbol"/>
                    <w:iCs/>
                    <w:color w:val="auto"/>
                    <w:sz w:val="18"/>
                    <w:szCs w:val="18"/>
                  </w:rPr>
                  <w:t>☐</w:t>
                </w:r>
              </w:sdtContent>
            </w:sdt>
            <w:r w:rsidR="001916D2" w:rsidRPr="006A46B4">
              <w:rPr>
                <w:iCs/>
                <w:color w:val="auto"/>
                <w:sz w:val="18"/>
                <w:szCs w:val="18"/>
              </w:rPr>
              <w:t xml:space="preserve"> İş Sağlığı ve Güvenliği Yönetim Planı (İSGYP)</w:t>
            </w:r>
          </w:p>
          <w:p w14:paraId="7DB68E0F" w14:textId="32AEEDF9" w:rsidR="001916D2" w:rsidRPr="006A46B4" w:rsidRDefault="00B83303" w:rsidP="001916D2">
            <w:pPr>
              <w:pStyle w:val="Default"/>
              <w:spacing w:before="120" w:after="120"/>
              <w:rPr>
                <w:iCs/>
                <w:color w:val="auto"/>
                <w:sz w:val="18"/>
                <w:szCs w:val="18"/>
              </w:rPr>
            </w:pPr>
            <w:sdt>
              <w:sdtPr>
                <w:rPr>
                  <w:iCs/>
                  <w:color w:val="auto"/>
                  <w:sz w:val="18"/>
                  <w:szCs w:val="18"/>
                </w:rPr>
                <w:id w:val="-2042892090"/>
                <w14:checkbox>
                  <w14:checked w14:val="0"/>
                  <w14:checkedState w14:val="2612" w14:font="MS Gothic"/>
                  <w14:uncheckedState w14:val="2610" w14:font="MS Gothic"/>
                </w14:checkbox>
              </w:sdtPr>
              <w:sdtEndPr/>
              <w:sdtContent>
                <w:r w:rsidR="001916D2" w:rsidRPr="006A46B4">
                  <w:rPr>
                    <w:rFonts w:ascii="Segoe UI Symbol" w:eastAsia="MS Gothic" w:hAnsi="Segoe UI Symbol" w:cs="Segoe UI Symbol"/>
                    <w:iCs/>
                    <w:color w:val="auto"/>
                    <w:sz w:val="18"/>
                    <w:szCs w:val="18"/>
                  </w:rPr>
                  <w:t>☐</w:t>
                </w:r>
              </w:sdtContent>
            </w:sdt>
            <w:r w:rsidR="001916D2" w:rsidRPr="006A46B4">
              <w:rPr>
                <w:iCs/>
                <w:color w:val="auto"/>
                <w:sz w:val="18"/>
                <w:szCs w:val="18"/>
              </w:rPr>
              <w:t xml:space="preserve"> Paydaş Katılım Planı (PKP) </w:t>
            </w:r>
          </w:p>
          <w:p w14:paraId="5F74BF2C" w14:textId="05C934F8" w:rsidR="001916D2" w:rsidRPr="006A46B4" w:rsidRDefault="00B83303" w:rsidP="001916D2">
            <w:pPr>
              <w:pStyle w:val="Default"/>
              <w:spacing w:before="120" w:after="120"/>
              <w:rPr>
                <w:sz w:val="18"/>
                <w:szCs w:val="18"/>
              </w:rPr>
            </w:pPr>
            <w:sdt>
              <w:sdtPr>
                <w:rPr>
                  <w:iCs/>
                  <w:color w:val="auto"/>
                  <w:sz w:val="18"/>
                  <w:szCs w:val="18"/>
                </w:rPr>
                <w:id w:val="1194117372"/>
                <w14:checkbox>
                  <w14:checked w14:val="0"/>
                  <w14:checkedState w14:val="2612" w14:font="MS Gothic"/>
                  <w14:uncheckedState w14:val="2610" w14:font="MS Gothic"/>
                </w14:checkbox>
              </w:sdtPr>
              <w:sdtEndPr/>
              <w:sdtContent>
                <w:r w:rsidR="001916D2" w:rsidRPr="006A46B4">
                  <w:rPr>
                    <w:rFonts w:ascii="Segoe UI Symbol" w:eastAsia="MS Gothic" w:hAnsi="Segoe UI Symbol" w:cs="Segoe UI Symbol"/>
                    <w:iCs/>
                    <w:color w:val="auto"/>
                    <w:sz w:val="18"/>
                    <w:szCs w:val="18"/>
                  </w:rPr>
                  <w:t>☐</w:t>
                </w:r>
              </w:sdtContent>
            </w:sdt>
            <w:r w:rsidR="001916D2" w:rsidRPr="006A46B4">
              <w:rPr>
                <w:iCs/>
                <w:color w:val="auto"/>
                <w:sz w:val="18"/>
                <w:szCs w:val="18"/>
              </w:rPr>
              <w:t xml:space="preserve"> Toplum Sağlığı ve Güvenliği Yönetimi Planı (TSGYP)</w:t>
            </w:r>
          </w:p>
          <w:p w14:paraId="1CD6E037" w14:textId="54BC03B4" w:rsidR="001916D2" w:rsidRPr="006A46B4" w:rsidRDefault="00B83303" w:rsidP="001916D2">
            <w:pPr>
              <w:pStyle w:val="Default"/>
              <w:spacing w:before="120" w:after="120"/>
              <w:rPr>
                <w:sz w:val="18"/>
                <w:szCs w:val="18"/>
              </w:rPr>
            </w:pPr>
            <w:sdt>
              <w:sdtPr>
                <w:rPr>
                  <w:iCs/>
                  <w:color w:val="auto"/>
                  <w:sz w:val="18"/>
                  <w:szCs w:val="18"/>
                </w:rPr>
                <w:id w:val="1389681985"/>
                <w14:checkbox>
                  <w14:checked w14:val="0"/>
                  <w14:checkedState w14:val="2612" w14:font="MS Gothic"/>
                  <w14:uncheckedState w14:val="2610" w14:font="MS Gothic"/>
                </w14:checkbox>
              </w:sdtPr>
              <w:sdtEndPr/>
              <w:sdtContent>
                <w:r w:rsidR="001916D2" w:rsidRPr="006A46B4">
                  <w:rPr>
                    <w:rFonts w:ascii="MS Gothic" w:eastAsia="MS Gothic" w:hAnsi="MS Gothic"/>
                    <w:iCs/>
                    <w:color w:val="auto"/>
                    <w:sz w:val="18"/>
                    <w:szCs w:val="18"/>
                  </w:rPr>
                  <w:t>☐</w:t>
                </w:r>
              </w:sdtContent>
            </w:sdt>
            <w:r w:rsidR="001916D2" w:rsidRPr="006A46B4">
              <w:rPr>
                <w:iCs/>
                <w:color w:val="auto"/>
                <w:sz w:val="18"/>
                <w:szCs w:val="18"/>
              </w:rPr>
              <w:t xml:space="preserve"> Yeniden Yerleşim Eylem Planı (YYEP)</w:t>
            </w:r>
            <w:r w:rsidR="001916D2" w:rsidRPr="006A46B4">
              <w:rPr>
                <w:sz w:val="18"/>
                <w:szCs w:val="18"/>
              </w:rPr>
              <w:t xml:space="preserve"> </w:t>
            </w:r>
          </w:p>
          <w:p w14:paraId="7A6460AA" w14:textId="74C02A96" w:rsidR="001916D2" w:rsidRPr="006A46B4" w:rsidRDefault="00B83303" w:rsidP="001916D2">
            <w:pPr>
              <w:pStyle w:val="Default"/>
              <w:spacing w:before="120" w:after="120"/>
              <w:rPr>
                <w:sz w:val="18"/>
                <w:szCs w:val="18"/>
              </w:rPr>
            </w:pPr>
            <w:sdt>
              <w:sdtPr>
                <w:rPr>
                  <w:iCs/>
                  <w:color w:val="auto"/>
                  <w:sz w:val="18"/>
                  <w:szCs w:val="18"/>
                </w:rPr>
                <w:id w:val="374361514"/>
                <w14:checkbox>
                  <w14:checked w14:val="0"/>
                  <w14:checkedState w14:val="2612" w14:font="MS Gothic"/>
                  <w14:uncheckedState w14:val="2610" w14:font="MS Gothic"/>
                </w14:checkbox>
              </w:sdtPr>
              <w:sdtEndPr/>
              <w:sdtContent>
                <w:r w:rsidR="001916D2" w:rsidRPr="006A46B4">
                  <w:rPr>
                    <w:rFonts w:ascii="Segoe UI Symbol" w:eastAsia="MS Gothic" w:hAnsi="Segoe UI Symbol" w:cs="Segoe UI Symbol"/>
                    <w:iCs/>
                    <w:color w:val="auto"/>
                    <w:sz w:val="18"/>
                    <w:szCs w:val="18"/>
                  </w:rPr>
                  <w:t>☐</w:t>
                </w:r>
              </w:sdtContent>
            </w:sdt>
            <w:r w:rsidR="001916D2" w:rsidRPr="006A46B4">
              <w:rPr>
                <w:iCs/>
                <w:color w:val="auto"/>
                <w:sz w:val="18"/>
                <w:szCs w:val="18"/>
              </w:rPr>
              <w:t xml:space="preserve"> Ex-post Sosyal Denetim (EPSD)</w:t>
            </w:r>
          </w:p>
        </w:tc>
      </w:tr>
    </w:tbl>
    <w:p w14:paraId="7FDCDA9D" w14:textId="77777777" w:rsidR="00877720" w:rsidRPr="006A46B4" w:rsidRDefault="00877720" w:rsidP="00877720">
      <w:pPr>
        <w:spacing w:before="120" w:after="120" w:line="240" w:lineRule="auto"/>
        <w:rPr>
          <w:bCs/>
          <w:sz w:val="18"/>
          <w:szCs w:val="18"/>
        </w:rPr>
      </w:pPr>
    </w:p>
    <w:tbl>
      <w:tblPr>
        <w:tblStyle w:val="TabloKlavuzu"/>
        <w:tblW w:w="9776" w:type="dxa"/>
        <w:tblLook w:val="04A0" w:firstRow="1" w:lastRow="0" w:firstColumn="1" w:lastColumn="0" w:noHBand="0" w:noVBand="1"/>
      </w:tblPr>
      <w:tblGrid>
        <w:gridCol w:w="3114"/>
        <w:gridCol w:w="3402"/>
        <w:gridCol w:w="3260"/>
      </w:tblGrid>
      <w:tr w:rsidR="001916D2" w:rsidRPr="006A46B4" w14:paraId="413EFD7D" w14:textId="77777777" w:rsidTr="00A41F0F">
        <w:tc>
          <w:tcPr>
            <w:tcW w:w="3114" w:type="dxa"/>
            <w:vAlign w:val="center"/>
          </w:tcPr>
          <w:p w14:paraId="56BBB3FE" w14:textId="726CC593" w:rsidR="001916D2" w:rsidRPr="006A46B4" w:rsidRDefault="001916D2" w:rsidP="001916D2">
            <w:pPr>
              <w:spacing w:before="120" w:after="120"/>
              <w:rPr>
                <w:bCs/>
                <w:sz w:val="18"/>
                <w:szCs w:val="18"/>
              </w:rPr>
            </w:pPr>
            <w:r w:rsidRPr="006A46B4">
              <w:rPr>
                <w:b/>
                <w:bCs/>
                <w:i/>
                <w:iCs/>
                <w:sz w:val="20"/>
                <w:szCs w:val="20"/>
                <w:lang w:eastAsia="tr-TR"/>
              </w:rPr>
              <w:t>Durum</w:t>
            </w:r>
          </w:p>
        </w:tc>
        <w:tc>
          <w:tcPr>
            <w:tcW w:w="3402" w:type="dxa"/>
            <w:vAlign w:val="center"/>
          </w:tcPr>
          <w:p w14:paraId="79F4F3F5" w14:textId="78B1D99B" w:rsidR="001916D2" w:rsidRPr="006A46B4" w:rsidRDefault="001916D2" w:rsidP="001916D2">
            <w:pPr>
              <w:spacing w:before="120" w:after="120"/>
              <w:rPr>
                <w:bCs/>
                <w:sz w:val="18"/>
                <w:szCs w:val="18"/>
              </w:rPr>
            </w:pPr>
            <w:r w:rsidRPr="006A46B4">
              <w:rPr>
                <w:b/>
                <w:bCs/>
                <w:i/>
                <w:iCs/>
                <w:sz w:val="20"/>
                <w:szCs w:val="20"/>
                <w:lang w:eastAsia="tr-TR"/>
              </w:rPr>
              <w:t>Kurum / Resmi</w:t>
            </w:r>
          </w:p>
        </w:tc>
        <w:tc>
          <w:tcPr>
            <w:tcW w:w="3260" w:type="dxa"/>
            <w:vAlign w:val="center"/>
          </w:tcPr>
          <w:p w14:paraId="453FF24B" w14:textId="4C039146" w:rsidR="001916D2" w:rsidRPr="006A46B4" w:rsidRDefault="001916D2" w:rsidP="001916D2">
            <w:pPr>
              <w:spacing w:before="120" w:after="120"/>
              <w:rPr>
                <w:bCs/>
                <w:sz w:val="18"/>
                <w:szCs w:val="18"/>
              </w:rPr>
            </w:pPr>
            <w:r w:rsidRPr="006A46B4">
              <w:rPr>
                <w:b/>
                <w:bCs/>
                <w:i/>
                <w:iCs/>
                <w:sz w:val="20"/>
                <w:szCs w:val="20"/>
                <w:lang w:eastAsia="tr-TR"/>
              </w:rPr>
              <w:t>İsim, İmza, Tarih</w:t>
            </w:r>
          </w:p>
        </w:tc>
      </w:tr>
      <w:tr w:rsidR="001916D2" w:rsidRPr="006A46B4" w14:paraId="3DCBA9F3" w14:textId="77777777" w:rsidTr="00A41F0F">
        <w:tc>
          <w:tcPr>
            <w:tcW w:w="3114" w:type="dxa"/>
            <w:vAlign w:val="center"/>
          </w:tcPr>
          <w:p w14:paraId="288F80E0" w14:textId="47C55AD1" w:rsidR="001916D2" w:rsidRPr="006A46B4" w:rsidRDefault="001916D2" w:rsidP="001916D2">
            <w:pPr>
              <w:spacing w:before="120" w:after="120"/>
              <w:rPr>
                <w:bCs/>
                <w:sz w:val="18"/>
                <w:szCs w:val="18"/>
              </w:rPr>
            </w:pPr>
            <w:r w:rsidRPr="006A46B4">
              <w:rPr>
                <w:b/>
                <w:bCs/>
                <w:sz w:val="20"/>
                <w:szCs w:val="20"/>
                <w:lang w:eastAsia="tr-TR"/>
              </w:rPr>
              <w:t>Hazırlayan</w:t>
            </w:r>
          </w:p>
        </w:tc>
        <w:tc>
          <w:tcPr>
            <w:tcW w:w="3402" w:type="dxa"/>
            <w:vAlign w:val="center"/>
          </w:tcPr>
          <w:p w14:paraId="244FCA66" w14:textId="2AA2D28E" w:rsidR="001916D2" w:rsidRPr="006A46B4" w:rsidRDefault="00987E00" w:rsidP="001916D2">
            <w:pPr>
              <w:spacing w:before="120" w:after="120"/>
              <w:rPr>
                <w:bCs/>
                <w:sz w:val="18"/>
                <w:szCs w:val="18"/>
              </w:rPr>
            </w:pPr>
            <w:r w:rsidRPr="006A46B4">
              <w:rPr>
                <w:bCs/>
                <w:sz w:val="18"/>
                <w:szCs w:val="18"/>
              </w:rPr>
              <w:t>Müşavir</w:t>
            </w:r>
          </w:p>
        </w:tc>
        <w:tc>
          <w:tcPr>
            <w:tcW w:w="3260" w:type="dxa"/>
            <w:vAlign w:val="center"/>
          </w:tcPr>
          <w:p w14:paraId="2414674D" w14:textId="77777777" w:rsidR="001916D2" w:rsidRPr="006A46B4" w:rsidRDefault="001916D2" w:rsidP="001916D2">
            <w:pPr>
              <w:spacing w:before="120" w:after="120"/>
              <w:rPr>
                <w:bCs/>
                <w:sz w:val="18"/>
                <w:szCs w:val="18"/>
              </w:rPr>
            </w:pPr>
            <w:r w:rsidRPr="006A46B4">
              <w:rPr>
                <w:bCs/>
                <w:sz w:val="18"/>
                <w:szCs w:val="18"/>
              </w:rPr>
              <w:t>Doğukan Arıkan</w:t>
            </w:r>
          </w:p>
        </w:tc>
      </w:tr>
      <w:tr w:rsidR="001916D2" w:rsidRPr="006A46B4" w14:paraId="18CFECF8" w14:textId="77777777" w:rsidTr="00A41F0F">
        <w:tc>
          <w:tcPr>
            <w:tcW w:w="3114" w:type="dxa"/>
            <w:vAlign w:val="center"/>
          </w:tcPr>
          <w:p w14:paraId="494392DD" w14:textId="3C6D94D5" w:rsidR="001916D2" w:rsidRPr="006A46B4" w:rsidRDefault="001916D2" w:rsidP="001916D2">
            <w:pPr>
              <w:spacing w:before="120" w:after="120"/>
              <w:rPr>
                <w:bCs/>
                <w:sz w:val="18"/>
                <w:szCs w:val="18"/>
              </w:rPr>
            </w:pPr>
            <w:r w:rsidRPr="006A46B4">
              <w:rPr>
                <w:b/>
                <w:bCs/>
                <w:sz w:val="20"/>
                <w:szCs w:val="20"/>
                <w:lang w:eastAsia="tr-TR"/>
              </w:rPr>
              <w:t>(Düşük, Orta, Önemli veya Yüksek) olarak işaretleyen ve sınıflandıran</w:t>
            </w:r>
          </w:p>
        </w:tc>
        <w:tc>
          <w:tcPr>
            <w:tcW w:w="3402" w:type="dxa"/>
            <w:vAlign w:val="center"/>
          </w:tcPr>
          <w:p w14:paraId="4065FBFB" w14:textId="6DE78F69" w:rsidR="001916D2" w:rsidRPr="006A46B4" w:rsidRDefault="00987E00" w:rsidP="001916D2">
            <w:pPr>
              <w:spacing w:before="120" w:after="120"/>
              <w:rPr>
                <w:bCs/>
                <w:sz w:val="18"/>
                <w:szCs w:val="18"/>
              </w:rPr>
            </w:pPr>
            <w:r w:rsidRPr="006A46B4">
              <w:rPr>
                <w:bCs/>
                <w:sz w:val="18"/>
                <w:szCs w:val="18"/>
              </w:rPr>
              <w:t>Müşavir</w:t>
            </w:r>
          </w:p>
        </w:tc>
        <w:tc>
          <w:tcPr>
            <w:tcW w:w="3260" w:type="dxa"/>
            <w:vAlign w:val="center"/>
          </w:tcPr>
          <w:p w14:paraId="2380A1E7" w14:textId="77777777" w:rsidR="001916D2" w:rsidRPr="006A46B4" w:rsidRDefault="001916D2" w:rsidP="001916D2">
            <w:pPr>
              <w:spacing w:before="120" w:after="120"/>
              <w:rPr>
                <w:bCs/>
                <w:sz w:val="18"/>
                <w:szCs w:val="18"/>
              </w:rPr>
            </w:pPr>
            <w:r w:rsidRPr="006A46B4">
              <w:rPr>
                <w:bCs/>
                <w:sz w:val="18"/>
                <w:szCs w:val="18"/>
              </w:rPr>
              <w:t>Mehmet Öner AKTEN</w:t>
            </w:r>
          </w:p>
        </w:tc>
      </w:tr>
      <w:tr w:rsidR="001916D2" w:rsidRPr="006A46B4" w14:paraId="058090A8" w14:textId="77777777" w:rsidTr="00A41F0F">
        <w:tc>
          <w:tcPr>
            <w:tcW w:w="3114" w:type="dxa"/>
            <w:vAlign w:val="center"/>
          </w:tcPr>
          <w:p w14:paraId="7BC29598" w14:textId="62BEC834" w:rsidR="001916D2" w:rsidRPr="006A46B4" w:rsidRDefault="001916D2" w:rsidP="001916D2">
            <w:pPr>
              <w:spacing w:before="120" w:after="120"/>
              <w:rPr>
                <w:bCs/>
                <w:sz w:val="18"/>
                <w:szCs w:val="18"/>
              </w:rPr>
            </w:pPr>
            <w:r w:rsidRPr="006A46B4">
              <w:rPr>
                <w:b/>
                <w:bCs/>
                <w:sz w:val="20"/>
                <w:szCs w:val="20"/>
                <w:lang w:eastAsia="tr-TR"/>
              </w:rPr>
              <w:lastRenderedPageBreak/>
              <w:t>Gözden Geçiren ve Onaylayan</w:t>
            </w:r>
          </w:p>
        </w:tc>
        <w:tc>
          <w:tcPr>
            <w:tcW w:w="3402" w:type="dxa"/>
            <w:vAlign w:val="center"/>
          </w:tcPr>
          <w:p w14:paraId="72F1EE90" w14:textId="255C831E" w:rsidR="001916D2" w:rsidRPr="006A46B4" w:rsidRDefault="00987E00" w:rsidP="001916D2">
            <w:pPr>
              <w:spacing w:before="120" w:after="120"/>
              <w:rPr>
                <w:bCs/>
                <w:sz w:val="18"/>
                <w:szCs w:val="18"/>
              </w:rPr>
            </w:pPr>
            <w:r w:rsidRPr="006A46B4">
              <w:rPr>
                <w:bCs/>
                <w:sz w:val="18"/>
                <w:szCs w:val="18"/>
              </w:rPr>
              <w:t>Müşavir</w:t>
            </w:r>
          </w:p>
        </w:tc>
        <w:tc>
          <w:tcPr>
            <w:tcW w:w="3260" w:type="dxa"/>
            <w:vAlign w:val="center"/>
          </w:tcPr>
          <w:p w14:paraId="4659FE60" w14:textId="77777777" w:rsidR="001916D2" w:rsidRPr="006A46B4" w:rsidRDefault="001916D2" w:rsidP="001916D2">
            <w:pPr>
              <w:spacing w:before="120" w:after="120"/>
              <w:rPr>
                <w:bCs/>
                <w:sz w:val="18"/>
                <w:szCs w:val="18"/>
              </w:rPr>
            </w:pPr>
            <w:r w:rsidRPr="006A46B4">
              <w:rPr>
                <w:bCs/>
                <w:sz w:val="18"/>
                <w:szCs w:val="18"/>
              </w:rPr>
              <w:t>Mehmet Öner AKTEN</w:t>
            </w:r>
          </w:p>
        </w:tc>
      </w:tr>
    </w:tbl>
    <w:p w14:paraId="303A2019" w14:textId="77777777" w:rsidR="00877720" w:rsidRPr="006A46B4" w:rsidRDefault="00877720" w:rsidP="00877720">
      <w:pPr>
        <w:rPr>
          <w:sz w:val="18"/>
          <w:szCs w:val="18"/>
        </w:rPr>
      </w:pPr>
    </w:p>
    <w:p w14:paraId="553EA9D2" w14:textId="5A20BF1D" w:rsidR="00134382" w:rsidRDefault="00134382" w:rsidP="00877720">
      <w:pPr>
        <w:jc w:val="center"/>
        <w:rPr>
          <w:b/>
          <w:bCs/>
          <w:sz w:val="36"/>
          <w:szCs w:val="40"/>
          <w:lang w:eastAsia="tr-TR"/>
        </w:rPr>
      </w:pPr>
    </w:p>
    <w:p w14:paraId="3550AACE" w14:textId="77777777" w:rsidR="00134382" w:rsidRDefault="00134382">
      <w:pPr>
        <w:rPr>
          <w:b/>
          <w:bCs/>
          <w:sz w:val="36"/>
          <w:szCs w:val="40"/>
          <w:lang w:eastAsia="tr-TR"/>
        </w:rPr>
      </w:pPr>
      <w:r>
        <w:rPr>
          <w:b/>
          <w:bCs/>
          <w:sz w:val="36"/>
          <w:szCs w:val="40"/>
          <w:lang w:eastAsia="tr-TR"/>
        </w:rPr>
        <w:br w:type="page"/>
      </w:r>
    </w:p>
    <w:p w14:paraId="521691E7" w14:textId="77777777" w:rsidR="00134382" w:rsidRDefault="00134382" w:rsidP="00134382">
      <w:pPr>
        <w:jc w:val="center"/>
        <w:rPr>
          <w:rFonts w:eastAsia="Calibri"/>
          <w:b/>
          <w:bCs/>
          <w:sz w:val="34"/>
          <w:szCs w:val="34"/>
        </w:rPr>
      </w:pPr>
    </w:p>
    <w:p w14:paraId="10A38CB1" w14:textId="77777777" w:rsidR="00134382" w:rsidRDefault="00134382" w:rsidP="00134382">
      <w:pPr>
        <w:jc w:val="center"/>
        <w:rPr>
          <w:rFonts w:eastAsia="Calibri"/>
          <w:b/>
          <w:bCs/>
          <w:sz w:val="34"/>
          <w:szCs w:val="34"/>
        </w:rPr>
      </w:pPr>
    </w:p>
    <w:p w14:paraId="730942AE" w14:textId="77777777" w:rsidR="00134382" w:rsidRDefault="00134382" w:rsidP="00134382">
      <w:pPr>
        <w:jc w:val="center"/>
        <w:rPr>
          <w:rFonts w:eastAsia="Calibri"/>
          <w:b/>
          <w:bCs/>
          <w:sz w:val="34"/>
          <w:szCs w:val="34"/>
        </w:rPr>
      </w:pPr>
    </w:p>
    <w:p w14:paraId="6EFA157B" w14:textId="5CE0983D" w:rsidR="00134382" w:rsidRDefault="00134382" w:rsidP="00134382">
      <w:pPr>
        <w:jc w:val="center"/>
        <w:rPr>
          <w:rFonts w:eastAsia="Calibri"/>
          <w:b/>
          <w:bCs/>
          <w:sz w:val="34"/>
          <w:szCs w:val="34"/>
        </w:rPr>
      </w:pPr>
    </w:p>
    <w:p w14:paraId="2F3D443D" w14:textId="77777777" w:rsidR="00134382" w:rsidRDefault="00134382" w:rsidP="00134382">
      <w:pPr>
        <w:jc w:val="center"/>
        <w:rPr>
          <w:rFonts w:eastAsia="Calibri"/>
          <w:b/>
          <w:bCs/>
          <w:sz w:val="34"/>
          <w:szCs w:val="34"/>
        </w:rPr>
      </w:pPr>
    </w:p>
    <w:p w14:paraId="5C5B4139" w14:textId="77777777" w:rsidR="00134382" w:rsidRDefault="00134382" w:rsidP="00134382">
      <w:pPr>
        <w:jc w:val="center"/>
        <w:rPr>
          <w:rFonts w:eastAsia="Calibri"/>
          <w:b/>
          <w:bCs/>
          <w:sz w:val="34"/>
          <w:szCs w:val="34"/>
        </w:rPr>
      </w:pPr>
    </w:p>
    <w:p w14:paraId="0AD856C4" w14:textId="033A3173" w:rsidR="00134382" w:rsidRDefault="00134382" w:rsidP="00134382">
      <w:pPr>
        <w:jc w:val="center"/>
        <w:rPr>
          <w:rFonts w:eastAsia="Calibri"/>
          <w:b/>
          <w:bCs/>
          <w:sz w:val="34"/>
          <w:szCs w:val="34"/>
        </w:rPr>
      </w:pPr>
      <w:r>
        <w:rPr>
          <w:rFonts w:eastAsia="Calibri"/>
          <w:b/>
          <w:bCs/>
          <w:sz w:val="34"/>
          <w:szCs w:val="34"/>
        </w:rPr>
        <w:t xml:space="preserve">EK-4 </w:t>
      </w:r>
      <w:r w:rsidRPr="00123C67">
        <w:rPr>
          <w:rFonts w:eastAsia="Calibri"/>
          <w:b/>
          <w:bCs/>
          <w:sz w:val="34"/>
          <w:szCs w:val="34"/>
        </w:rPr>
        <w:t>HALKIN KATILIMI TOPLANTISI TOPLANTI TUTANAĞI</w:t>
      </w:r>
    </w:p>
    <w:p w14:paraId="6A87BC40" w14:textId="6EB9AE25" w:rsidR="00134382" w:rsidRDefault="00134382" w:rsidP="00134382">
      <w:pPr>
        <w:jc w:val="center"/>
        <w:rPr>
          <w:rFonts w:eastAsia="Calibri"/>
          <w:b/>
          <w:bCs/>
          <w:sz w:val="34"/>
          <w:szCs w:val="34"/>
        </w:rPr>
      </w:pPr>
    </w:p>
    <w:p w14:paraId="645AA325" w14:textId="280D1163" w:rsidR="00134382" w:rsidRDefault="00134382" w:rsidP="00134382">
      <w:pPr>
        <w:jc w:val="center"/>
        <w:rPr>
          <w:rFonts w:eastAsia="Calibri"/>
          <w:b/>
          <w:bCs/>
          <w:sz w:val="34"/>
          <w:szCs w:val="34"/>
        </w:rPr>
      </w:pPr>
    </w:p>
    <w:p w14:paraId="1860BC96" w14:textId="15FD56B5" w:rsidR="00134382" w:rsidRDefault="00134382" w:rsidP="00134382">
      <w:pPr>
        <w:jc w:val="center"/>
        <w:rPr>
          <w:rFonts w:eastAsia="Calibri"/>
          <w:b/>
          <w:bCs/>
          <w:sz w:val="34"/>
          <w:szCs w:val="34"/>
        </w:rPr>
      </w:pPr>
    </w:p>
    <w:p w14:paraId="32F40FBB" w14:textId="11EF9BA5" w:rsidR="00134382" w:rsidRDefault="00134382" w:rsidP="00134382">
      <w:pPr>
        <w:jc w:val="center"/>
        <w:rPr>
          <w:rFonts w:eastAsia="Calibri"/>
          <w:b/>
          <w:bCs/>
          <w:sz w:val="34"/>
          <w:szCs w:val="34"/>
        </w:rPr>
      </w:pPr>
    </w:p>
    <w:p w14:paraId="3032BDC4" w14:textId="25A6E438" w:rsidR="00134382" w:rsidRDefault="00134382" w:rsidP="00134382">
      <w:pPr>
        <w:jc w:val="center"/>
        <w:rPr>
          <w:rFonts w:eastAsia="Calibri"/>
          <w:b/>
          <w:bCs/>
          <w:sz w:val="34"/>
          <w:szCs w:val="34"/>
        </w:rPr>
      </w:pPr>
    </w:p>
    <w:p w14:paraId="0E8DEDEC" w14:textId="75ED2556" w:rsidR="00134382" w:rsidRDefault="00134382" w:rsidP="00134382">
      <w:pPr>
        <w:jc w:val="center"/>
        <w:rPr>
          <w:rFonts w:eastAsia="Calibri"/>
          <w:b/>
          <w:bCs/>
          <w:sz w:val="34"/>
          <w:szCs w:val="34"/>
        </w:rPr>
      </w:pPr>
    </w:p>
    <w:p w14:paraId="25BE53B2" w14:textId="119DAC75" w:rsidR="00134382" w:rsidRDefault="00134382" w:rsidP="00134382">
      <w:pPr>
        <w:jc w:val="center"/>
        <w:rPr>
          <w:rFonts w:eastAsia="Calibri"/>
          <w:b/>
          <w:bCs/>
          <w:sz w:val="34"/>
          <w:szCs w:val="34"/>
        </w:rPr>
      </w:pPr>
    </w:p>
    <w:p w14:paraId="68EDC158" w14:textId="39B4504A" w:rsidR="00134382" w:rsidRDefault="00134382" w:rsidP="00134382">
      <w:pPr>
        <w:jc w:val="center"/>
        <w:rPr>
          <w:rFonts w:eastAsia="Calibri"/>
          <w:b/>
          <w:bCs/>
          <w:sz w:val="34"/>
          <w:szCs w:val="34"/>
        </w:rPr>
      </w:pPr>
    </w:p>
    <w:p w14:paraId="5578E838" w14:textId="77777777" w:rsidR="00134382" w:rsidRDefault="00134382" w:rsidP="00134382">
      <w:pPr>
        <w:jc w:val="center"/>
        <w:rPr>
          <w:rFonts w:eastAsia="Calibri"/>
          <w:b/>
          <w:bCs/>
          <w:sz w:val="34"/>
          <w:szCs w:val="34"/>
        </w:rPr>
      </w:pPr>
    </w:p>
    <w:p w14:paraId="3383717A" w14:textId="34E6EB4B" w:rsidR="00134382" w:rsidRDefault="00134382" w:rsidP="00134382">
      <w:pPr>
        <w:jc w:val="center"/>
        <w:rPr>
          <w:rFonts w:eastAsia="Calibri"/>
          <w:b/>
          <w:bCs/>
          <w:sz w:val="34"/>
          <w:szCs w:val="34"/>
        </w:rPr>
      </w:pPr>
    </w:p>
    <w:p w14:paraId="431247EE" w14:textId="31759902" w:rsidR="00134382" w:rsidRPr="00123C67" w:rsidRDefault="0087758D" w:rsidP="00134382">
      <w:pPr>
        <w:pStyle w:val="Balk1"/>
        <w:keepNext/>
        <w:keepLines/>
        <w:numPr>
          <w:ilvl w:val="0"/>
          <w:numId w:val="51"/>
        </w:numPr>
        <w:pBdr>
          <w:bottom w:val="none" w:sz="0" w:space="0" w:color="auto"/>
        </w:pBdr>
        <w:spacing w:before="240" w:after="0" w:line="276" w:lineRule="auto"/>
        <w:contextualSpacing w:val="0"/>
        <w:jc w:val="both"/>
        <w:rPr>
          <w:b w:val="0"/>
          <w:bCs/>
          <w:lang w:val="tr-TR"/>
        </w:rPr>
      </w:pPr>
      <w:bookmarkStart w:id="69" w:name="_Toc168300717"/>
      <w:bookmarkStart w:id="70" w:name="_Toc168301369"/>
      <w:bookmarkStart w:id="71" w:name="_Toc172127698"/>
      <w:r>
        <w:rPr>
          <w:bCs/>
          <w:lang w:val="tr-TR"/>
        </w:rPr>
        <w:lastRenderedPageBreak/>
        <w:t>HALKIN KATILIM TOPLANTIS</w:t>
      </w:r>
      <w:r w:rsidR="00134382" w:rsidRPr="00123C67">
        <w:rPr>
          <w:bCs/>
          <w:lang w:val="tr-TR"/>
        </w:rPr>
        <w:t>I</w:t>
      </w:r>
      <w:bookmarkEnd w:id="69"/>
      <w:bookmarkEnd w:id="70"/>
      <w:bookmarkEnd w:id="71"/>
    </w:p>
    <w:p w14:paraId="2F5E59A4" w14:textId="77777777" w:rsidR="00134382" w:rsidRPr="00123C67" w:rsidRDefault="00134382" w:rsidP="00134382">
      <w:r w:rsidRPr="00123C67">
        <w:t>Çekerek Belediyesi Güneş Enerjisi Santrali Projeleri SCP-II-AF kapsamında finanse edilecektir. Projenin faydalanıcısı Arnavutköy Belediyesi'dir.</w:t>
      </w:r>
    </w:p>
    <w:p w14:paraId="51A1BCCC" w14:textId="77777777" w:rsidR="00134382" w:rsidRPr="00123C67" w:rsidRDefault="00134382" w:rsidP="00134382">
      <w:r w:rsidRPr="00123C67">
        <w:t>Çevresel ve Sosyal Yönetim Planı (ÇSYP), ENVESU tarafından Türk çevresel ve sosyal mevzuatına, Operasyonel Politikalar (OP'ler) dahil olmak üzere DB Koruma Önlemi Politikalarına, DBG Genel ÇSG Kılavuzlarına ve Sanayi Sektörü Kılavuzlarına ve İLBANK'ın ÇSYÇ'sine uygun olarak hazırlanmıştır. Bu çalışmalara ek olarak, ÇSYP'nin nihai hale getirilmesini takiben 01 Nisan 2024 tarihinde saat 14.00'te bir Paydaş Danışma Toplantısı düzenlenmiştir. İstişare Toplantısının duyurusu 14.03.2024 tarihinde yerel ve ulusal gazetelerde ve 12.03.2024 tarihinde belediyenin internet sitesinde yayınlanmıştır.</w:t>
      </w:r>
    </w:p>
    <w:p w14:paraId="44D4BE3E" w14:textId="77777777" w:rsidR="00134382" w:rsidRPr="00123C67" w:rsidRDefault="00134382" w:rsidP="00134382">
      <w:r w:rsidRPr="00123C67">
        <w:t>Belediye personeli ve danışman dışında halktan başka kimse toplantıya katılmamıştır.</w:t>
      </w:r>
    </w:p>
    <w:p w14:paraId="30932C16" w14:textId="77777777" w:rsidR="00134382" w:rsidRPr="00123C67" w:rsidRDefault="00134382" w:rsidP="00134382">
      <w:pPr>
        <w:pStyle w:val="Balk2"/>
        <w:keepLines/>
        <w:numPr>
          <w:ilvl w:val="1"/>
          <w:numId w:val="51"/>
        </w:numPr>
        <w:spacing w:before="40" w:after="0" w:line="276" w:lineRule="auto"/>
      </w:pPr>
      <w:bookmarkStart w:id="72" w:name="_Toc168300718"/>
      <w:bookmarkStart w:id="73" w:name="_Toc168301370"/>
      <w:bookmarkStart w:id="74" w:name="_Toc172127699"/>
      <w:r w:rsidRPr="00123C67">
        <w:t>Toplantının İçeriği</w:t>
      </w:r>
      <w:bookmarkEnd w:id="72"/>
      <w:bookmarkEnd w:id="73"/>
      <w:bookmarkEnd w:id="74"/>
    </w:p>
    <w:p w14:paraId="190F207C" w14:textId="77777777" w:rsidR="00134382" w:rsidRPr="00123C67" w:rsidRDefault="00134382" w:rsidP="00134382">
      <w:r w:rsidRPr="00123C67">
        <w:t>Danışman tarafından yapılan sunumun içeriği aşağıda listelenmiştir:</w:t>
      </w:r>
    </w:p>
    <w:p w14:paraId="745DFC60" w14:textId="77777777" w:rsidR="00134382" w:rsidRPr="00123C67" w:rsidRDefault="00134382" w:rsidP="00134382">
      <w:pPr>
        <w:pStyle w:val="ListeParagraf"/>
        <w:numPr>
          <w:ilvl w:val="0"/>
          <w:numId w:val="52"/>
        </w:numPr>
        <w:spacing w:before="120" w:after="120" w:line="276" w:lineRule="auto"/>
      </w:pPr>
      <w:r w:rsidRPr="00123C67">
        <w:t xml:space="preserve"> Proje bilgileri (örneğin proje yeri, proje kapasitesi vb.)</w:t>
      </w:r>
    </w:p>
    <w:p w14:paraId="54A7EC14" w14:textId="77777777" w:rsidR="00134382" w:rsidRPr="00123C67" w:rsidRDefault="00134382" w:rsidP="00134382">
      <w:pPr>
        <w:pStyle w:val="ListeParagraf"/>
        <w:numPr>
          <w:ilvl w:val="0"/>
          <w:numId w:val="52"/>
        </w:numPr>
        <w:spacing w:before="120" w:after="120" w:line="276" w:lineRule="auto"/>
      </w:pPr>
      <w:r w:rsidRPr="00123C67">
        <w:t xml:space="preserve"> Dünya Bankası'nın Ç&amp;S politikaları</w:t>
      </w:r>
    </w:p>
    <w:p w14:paraId="4918A92F" w14:textId="77777777" w:rsidR="00134382" w:rsidRPr="00123C67" w:rsidRDefault="00134382" w:rsidP="00134382">
      <w:pPr>
        <w:pStyle w:val="ListeParagraf"/>
        <w:numPr>
          <w:ilvl w:val="0"/>
          <w:numId w:val="52"/>
        </w:numPr>
        <w:spacing w:before="120" w:after="120" w:line="276" w:lineRule="auto"/>
      </w:pPr>
      <w:r w:rsidRPr="00123C67">
        <w:t xml:space="preserve"> Paydaşlar (finansör, destekleyici, yararlanıcı, kamu vb.)</w:t>
      </w:r>
    </w:p>
    <w:p w14:paraId="521F5BD2" w14:textId="77777777" w:rsidR="00134382" w:rsidRPr="00123C67" w:rsidRDefault="00134382" w:rsidP="00134382">
      <w:pPr>
        <w:pStyle w:val="ListeParagraf"/>
        <w:numPr>
          <w:ilvl w:val="0"/>
          <w:numId w:val="52"/>
        </w:numPr>
        <w:spacing w:before="120" w:after="120" w:line="276" w:lineRule="auto"/>
      </w:pPr>
      <w:r w:rsidRPr="00123C67">
        <w:t xml:space="preserve"> Projenin potansiyel Ç&amp;S etkileri</w:t>
      </w:r>
    </w:p>
    <w:p w14:paraId="181268C6" w14:textId="77777777" w:rsidR="00134382" w:rsidRPr="00123C67" w:rsidRDefault="00134382" w:rsidP="00134382">
      <w:pPr>
        <w:pStyle w:val="ListeParagraf"/>
        <w:numPr>
          <w:ilvl w:val="0"/>
          <w:numId w:val="52"/>
        </w:numPr>
        <w:spacing w:before="120" w:after="120" w:line="276" w:lineRule="auto"/>
      </w:pPr>
      <w:r w:rsidRPr="00123C67">
        <w:t xml:space="preserve"> Şikayet mekanizması</w:t>
      </w:r>
    </w:p>
    <w:p w14:paraId="154A3379" w14:textId="77777777" w:rsidR="00134382" w:rsidRPr="00123C67" w:rsidRDefault="00134382" w:rsidP="00134382">
      <w:pPr>
        <w:pStyle w:val="Balk2"/>
        <w:keepLines/>
        <w:numPr>
          <w:ilvl w:val="1"/>
          <w:numId w:val="51"/>
        </w:numPr>
        <w:spacing w:before="40" w:after="0" w:line="276" w:lineRule="auto"/>
      </w:pPr>
      <w:bookmarkStart w:id="75" w:name="_Toc168300719"/>
      <w:bookmarkStart w:id="76" w:name="_Toc168301371"/>
      <w:bookmarkStart w:id="77" w:name="_Toc172127700"/>
      <w:r w:rsidRPr="00123C67">
        <w:t>Soru &amp; Cevap Oturumu</w:t>
      </w:r>
      <w:bookmarkEnd w:id="75"/>
      <w:bookmarkEnd w:id="76"/>
      <w:bookmarkEnd w:id="77"/>
    </w:p>
    <w:p w14:paraId="5AA55DA1" w14:textId="77777777" w:rsidR="00134382" w:rsidRPr="00123C67" w:rsidRDefault="00134382" w:rsidP="00134382">
      <w:pPr>
        <w:rPr>
          <w:b/>
          <w:bCs/>
        </w:rPr>
      </w:pPr>
      <w:r w:rsidRPr="00123C67">
        <w:rPr>
          <w:b/>
          <w:bCs/>
        </w:rPr>
        <w:t>Soru 1:</w:t>
      </w:r>
    </w:p>
    <w:p w14:paraId="1505DDEE" w14:textId="77777777" w:rsidR="00134382" w:rsidRPr="00123C67" w:rsidRDefault="00134382" w:rsidP="00134382">
      <w:r w:rsidRPr="00123C67">
        <w:t>Sayın Yasin Arslan (Belediye Personeli) “Projenin kapasitesinin artırılması veya kapsama başka bir proje eklenmesi mümkün müdür?” diye sordu.</w:t>
      </w:r>
    </w:p>
    <w:p w14:paraId="1D1FB147" w14:textId="77777777" w:rsidR="00134382" w:rsidRPr="00123C67" w:rsidRDefault="00134382" w:rsidP="00134382">
      <w:pPr>
        <w:rPr>
          <w:b/>
          <w:bCs/>
        </w:rPr>
      </w:pPr>
      <w:r w:rsidRPr="00123C67">
        <w:rPr>
          <w:b/>
          <w:bCs/>
        </w:rPr>
        <w:t>Cevap 1:</w:t>
      </w:r>
    </w:p>
    <w:p w14:paraId="40F2E439" w14:textId="518899DD" w:rsidR="00134382" w:rsidRDefault="00134382" w:rsidP="00134382">
      <w:r w:rsidRPr="00123C67">
        <w:t>Sayın Öner Akten, bu andan sonra kapasitenin değiştirilmesinin veya kapsama başka bir proje eklenmesinin tüm sürecin baştan başlayacağı anlamına geldiğini ve destekleyicinin böyle bir eklemeyi dahil edemeyeceğini söyledi.</w:t>
      </w:r>
    </w:p>
    <w:p w14:paraId="5145D3C2" w14:textId="467E1821" w:rsidR="00134382" w:rsidRDefault="00134382" w:rsidP="00134382"/>
    <w:p w14:paraId="6E707CDB" w14:textId="77777777" w:rsidR="00134382" w:rsidRPr="00134382" w:rsidRDefault="00134382" w:rsidP="00134382">
      <w:pPr>
        <w:sectPr w:rsidR="00134382" w:rsidRPr="00134382" w:rsidSect="00A47366">
          <w:headerReference w:type="default" r:id="rId55"/>
          <w:footerReference w:type="even" r:id="rId56"/>
          <w:footerReference w:type="default" r:id="rId57"/>
          <w:footerReference w:type="first" r:id="rId58"/>
          <w:pgSz w:w="11906" w:h="16838"/>
          <w:pgMar w:top="1417" w:right="1417" w:bottom="1417" w:left="1417" w:header="708" w:footer="708" w:gutter="0"/>
          <w:cols w:space="708"/>
          <w:titlePg/>
          <w:docGrid w:linePitch="360"/>
        </w:sectPr>
      </w:pPr>
    </w:p>
    <w:p w14:paraId="412A3A45" w14:textId="77777777" w:rsidR="00134382" w:rsidRPr="00123C67" w:rsidRDefault="00134382" w:rsidP="00134382">
      <w:pPr>
        <w:pStyle w:val="Balk1"/>
        <w:keepNext/>
        <w:keepLines/>
        <w:numPr>
          <w:ilvl w:val="0"/>
          <w:numId w:val="51"/>
        </w:numPr>
        <w:pBdr>
          <w:bottom w:val="none" w:sz="0" w:space="0" w:color="auto"/>
        </w:pBdr>
        <w:spacing w:before="240" w:after="0" w:line="276" w:lineRule="auto"/>
        <w:contextualSpacing w:val="0"/>
        <w:jc w:val="both"/>
        <w:rPr>
          <w:b w:val="0"/>
          <w:bCs/>
          <w:lang w:val="tr-TR"/>
        </w:rPr>
      </w:pPr>
      <w:bookmarkStart w:id="80" w:name="_Toc168301372"/>
      <w:bookmarkStart w:id="81" w:name="_Toc172127701"/>
      <w:r w:rsidRPr="00123C67">
        <w:rPr>
          <w:bCs/>
          <w:lang w:val="tr-TR"/>
        </w:rPr>
        <w:lastRenderedPageBreak/>
        <w:t>Katılımcı Listesi</w:t>
      </w:r>
      <w:bookmarkEnd w:id="80"/>
      <w:bookmarkEnd w:id="81"/>
    </w:p>
    <w:p w14:paraId="0C0A418F" w14:textId="77777777" w:rsidR="00134382" w:rsidRPr="00123C67" w:rsidRDefault="00134382" w:rsidP="00134382">
      <w:pPr>
        <w:spacing w:before="0" w:after="160" w:line="259" w:lineRule="auto"/>
        <w:ind w:left="360"/>
        <w:jc w:val="left"/>
        <w:rPr>
          <w:rFonts w:ascii="Times New Roman" w:eastAsia="Times New Roman" w:hAnsi="Times New Roman" w:cs="Times New Roman"/>
          <w:sz w:val="24"/>
          <w:lang w:eastAsia="en-GB"/>
        </w:rPr>
      </w:pPr>
      <w:r w:rsidRPr="00123C67">
        <w:rPr>
          <w:noProof/>
          <w:lang w:eastAsia="tr-TR"/>
        </w:rPr>
        <w:drawing>
          <wp:anchor distT="0" distB="0" distL="114300" distR="114300" simplePos="0" relativeHeight="251668992" behindDoc="0" locked="0" layoutInCell="1" allowOverlap="1" wp14:anchorId="4F73D5BE" wp14:editId="165A101B">
            <wp:simplePos x="0" y="0"/>
            <wp:positionH relativeFrom="column">
              <wp:posOffset>227330</wp:posOffset>
            </wp:positionH>
            <wp:positionV relativeFrom="paragraph">
              <wp:posOffset>136525</wp:posOffset>
            </wp:positionV>
            <wp:extent cx="7818120" cy="4948015"/>
            <wp:effectExtent l="0" t="0" r="0" b="5080"/>
            <wp:wrapNone/>
            <wp:docPr id="207247884" name="Picture 1" descr="A document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47884" name="Picture 1" descr="A document with writing on it&#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7818120" cy="4948015"/>
                    </a:xfrm>
                    <a:prstGeom prst="rect">
                      <a:avLst/>
                    </a:prstGeom>
                  </pic:spPr>
                </pic:pic>
              </a:graphicData>
            </a:graphic>
            <wp14:sizeRelH relativeFrom="margin">
              <wp14:pctWidth>0</wp14:pctWidth>
            </wp14:sizeRelH>
            <wp14:sizeRelV relativeFrom="margin">
              <wp14:pctHeight>0</wp14:pctHeight>
            </wp14:sizeRelV>
          </wp:anchor>
        </w:drawing>
      </w:r>
      <w:r w:rsidRPr="00123C67">
        <w:t xml:space="preserve"> </w:t>
      </w:r>
      <w:r w:rsidRPr="00123C67">
        <w:br w:type="page"/>
      </w:r>
    </w:p>
    <w:p w14:paraId="0081D249" w14:textId="77777777" w:rsidR="00134382" w:rsidRPr="00123C67" w:rsidRDefault="00134382" w:rsidP="00134382">
      <w:pPr>
        <w:spacing w:before="0" w:after="160" w:line="259" w:lineRule="auto"/>
        <w:jc w:val="left"/>
      </w:pPr>
    </w:p>
    <w:p w14:paraId="0F6CEB00" w14:textId="77777777" w:rsidR="00134382" w:rsidRPr="00123C67" w:rsidRDefault="00134382" w:rsidP="00134382">
      <w:pPr>
        <w:pStyle w:val="Balk1"/>
        <w:keepNext/>
        <w:keepLines/>
        <w:numPr>
          <w:ilvl w:val="0"/>
          <w:numId w:val="51"/>
        </w:numPr>
        <w:pBdr>
          <w:bottom w:val="none" w:sz="0" w:space="0" w:color="auto"/>
        </w:pBdr>
        <w:spacing w:before="240" w:after="0" w:line="276" w:lineRule="auto"/>
        <w:contextualSpacing w:val="0"/>
        <w:jc w:val="both"/>
        <w:rPr>
          <w:b w:val="0"/>
          <w:bCs/>
          <w:lang w:val="tr-TR"/>
        </w:rPr>
      </w:pPr>
      <w:bookmarkStart w:id="82" w:name="_Toc168301373"/>
      <w:bookmarkStart w:id="83" w:name="_Toc172127702"/>
      <w:r w:rsidRPr="00123C67">
        <w:rPr>
          <w:bCs/>
          <w:lang w:val="tr-TR"/>
        </w:rPr>
        <w:t>Toplantı Fotoğrafları</w:t>
      </w:r>
      <w:bookmarkEnd w:id="82"/>
      <w:bookmarkEnd w:id="83"/>
    </w:p>
    <w:p w14:paraId="6080267B" w14:textId="77777777" w:rsidR="00134382" w:rsidRPr="00123C67" w:rsidRDefault="00134382" w:rsidP="00134382">
      <w:pPr>
        <w:spacing w:before="0" w:after="160" w:line="259" w:lineRule="auto"/>
        <w:jc w:val="left"/>
      </w:pPr>
      <w:r w:rsidRPr="00123C67">
        <w:rPr>
          <w:noProof/>
          <w:lang w:eastAsia="tr-TR"/>
        </w:rPr>
        <w:drawing>
          <wp:anchor distT="0" distB="0" distL="114300" distR="114300" simplePos="0" relativeHeight="251665920" behindDoc="0" locked="0" layoutInCell="1" allowOverlap="1" wp14:anchorId="6D7BAC5A" wp14:editId="192CA742">
            <wp:simplePos x="0" y="0"/>
            <wp:positionH relativeFrom="column">
              <wp:posOffset>937200</wp:posOffset>
            </wp:positionH>
            <wp:positionV relativeFrom="paragraph">
              <wp:posOffset>15240</wp:posOffset>
            </wp:positionV>
            <wp:extent cx="6167887" cy="4629358"/>
            <wp:effectExtent l="0" t="0" r="0" b="0"/>
            <wp:wrapNone/>
            <wp:docPr id="15576948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67887" cy="46293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3C67">
        <w:br w:type="page"/>
      </w:r>
    </w:p>
    <w:p w14:paraId="2F512CF7" w14:textId="230D508E" w:rsidR="00134382" w:rsidRPr="00123C67" w:rsidRDefault="00134382" w:rsidP="00134382">
      <w:pPr>
        <w:pStyle w:val="Balk1"/>
        <w:keepNext/>
        <w:keepLines/>
        <w:numPr>
          <w:ilvl w:val="0"/>
          <w:numId w:val="51"/>
        </w:numPr>
        <w:pBdr>
          <w:bottom w:val="none" w:sz="0" w:space="0" w:color="auto"/>
        </w:pBdr>
        <w:spacing w:before="240" w:after="0" w:line="276" w:lineRule="auto"/>
        <w:contextualSpacing w:val="0"/>
        <w:jc w:val="both"/>
        <w:rPr>
          <w:b w:val="0"/>
          <w:bCs/>
          <w:lang w:val="tr-TR"/>
        </w:rPr>
      </w:pPr>
      <w:bookmarkStart w:id="84" w:name="_Toc168301374"/>
      <w:bookmarkStart w:id="85" w:name="_Toc172127703"/>
      <w:r w:rsidRPr="00123C67">
        <w:rPr>
          <w:bCs/>
          <w:lang w:val="tr-TR"/>
        </w:rPr>
        <w:lastRenderedPageBreak/>
        <w:t>Gazete İlanları</w:t>
      </w:r>
      <w:bookmarkEnd w:id="84"/>
      <w:bookmarkEnd w:id="85"/>
    </w:p>
    <w:p w14:paraId="5836CDA8" w14:textId="1186A908" w:rsidR="00134382" w:rsidRPr="00123C67" w:rsidRDefault="001F0E1C" w:rsidP="00134382">
      <w:pPr>
        <w:pStyle w:val="ListeParagraf"/>
      </w:pPr>
      <w:r>
        <w:rPr>
          <w:noProof/>
          <w:lang w:eastAsia="tr-TR"/>
        </w:rPr>
        <mc:AlternateContent>
          <mc:Choice Requires="wps">
            <w:drawing>
              <wp:anchor distT="45720" distB="45720" distL="114300" distR="114300" simplePos="0" relativeHeight="251667968" behindDoc="0" locked="0" layoutInCell="1" allowOverlap="1" wp14:anchorId="5DFB05D9" wp14:editId="4824290D">
                <wp:simplePos x="0" y="0"/>
                <wp:positionH relativeFrom="margin">
                  <wp:posOffset>0</wp:posOffset>
                </wp:positionH>
                <wp:positionV relativeFrom="paragraph">
                  <wp:posOffset>4373245</wp:posOffset>
                </wp:positionV>
                <wp:extent cx="3002280" cy="421005"/>
                <wp:effectExtent l="0" t="0" r="26670" b="11430"/>
                <wp:wrapNone/>
                <wp:docPr id="8"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421005"/>
                        </a:xfrm>
                        <a:prstGeom prst="rect">
                          <a:avLst/>
                        </a:prstGeom>
                        <a:solidFill>
                          <a:srgbClr val="FFFFFF"/>
                        </a:solidFill>
                        <a:ln w="9525">
                          <a:solidFill>
                            <a:srgbClr val="000000"/>
                          </a:solidFill>
                          <a:miter lim="800000"/>
                          <a:headEnd/>
                          <a:tailEnd/>
                        </a:ln>
                      </wps:spPr>
                      <wps:txbx>
                        <w:txbxContent>
                          <w:p w14:paraId="124BBDE5" w14:textId="77777777" w:rsidR="00134382" w:rsidRDefault="00134382" w:rsidP="00134382">
                            <w:pPr>
                              <w:jc w:val="center"/>
                            </w:pPr>
                            <w:r>
                              <w:t>Ulusal Gazete (Diriliş Postası Gazetesi)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5DFB05D9" id="_x0000_t202" coordsize="21600,21600" o:spt="202" path="m,l,21600r21600,l21600,xe">
                <v:stroke joinstyle="miter"/>
                <v:path gradientshapeok="t" o:connecttype="rect"/>
              </v:shapetype>
              <v:shape id="Metin Kutusu 8" o:spid="_x0000_s1026" type="#_x0000_t202" style="position:absolute;left:0;text-align:left;margin-left:0;margin-top:344.35pt;width:236.4pt;height:33.15pt;z-index:2516679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">
                <v:textbox style="mso-fit-shape-to-text:t">
                  <w:txbxContent>
                    <w:p w14:paraId="124BBDE5" w14:textId="77777777" w:rsidR="00134382" w:rsidRDefault="00134382" w:rsidP="00134382">
                      <w:pPr>
                        <w:jc w:val="center"/>
                      </w:pPr>
                      <w:r>
                        <w:t>Ulusal Gazete (Diriliş Postası Gazetesi)</w:t>
                      </w:r>
                    </w:p>
                  </w:txbxContent>
                </v:textbox>
                <w10:wrap anchorx="margin"/>
              </v:shape>
            </w:pict>
          </mc:Fallback>
        </mc:AlternateContent>
      </w:r>
      <w:r w:rsidR="00134382">
        <w:rPr>
          <w:noProof/>
          <w:lang w:eastAsia="tr-TR"/>
        </w:rPr>
        <mc:AlternateContent>
          <mc:Choice Requires="wps">
            <w:drawing>
              <wp:anchor distT="45720" distB="45720" distL="114300" distR="114300" simplePos="0" relativeHeight="251670016" behindDoc="0" locked="0" layoutInCell="1" allowOverlap="1" wp14:anchorId="021C49E6" wp14:editId="6D189870">
                <wp:simplePos x="0" y="0"/>
                <wp:positionH relativeFrom="column">
                  <wp:posOffset>5695315</wp:posOffset>
                </wp:positionH>
                <wp:positionV relativeFrom="paragraph">
                  <wp:posOffset>4243070</wp:posOffset>
                </wp:positionV>
                <wp:extent cx="2746375" cy="421005"/>
                <wp:effectExtent l="0" t="0" r="15875" b="11430"/>
                <wp:wrapNone/>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421005"/>
                        </a:xfrm>
                        <a:prstGeom prst="rect">
                          <a:avLst/>
                        </a:prstGeom>
                        <a:solidFill>
                          <a:srgbClr val="FFFFFF"/>
                        </a:solidFill>
                        <a:ln w="9525">
                          <a:solidFill>
                            <a:srgbClr val="000000"/>
                          </a:solidFill>
                          <a:miter lim="800000"/>
                          <a:headEnd/>
                          <a:tailEnd/>
                        </a:ln>
                      </wps:spPr>
                      <wps:txbx>
                        <w:txbxContent>
                          <w:p w14:paraId="7EC0BCA7" w14:textId="77777777" w:rsidR="00134382" w:rsidRDefault="00134382" w:rsidP="00134382">
                            <w:pPr>
                              <w:jc w:val="center"/>
                            </w:pPr>
                            <w:r>
                              <w:t>Yerel Gazete (Çekerek’in Sesi Gazetesi)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21C49E6" id="Metin Kutusu 7" o:spid="_x0000_s1027" type="#_x0000_t202" style="position:absolute;left:0;text-align:left;margin-left:448.45pt;margin-top:334.1pt;width:216.25pt;height:33.15pt;z-index:251670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">
                <v:textbox style="mso-fit-shape-to-text:t">
                  <w:txbxContent>
                    <w:p w14:paraId="7EC0BCA7" w14:textId="77777777" w:rsidR="00134382" w:rsidRDefault="00134382" w:rsidP="00134382">
                      <w:pPr>
                        <w:jc w:val="center"/>
                      </w:pPr>
                      <w:r>
                        <w:t>Yerel Gazete (Çekerek’in Sesi Gazetesi)</w:t>
                      </w:r>
                    </w:p>
                  </w:txbxContent>
                </v:textbox>
              </v:shape>
            </w:pict>
          </mc:Fallback>
        </mc:AlternateContent>
      </w:r>
      <w:r w:rsidR="00134382" w:rsidRPr="00123C67">
        <w:rPr>
          <w:noProof/>
          <w:lang w:eastAsia="tr-TR"/>
        </w:rPr>
        <w:drawing>
          <wp:anchor distT="0" distB="0" distL="114300" distR="114300" simplePos="0" relativeHeight="251663872" behindDoc="0" locked="0" layoutInCell="1" allowOverlap="1" wp14:anchorId="7595179E" wp14:editId="7A896F62">
            <wp:simplePos x="0" y="0"/>
            <wp:positionH relativeFrom="column">
              <wp:posOffset>5637531</wp:posOffset>
            </wp:positionH>
            <wp:positionV relativeFrom="paragraph">
              <wp:posOffset>173991</wp:posOffset>
            </wp:positionV>
            <wp:extent cx="2804160" cy="4080086"/>
            <wp:effectExtent l="0" t="0" r="0" b="0"/>
            <wp:wrapNone/>
            <wp:docPr id="975843328" name="Picture 1" descr="A newspaper with 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43328" name="Picture 1" descr="A newspaper with a person in a suit&#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2806256" cy="4083136"/>
                    </a:xfrm>
                    <a:prstGeom prst="rect">
                      <a:avLst/>
                    </a:prstGeom>
                  </pic:spPr>
                </pic:pic>
              </a:graphicData>
            </a:graphic>
            <wp14:sizeRelH relativeFrom="margin">
              <wp14:pctWidth>0</wp14:pctWidth>
            </wp14:sizeRelH>
            <wp14:sizeRelV relativeFrom="margin">
              <wp14:pctHeight>0</wp14:pctHeight>
            </wp14:sizeRelV>
          </wp:anchor>
        </w:drawing>
      </w:r>
      <w:r w:rsidR="00134382" w:rsidRPr="00123C67">
        <w:rPr>
          <w:b/>
          <w:bCs/>
          <w:noProof/>
          <w:lang w:eastAsia="tr-TR"/>
        </w:rPr>
        <w:drawing>
          <wp:anchor distT="0" distB="0" distL="114300" distR="114300" simplePos="0" relativeHeight="251662848" behindDoc="0" locked="0" layoutInCell="1" allowOverlap="1" wp14:anchorId="72159CF8" wp14:editId="0B04BA6D">
            <wp:simplePos x="0" y="0"/>
            <wp:positionH relativeFrom="column">
              <wp:posOffset>151130</wp:posOffset>
            </wp:positionH>
            <wp:positionV relativeFrom="paragraph">
              <wp:posOffset>189230</wp:posOffset>
            </wp:positionV>
            <wp:extent cx="2519175" cy="4170680"/>
            <wp:effectExtent l="0" t="0" r="0" b="1270"/>
            <wp:wrapNone/>
            <wp:docPr id="1110811289" name="Picture 1" descr="A newspaper with 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11289" name="Picture 1" descr="A newspaper with a person speaking into a microphone&#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2519175" cy="4170680"/>
                    </a:xfrm>
                    <a:prstGeom prst="rect">
                      <a:avLst/>
                    </a:prstGeom>
                  </pic:spPr>
                </pic:pic>
              </a:graphicData>
            </a:graphic>
            <wp14:sizeRelH relativeFrom="margin">
              <wp14:pctWidth>0</wp14:pctWidth>
            </wp14:sizeRelH>
            <wp14:sizeRelV relativeFrom="margin">
              <wp14:pctHeight>0</wp14:pctHeight>
            </wp14:sizeRelV>
          </wp:anchor>
        </w:drawing>
      </w:r>
      <w:r w:rsidR="00134382" w:rsidRPr="00123C67">
        <w:br w:type="page"/>
      </w:r>
    </w:p>
    <w:p w14:paraId="47B865E4" w14:textId="77777777" w:rsidR="00134382" w:rsidRPr="00123C67" w:rsidRDefault="00134382" w:rsidP="00134382">
      <w:pPr>
        <w:pStyle w:val="Balk1"/>
        <w:keepNext/>
        <w:keepLines/>
        <w:numPr>
          <w:ilvl w:val="0"/>
          <w:numId w:val="51"/>
        </w:numPr>
        <w:pBdr>
          <w:bottom w:val="none" w:sz="0" w:space="0" w:color="auto"/>
        </w:pBdr>
        <w:spacing w:before="240" w:after="0" w:line="276" w:lineRule="auto"/>
        <w:contextualSpacing w:val="0"/>
        <w:jc w:val="both"/>
        <w:rPr>
          <w:b w:val="0"/>
          <w:bCs/>
          <w:lang w:val="tr-TR"/>
        </w:rPr>
      </w:pPr>
      <w:bookmarkStart w:id="86" w:name="_Toc168301375"/>
      <w:bookmarkStart w:id="87" w:name="_Toc172127704"/>
      <w:r w:rsidRPr="00123C67">
        <w:rPr>
          <w:noProof/>
          <w:lang w:val="tr-TR" w:eastAsia="tr-TR"/>
        </w:rPr>
        <w:lastRenderedPageBreak/>
        <w:drawing>
          <wp:anchor distT="0" distB="0" distL="114300" distR="114300" simplePos="0" relativeHeight="251664896" behindDoc="0" locked="0" layoutInCell="1" allowOverlap="1" wp14:anchorId="572D1053" wp14:editId="57CF4190">
            <wp:simplePos x="0" y="0"/>
            <wp:positionH relativeFrom="margin">
              <wp:align>left</wp:align>
            </wp:positionH>
            <wp:positionV relativeFrom="paragraph">
              <wp:posOffset>330835</wp:posOffset>
            </wp:positionV>
            <wp:extent cx="8607105" cy="4476750"/>
            <wp:effectExtent l="0" t="0" r="3810" b="0"/>
            <wp:wrapNone/>
            <wp:docPr id="1690695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607105" cy="447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3C67">
        <w:rPr>
          <w:bCs/>
          <w:lang w:val="tr-TR"/>
        </w:rPr>
        <w:t>Websitesi İlanları</w:t>
      </w:r>
      <w:bookmarkEnd w:id="86"/>
      <w:bookmarkEnd w:id="87"/>
    </w:p>
    <w:p w14:paraId="0829BB37" w14:textId="77777777" w:rsidR="00134382" w:rsidRPr="00123C67" w:rsidRDefault="00134382" w:rsidP="00134382">
      <w:pPr>
        <w:jc w:val="left"/>
      </w:pPr>
      <w:r w:rsidRPr="00123C67">
        <w:t xml:space="preserve">Web address: </w:t>
      </w:r>
      <w:hyperlink r:id="rId64" w:history="1">
        <w:r w:rsidRPr="00123C67">
          <w:rPr>
            <w:rStyle w:val="Kpr"/>
          </w:rPr>
          <w:t>https://www.goreme.bel.tr/tr/haber/goreme-belediyesi-gunes-enerji-santrali-projesi</w:t>
        </w:r>
      </w:hyperlink>
    </w:p>
    <w:p w14:paraId="43FFE939" w14:textId="77777777" w:rsidR="00134382" w:rsidRPr="00123C67" w:rsidRDefault="00134382" w:rsidP="00134382">
      <w:pPr>
        <w:pStyle w:val="ListeParagraf"/>
        <w:jc w:val="left"/>
      </w:pPr>
    </w:p>
    <w:p w14:paraId="4BA30B0B" w14:textId="77777777" w:rsidR="00134382" w:rsidRPr="00123C67" w:rsidRDefault="00134382" w:rsidP="00134382">
      <w:pPr>
        <w:spacing w:before="0" w:after="160" w:line="259" w:lineRule="auto"/>
        <w:jc w:val="left"/>
      </w:pPr>
      <w:r w:rsidRPr="00123C67">
        <w:br w:type="page"/>
      </w:r>
    </w:p>
    <w:p w14:paraId="0FD7AD9D" w14:textId="77777777" w:rsidR="00134382" w:rsidRPr="00123C67" w:rsidRDefault="00134382" w:rsidP="00134382">
      <w:pPr>
        <w:pStyle w:val="Balk1"/>
        <w:keepNext/>
        <w:keepLines/>
        <w:numPr>
          <w:ilvl w:val="0"/>
          <w:numId w:val="51"/>
        </w:numPr>
        <w:pBdr>
          <w:bottom w:val="none" w:sz="0" w:space="0" w:color="auto"/>
        </w:pBdr>
        <w:spacing w:before="240" w:after="0" w:line="276" w:lineRule="auto"/>
        <w:contextualSpacing w:val="0"/>
        <w:jc w:val="both"/>
        <w:rPr>
          <w:b w:val="0"/>
          <w:bCs/>
          <w:lang w:val="tr-TR"/>
        </w:rPr>
      </w:pPr>
      <w:bookmarkStart w:id="88" w:name="_Toc168300724"/>
      <w:bookmarkStart w:id="89" w:name="_Toc168301376"/>
      <w:bookmarkStart w:id="90" w:name="_Toc172127705"/>
      <w:r w:rsidRPr="00123C67">
        <w:rPr>
          <w:bCs/>
          <w:lang w:val="tr-TR"/>
        </w:rPr>
        <w:lastRenderedPageBreak/>
        <w:t>Halkın Katılımı Toplantısı Broşür</w:t>
      </w:r>
      <w:bookmarkEnd w:id="88"/>
      <w:r w:rsidRPr="00123C67">
        <w:rPr>
          <w:bCs/>
          <w:lang w:val="tr-TR"/>
        </w:rPr>
        <w:t>ü</w:t>
      </w:r>
      <w:bookmarkEnd w:id="89"/>
      <w:bookmarkEnd w:id="90"/>
    </w:p>
    <w:p w14:paraId="602C0F63" w14:textId="77777777" w:rsidR="00134382" w:rsidRPr="00123C67" w:rsidRDefault="00134382" w:rsidP="00134382">
      <w:pPr>
        <w:spacing w:before="0" w:after="160" w:line="259" w:lineRule="auto"/>
        <w:jc w:val="left"/>
      </w:pPr>
      <w:r w:rsidRPr="00123C67">
        <w:rPr>
          <w:noProof/>
          <w:lang w:eastAsia="tr-TR"/>
        </w:rPr>
        <w:drawing>
          <wp:anchor distT="0" distB="0" distL="114300" distR="114300" simplePos="0" relativeHeight="251666944" behindDoc="0" locked="0" layoutInCell="1" allowOverlap="1" wp14:anchorId="5CC0078E" wp14:editId="7D7B2900">
            <wp:simplePos x="0" y="0"/>
            <wp:positionH relativeFrom="column">
              <wp:posOffset>604520</wp:posOffset>
            </wp:positionH>
            <wp:positionV relativeFrom="paragraph">
              <wp:posOffset>52705</wp:posOffset>
            </wp:positionV>
            <wp:extent cx="6800850" cy="4722697"/>
            <wp:effectExtent l="0" t="0" r="0" b="1905"/>
            <wp:wrapNone/>
            <wp:docPr id="30776186"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6186" name="Picture 1" descr="A screenshot of a document&#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6800850" cy="4722697"/>
                    </a:xfrm>
                    <a:prstGeom prst="rect">
                      <a:avLst/>
                    </a:prstGeom>
                  </pic:spPr>
                </pic:pic>
              </a:graphicData>
            </a:graphic>
            <wp14:sizeRelH relativeFrom="margin">
              <wp14:pctWidth>0</wp14:pctWidth>
            </wp14:sizeRelH>
            <wp14:sizeRelV relativeFrom="margin">
              <wp14:pctHeight>0</wp14:pctHeight>
            </wp14:sizeRelV>
          </wp:anchor>
        </w:drawing>
      </w:r>
      <w:r w:rsidRPr="00123C67">
        <w:br w:type="page"/>
      </w:r>
    </w:p>
    <w:p w14:paraId="15574161" w14:textId="77777777" w:rsidR="00134382" w:rsidRPr="00123C67" w:rsidRDefault="00134382" w:rsidP="00134382">
      <w:pPr>
        <w:pStyle w:val="ListeParagraf"/>
      </w:pPr>
      <w:r w:rsidRPr="00123C67">
        <w:rPr>
          <w:noProof/>
          <w:lang w:eastAsia="tr-TR"/>
        </w:rPr>
        <w:lastRenderedPageBreak/>
        <w:drawing>
          <wp:anchor distT="0" distB="0" distL="114300" distR="114300" simplePos="0" relativeHeight="251671040" behindDoc="0" locked="0" layoutInCell="1" allowOverlap="1" wp14:anchorId="791A5B63" wp14:editId="1363FE2F">
            <wp:simplePos x="0" y="0"/>
            <wp:positionH relativeFrom="column">
              <wp:posOffset>204470</wp:posOffset>
            </wp:positionH>
            <wp:positionV relativeFrom="paragraph">
              <wp:posOffset>-524510</wp:posOffset>
            </wp:positionV>
            <wp:extent cx="8314690" cy="5760720"/>
            <wp:effectExtent l="0" t="0" r="0" b="0"/>
            <wp:wrapNone/>
            <wp:docPr id="1983293489"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293489" name="Picture 1" descr="A close up of a document&#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8314690" cy="5760720"/>
                    </a:xfrm>
                    <a:prstGeom prst="rect">
                      <a:avLst/>
                    </a:prstGeom>
                  </pic:spPr>
                </pic:pic>
              </a:graphicData>
            </a:graphic>
          </wp:anchor>
        </w:drawing>
      </w:r>
    </w:p>
    <w:p w14:paraId="19DD6B00" w14:textId="77777777" w:rsidR="00134382" w:rsidRPr="00123C67" w:rsidRDefault="00134382" w:rsidP="00134382">
      <w:pPr>
        <w:jc w:val="center"/>
        <w:rPr>
          <w:rFonts w:eastAsia="Calibri"/>
          <w:b/>
          <w:bCs/>
          <w:sz w:val="36"/>
          <w:szCs w:val="36"/>
        </w:rPr>
      </w:pPr>
    </w:p>
    <w:p w14:paraId="01349ABC" w14:textId="77777777" w:rsidR="00010528" w:rsidRPr="006A46B4" w:rsidRDefault="00010528" w:rsidP="00877720">
      <w:pPr>
        <w:jc w:val="center"/>
        <w:rPr>
          <w:b/>
          <w:bCs/>
          <w:sz w:val="36"/>
          <w:szCs w:val="40"/>
          <w:lang w:eastAsia="tr-TR"/>
        </w:rPr>
      </w:pPr>
    </w:p>
    <w:sectPr w:rsidR="00010528" w:rsidRPr="006A46B4" w:rsidSect="00134382">
      <w:headerReference w:type="default" r:id="rId67"/>
      <w:footerReference w:type="even" r:id="rId68"/>
      <w:footerReference w:type="default" r:id="rId69"/>
      <w:headerReference w:type="first" r:id="rId70"/>
      <w:footerReference w:type="first" r:id="rId71"/>
      <w:pgSz w:w="16838" w:h="11906" w:orient="landscape"/>
      <w:pgMar w:top="1418" w:right="1418" w:bottom="1418" w:left="1418" w:header="737" w:footer="14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811FBA" w14:textId="77777777" w:rsidR="00E00EBA" w:rsidRDefault="00E00EBA" w:rsidP="00F20761">
      <w:r>
        <w:separator/>
      </w:r>
    </w:p>
    <w:p w14:paraId="71AAE6FA" w14:textId="77777777" w:rsidR="00E00EBA" w:rsidRDefault="00E00EBA"/>
    <w:p w14:paraId="446BFECE" w14:textId="77777777" w:rsidR="00E00EBA" w:rsidRDefault="00E00EBA" w:rsidP="00B53C64"/>
  </w:endnote>
  <w:endnote w:type="continuationSeparator" w:id="0">
    <w:p w14:paraId="6AFF97A8" w14:textId="77777777" w:rsidR="00E00EBA" w:rsidRDefault="00E00EBA" w:rsidP="00F20761">
      <w:r>
        <w:continuationSeparator/>
      </w:r>
    </w:p>
    <w:p w14:paraId="6A6A0409" w14:textId="77777777" w:rsidR="00E00EBA" w:rsidRDefault="00E00EBA"/>
    <w:p w14:paraId="0029BECA" w14:textId="77777777" w:rsidR="00E00EBA" w:rsidRDefault="00E00EBA" w:rsidP="00B53C64"/>
  </w:endnote>
  <w:endnote w:type="continuationNotice" w:id="1">
    <w:p w14:paraId="0FB72350" w14:textId="77777777" w:rsidR="00E00EBA" w:rsidRDefault="00E00EB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A2"/>
    <w:family w:val="swiss"/>
    <w:pitch w:val="variable"/>
    <w:sig w:usb0="00000687" w:usb1="00000000" w:usb2="00000000" w:usb3="00000000" w:csb0="0000009F" w:csb1="00000000"/>
  </w:font>
  <w:font w:name="TimesNewRoman">
    <w:altName w:val="MS Gothic"/>
    <w:panose1 w:val="00000000000000000000"/>
    <w:charset w:val="80"/>
    <w:family w:val="auto"/>
    <w:notTrueType/>
    <w:pitch w:val="default"/>
    <w:sig w:usb0="00000000" w:usb1="08070000" w:usb2="00000010" w:usb3="00000000" w:csb0="00020000" w:csb1="00000000"/>
  </w:font>
  <w:font w:name="SymbolMT">
    <w:altName w:val="PMingLiU"/>
    <w:panose1 w:val="00000000000000000000"/>
    <w:charset w:val="88"/>
    <w:family w:val="auto"/>
    <w:notTrueType/>
    <w:pitch w:val="default"/>
    <w:sig w:usb0="00000001" w:usb1="08080000" w:usb2="00000010" w:usb3="00000000" w:csb0="00100000" w:csb1="00000000"/>
  </w:font>
  <w:font w:name="Cambria">
    <w:panose1 w:val="02040503050406030204"/>
    <w:charset w:val="A2"/>
    <w:family w:val="roman"/>
    <w:pitch w:val="variable"/>
    <w:sig w:usb0="E00006FF" w:usb1="420024FF" w:usb2="02000000" w:usb3="00000000" w:csb0="0000019F" w:csb1="00000000"/>
  </w:font>
  <w:font w:name="Century Gothic">
    <w:panose1 w:val="020B0502020202020204"/>
    <w:charset w:val="A2"/>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C19B2" w14:textId="77777777" w:rsidR="00B83303" w:rsidRDefault="00B83303">
    <w:pPr>
      <w:pStyle w:val="AltBilgi"/>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6B154" w14:textId="77777777" w:rsidR="00B83303" w:rsidRDefault="00B83303">
    <w:pPr>
      <w:pStyle w:val="AltBilgi"/>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4929B" w14:textId="3E7C577E" w:rsidR="00B83303" w:rsidRDefault="00B83303" w:rsidP="00B83303">
    <w:pPr>
      <w:pStyle w:val="AltBilgi"/>
      <w:framePr w:wrap="none" w:vAnchor="text" w:hAnchor="margin" w:xAlign="right" w:y="1"/>
      <w:spacing w:before="0" w:after="0"/>
      <w:jc w:val="left"/>
      <w:rPr>
        <w:rStyle w:val="SayfaNumaras"/>
      </w:rPr>
    </w:pPr>
    <w:bookmarkStart w:id="37" w:name="DocumentMarkings4FooterPrimary"/>
    <w:r w:rsidRPr="00B83303">
      <w:rPr>
        <w:rStyle w:val="SayfaNumaras"/>
        <w:color w:val="000000"/>
        <w:sz w:val="17"/>
      </w:rPr>
      <w:t> </w:t>
    </w:r>
    <w:bookmarkEnd w:id="37"/>
  </w:p>
  <w:p w14:paraId="58590545" w14:textId="77777777" w:rsidR="00B83303" w:rsidRDefault="00B83303" w:rsidP="00BE39E0">
    <w:pPr>
      <w:pStyle w:val="AltBilgi"/>
      <w:ind w:right="360"/>
    </w:pPr>
    <w:r w:rsidRPr="00F20761">
      <w:rPr>
        <w:noProof/>
        <w:lang w:eastAsia="tr-TR"/>
      </w:rPr>
      <w:drawing>
        <wp:anchor distT="0" distB="0" distL="114300" distR="114300" simplePos="0" relativeHeight="251673600" behindDoc="0" locked="0" layoutInCell="1" allowOverlap="1" wp14:anchorId="6A2C1469" wp14:editId="3817F303">
          <wp:simplePos x="0" y="0"/>
          <wp:positionH relativeFrom="page">
            <wp:posOffset>220897</wp:posOffset>
          </wp:positionH>
          <wp:positionV relativeFrom="paragraph">
            <wp:posOffset>179484</wp:posOffset>
          </wp:positionV>
          <wp:extent cx="7543800" cy="1008801"/>
          <wp:effectExtent l="0" t="0" r="0" b="1270"/>
          <wp:wrapNone/>
          <wp:docPr id="5" name="Resim 5" descr="C:\Users\dkaraer\AppData\Local\Microsoft\Windows\INetCache\Content.Outlook\1SXI42CR\ss_word_icsayfa_altb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karaer\AppData\Local\Microsoft\Windows\INetCache\Content.Outlook\1SXI42CR\ss_word_icsayfa_altba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088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6BBFE" w14:textId="0B426F81" w:rsidR="00937F15" w:rsidRDefault="00B83303" w:rsidP="00B83303">
    <w:pPr>
      <w:pStyle w:val="AltBilgi"/>
      <w:spacing w:before="0" w:after="0"/>
      <w:ind w:right="360"/>
      <w:jc w:val="left"/>
    </w:pPr>
    <w:bookmarkStart w:id="38" w:name="DocumentMarkings4FooterFirstPage"/>
    <w:r w:rsidRPr="00B83303">
      <w:rPr>
        <w:color w:val="000000"/>
        <w:sz w:val="17"/>
      </w:rPr>
      <w:t> </w:t>
    </w:r>
    <w:bookmarkEnd w:id="38"/>
    <w:r w:rsidR="00937F15" w:rsidRPr="00F20761">
      <w:rPr>
        <w:noProof/>
        <w:lang w:eastAsia="tr-TR"/>
      </w:rPr>
      <w:drawing>
        <wp:anchor distT="0" distB="0" distL="114300" distR="114300" simplePos="0" relativeHeight="251662336" behindDoc="1" locked="0" layoutInCell="1" allowOverlap="1" wp14:anchorId="0C46EF25" wp14:editId="76226D4C">
          <wp:simplePos x="0" y="0"/>
          <wp:positionH relativeFrom="page">
            <wp:posOffset>10160</wp:posOffset>
          </wp:positionH>
          <wp:positionV relativeFrom="paragraph">
            <wp:posOffset>241935</wp:posOffset>
          </wp:positionV>
          <wp:extent cx="7543800" cy="1008801"/>
          <wp:effectExtent l="0" t="0" r="0" b="1270"/>
          <wp:wrapNone/>
          <wp:docPr id="477090118" name="Picture 477090118" descr="C:\Users\dkaraer\AppData\Local\Microsoft\Windows\INetCache\Content.Outlook\1SXI42CR\ss_word_icsayfa_altb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karaer\AppData\Local\Microsoft\Windows\INetCache\Content.Outlook\1SXI42CR\ss_word_icsayfa_altba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088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F3E9B" w14:textId="77777777" w:rsidR="00B83303" w:rsidRDefault="00B83303">
    <w:pPr>
      <w:pStyle w:val="AltBilgi"/>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7390D" w14:textId="58043463" w:rsidR="004526F3" w:rsidRDefault="00B83303" w:rsidP="00B83303">
    <w:pPr>
      <w:pStyle w:val="AltBilgi"/>
      <w:framePr w:wrap="none" w:vAnchor="text" w:hAnchor="margin" w:xAlign="right" w:y="1"/>
      <w:spacing w:before="0" w:after="0"/>
      <w:jc w:val="left"/>
      <w:rPr>
        <w:rStyle w:val="SayfaNumaras"/>
      </w:rPr>
    </w:pPr>
    <w:bookmarkStart w:id="42" w:name="DocumentMarkings5FooterPrimary"/>
    <w:r w:rsidRPr="00B83303">
      <w:rPr>
        <w:rStyle w:val="SayfaNumaras"/>
        <w:color w:val="000000"/>
        <w:sz w:val="17"/>
      </w:rPr>
      <w:t> </w:t>
    </w:r>
    <w:bookmarkEnd w:id="42"/>
  </w:p>
  <w:p w14:paraId="0CF48A55" w14:textId="77777777" w:rsidR="004526F3" w:rsidRDefault="004526F3" w:rsidP="00BE39E0">
    <w:pPr>
      <w:pStyle w:val="AltBilgi"/>
      <w:ind w:right="360"/>
    </w:pPr>
    <w:r w:rsidRPr="00F20761">
      <w:rPr>
        <w:noProof/>
        <w:lang w:eastAsia="tr-TR"/>
      </w:rPr>
      <w:drawing>
        <wp:anchor distT="0" distB="0" distL="114300" distR="114300" simplePos="0" relativeHeight="251651072" behindDoc="0" locked="0" layoutInCell="1" allowOverlap="1" wp14:anchorId="1C6B93DB" wp14:editId="6E8F5A97">
          <wp:simplePos x="0" y="0"/>
          <wp:positionH relativeFrom="page">
            <wp:posOffset>3690620</wp:posOffset>
          </wp:positionH>
          <wp:positionV relativeFrom="paragraph">
            <wp:posOffset>207010</wp:posOffset>
          </wp:positionV>
          <wp:extent cx="7543800" cy="1008801"/>
          <wp:effectExtent l="0" t="0" r="0" b="1270"/>
          <wp:wrapNone/>
          <wp:docPr id="1372596516" name="Picture 1372596516" descr="C:\Users\dkaraer\AppData\Local\Microsoft\Windows\INetCache\Content.Outlook\1SXI42CR\ss_word_icsayfa_altb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karaer\AppData\Local\Microsoft\Windows\INetCache\Content.Outlook\1SXI42CR\ss_word_icsayfa_altba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088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5ED39" w14:textId="0AC0FCF1" w:rsidR="00937F15" w:rsidRDefault="00B83303" w:rsidP="00B83303">
    <w:pPr>
      <w:pStyle w:val="AltBilgi"/>
      <w:spacing w:before="0" w:after="0"/>
      <w:ind w:right="360"/>
      <w:jc w:val="left"/>
    </w:pPr>
    <w:bookmarkStart w:id="43" w:name="DocumentMarkings5FooterFirstPage"/>
    <w:r w:rsidRPr="00B83303">
      <w:rPr>
        <w:color w:val="000000"/>
        <w:sz w:val="17"/>
      </w:rPr>
      <w:t> </w:t>
    </w:r>
    <w:bookmarkEnd w:id="43"/>
    <w:r w:rsidR="00937F15" w:rsidRPr="00F20761">
      <w:rPr>
        <w:noProof/>
        <w:lang w:eastAsia="tr-TR"/>
      </w:rPr>
      <w:drawing>
        <wp:anchor distT="0" distB="0" distL="114300" distR="114300" simplePos="0" relativeHeight="251654144" behindDoc="1" locked="0" layoutInCell="1" allowOverlap="1" wp14:anchorId="6AAA8D5B" wp14:editId="080EF8FE">
          <wp:simplePos x="0" y="0"/>
          <wp:positionH relativeFrom="page">
            <wp:posOffset>3696335</wp:posOffset>
          </wp:positionH>
          <wp:positionV relativeFrom="paragraph">
            <wp:posOffset>241935</wp:posOffset>
          </wp:positionV>
          <wp:extent cx="7543800" cy="1008801"/>
          <wp:effectExtent l="0" t="0" r="0" b="1270"/>
          <wp:wrapNone/>
          <wp:docPr id="85380062" name="Picture 85380062" descr="C:\Users\dkaraer\AppData\Local\Microsoft\Windows\INetCache\Content.Outlook\1SXI42CR\ss_word_icsayfa_altb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karaer\AppData\Local\Microsoft\Windows\INetCache\Content.Outlook\1SXI42CR\ss_word_icsayfa_altba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088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EC894" w14:textId="77777777" w:rsidR="00B83303" w:rsidRDefault="00B83303">
    <w:pPr>
      <w:pStyle w:val="AltBilgi"/>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BEC7D" w14:textId="3EC45A71" w:rsidR="00937F15" w:rsidRDefault="00B83303" w:rsidP="00B83303">
    <w:pPr>
      <w:pStyle w:val="AltBilgi"/>
      <w:framePr w:wrap="none" w:vAnchor="text" w:hAnchor="margin" w:xAlign="right" w:y="1"/>
      <w:spacing w:before="0" w:after="0"/>
      <w:jc w:val="left"/>
      <w:rPr>
        <w:rStyle w:val="SayfaNumaras"/>
      </w:rPr>
    </w:pPr>
    <w:bookmarkStart w:id="46" w:name="DocumentMarkings6FooterPrimary"/>
    <w:r w:rsidRPr="00B83303">
      <w:rPr>
        <w:rStyle w:val="SayfaNumaras"/>
        <w:color w:val="000000"/>
        <w:sz w:val="17"/>
      </w:rPr>
      <w:t> </w:t>
    </w:r>
    <w:bookmarkEnd w:id="46"/>
  </w:p>
  <w:p w14:paraId="201C3215" w14:textId="77777777" w:rsidR="00937F15" w:rsidRDefault="00937F15" w:rsidP="00BE39E0">
    <w:pPr>
      <w:pStyle w:val="AltBilgi"/>
      <w:ind w:right="360"/>
    </w:pPr>
    <w:r w:rsidRPr="00F20761">
      <w:rPr>
        <w:noProof/>
        <w:lang w:eastAsia="tr-TR"/>
      </w:rPr>
      <w:drawing>
        <wp:anchor distT="0" distB="0" distL="114300" distR="114300" simplePos="0" relativeHeight="251658240" behindDoc="0" locked="0" layoutInCell="1" allowOverlap="1" wp14:anchorId="74BA0BB8" wp14:editId="7170235F">
          <wp:simplePos x="0" y="0"/>
          <wp:positionH relativeFrom="page">
            <wp:posOffset>4138295</wp:posOffset>
          </wp:positionH>
          <wp:positionV relativeFrom="paragraph">
            <wp:posOffset>140335</wp:posOffset>
          </wp:positionV>
          <wp:extent cx="7543800" cy="1008801"/>
          <wp:effectExtent l="0" t="0" r="0" b="1270"/>
          <wp:wrapNone/>
          <wp:docPr id="244253668" name="Picture 244253668" descr="C:\Users\dkaraer\AppData\Local\Microsoft\Windows\INetCache\Content.Outlook\1SXI42CR\ss_word_icsayfa_altb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karaer\AppData\Local\Microsoft\Windows\INetCache\Content.Outlook\1SXI42CR\ss_word_icsayfa_altba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088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825EE" w14:textId="782243B8" w:rsidR="00B83303" w:rsidRDefault="00B83303" w:rsidP="00B83303">
    <w:pPr>
      <w:pStyle w:val="AltBilgi"/>
      <w:spacing w:before="0" w:after="0"/>
      <w:ind w:right="360"/>
      <w:jc w:val="left"/>
    </w:pPr>
    <w:bookmarkStart w:id="47" w:name="DocumentMarkings6FooterFirstPage"/>
    <w:r w:rsidRPr="00B83303">
      <w:rPr>
        <w:color w:val="000000"/>
        <w:sz w:val="17"/>
      </w:rPr>
      <w:t> </w:t>
    </w:r>
    <w:bookmarkEnd w:id="47"/>
    <w:r w:rsidRPr="00F20761">
      <w:rPr>
        <w:noProof/>
        <w:lang w:eastAsia="tr-TR"/>
      </w:rPr>
      <w:drawing>
        <wp:anchor distT="0" distB="0" distL="114300" distR="114300" simplePos="0" relativeHeight="251675648" behindDoc="1" locked="0" layoutInCell="1" allowOverlap="1" wp14:anchorId="5D53EB68" wp14:editId="777AEDB6">
          <wp:simplePos x="0" y="0"/>
          <wp:positionH relativeFrom="page">
            <wp:posOffset>3696335</wp:posOffset>
          </wp:positionH>
          <wp:positionV relativeFrom="paragraph">
            <wp:posOffset>241935</wp:posOffset>
          </wp:positionV>
          <wp:extent cx="7543800" cy="1008801"/>
          <wp:effectExtent l="0" t="0" r="0" b="1270"/>
          <wp:wrapNone/>
          <wp:docPr id="6" name="Picture 85380062" descr="C:\Users\dkaraer\AppData\Local\Microsoft\Windows\INetCache\Content.Outlook\1SXI42CR\ss_word_icsayfa_altb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karaer\AppData\Local\Microsoft\Windows\INetCache\Content.Outlook\1SXI42CR\ss_word_icsayfa_altba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088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179F6" w14:textId="77777777" w:rsidR="00B83303" w:rsidRDefault="00B8330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7CD09" w14:textId="13D47521" w:rsidR="00375541" w:rsidRDefault="00B83303" w:rsidP="00B83303">
    <w:pPr>
      <w:pStyle w:val="AltBilgi"/>
      <w:framePr w:wrap="none" w:vAnchor="text" w:hAnchor="margin" w:xAlign="right" w:y="1"/>
      <w:spacing w:before="0" w:after="0"/>
      <w:jc w:val="left"/>
      <w:rPr>
        <w:rStyle w:val="SayfaNumaras"/>
      </w:rPr>
    </w:pPr>
    <w:bookmarkStart w:id="1" w:name="DocumentMarkings1FooterPrimary"/>
    <w:r w:rsidRPr="00B83303">
      <w:rPr>
        <w:rStyle w:val="SayfaNumaras"/>
        <w:color w:val="000000"/>
        <w:sz w:val="17"/>
      </w:rPr>
      <w:t> </w:t>
    </w:r>
    <w:bookmarkEnd w:id="1"/>
  </w:p>
  <w:p w14:paraId="014191BD" w14:textId="222CD12B" w:rsidR="00375541" w:rsidRDefault="00375541" w:rsidP="00BE39E0">
    <w:pPr>
      <w:pStyle w:val="AltBilgi"/>
      <w:ind w:right="360"/>
    </w:pPr>
    <w:r w:rsidRPr="00F20761">
      <w:rPr>
        <w:noProof/>
        <w:lang w:eastAsia="tr-TR"/>
      </w:rPr>
      <w:drawing>
        <wp:anchor distT="0" distB="0" distL="114300" distR="114300" simplePos="0" relativeHeight="251655680" behindDoc="0" locked="0" layoutInCell="1" allowOverlap="1" wp14:anchorId="03A6AD70" wp14:editId="0C93401B">
          <wp:simplePos x="0" y="0"/>
          <wp:positionH relativeFrom="page">
            <wp:posOffset>220897</wp:posOffset>
          </wp:positionH>
          <wp:positionV relativeFrom="paragraph">
            <wp:posOffset>179484</wp:posOffset>
          </wp:positionV>
          <wp:extent cx="7543800" cy="1008801"/>
          <wp:effectExtent l="0" t="0" r="0" b="1270"/>
          <wp:wrapNone/>
          <wp:docPr id="1578047410" name="Resim 1578047410" descr="C:\Users\dkaraer\AppData\Local\Microsoft\Windows\INetCache\Content.Outlook\1SXI42CR\ss_word_icsayfa_altb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karaer\AppData\Local\Microsoft\Windows\INetCache\Content.Outlook\1SXI42CR\ss_word_icsayfa_altba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088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F5600" w14:textId="7E5AA5E6" w:rsidR="00134382" w:rsidRDefault="00B83303" w:rsidP="00B83303">
    <w:pPr>
      <w:pStyle w:val="AltBilgi"/>
      <w:spacing w:before="0" w:after="0"/>
      <w:jc w:val="left"/>
    </w:pPr>
    <w:bookmarkStart w:id="78" w:name="DocumentMarkings7FooterPrimary"/>
    <w:r w:rsidRPr="00B83303">
      <w:rPr>
        <w:color w:val="000000"/>
        <w:sz w:val="17"/>
      </w:rPr>
      <w:t> </w:t>
    </w:r>
    <w:bookmarkEnd w:id="78"/>
    <w:r w:rsidR="00134382" w:rsidRPr="008B7639">
      <w:rPr>
        <w:noProof/>
        <w:lang w:eastAsia="tr-TR"/>
      </w:rPr>
      <w:drawing>
        <wp:anchor distT="0" distB="0" distL="114300" distR="114300" simplePos="0" relativeHeight="251667456" behindDoc="0" locked="0" layoutInCell="1" allowOverlap="1" wp14:anchorId="08EBE4BB" wp14:editId="5CB28371">
          <wp:simplePos x="0" y="0"/>
          <wp:positionH relativeFrom="column">
            <wp:posOffset>-895350</wp:posOffset>
          </wp:positionH>
          <wp:positionV relativeFrom="paragraph">
            <wp:posOffset>-838200</wp:posOffset>
          </wp:positionV>
          <wp:extent cx="7596000" cy="1792664"/>
          <wp:effectExtent l="0" t="0" r="5080" b="0"/>
          <wp:wrapNone/>
          <wp:docPr id="100" name="Resim 85" descr="metin, ekran görüntüsü, logo, yazı tipi içeren bir resim&#10;&#10;Açıklama otomatik olarak oluşturuldu">
            <a:extLst xmlns:a="http://schemas.openxmlformats.org/drawingml/2006/main">
              <a:ext uri="{FF2B5EF4-FFF2-40B4-BE49-F238E27FC236}">
                <a16:creationId xmlns:a16="http://schemas.microsoft.com/office/drawing/2014/main" id="{D283C659-4EB2-4A1F-B604-FD43CCBA3E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Resim 85" descr="metin, ekran görüntüsü, logo, yazı tipi içeren bir resim&#10;&#10;Açıklama otomatik olarak oluşturuldu">
                    <a:extLst>
                      <a:ext uri="{FF2B5EF4-FFF2-40B4-BE49-F238E27FC236}">
                        <a16:creationId xmlns:a16="http://schemas.microsoft.com/office/drawing/2014/main" id="{D283C659-4EB2-4A1F-B604-FD43CCBA3E08}"/>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96000" cy="1792664"/>
                  </a:xfrm>
                  <a:prstGeom prst="rect">
                    <a:avLst/>
                  </a:prstGeom>
                </pic:spPr>
              </pic:pic>
            </a:graphicData>
          </a:graphic>
          <wp14:sizeRelH relativeFrom="page">
            <wp14:pctWidth>0</wp14:pctWidth>
          </wp14:sizeRelH>
          <wp14:sizeRelV relativeFrom="page">
            <wp14:pctHeight>0</wp14:pctHeight>
          </wp14:sizeRelV>
        </wp:anchor>
      </w:drawing>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52665" w14:textId="42F78A16" w:rsidR="00B83303" w:rsidRDefault="00B83303" w:rsidP="00B83303">
    <w:pPr>
      <w:pStyle w:val="AltBilgi"/>
      <w:spacing w:before="0" w:after="0"/>
      <w:ind w:right="360"/>
      <w:jc w:val="left"/>
    </w:pPr>
    <w:bookmarkStart w:id="79" w:name="DocumentMarkings7FooterFirstPage"/>
    <w:r w:rsidRPr="00B83303">
      <w:rPr>
        <w:color w:val="000000"/>
        <w:sz w:val="17"/>
      </w:rPr>
      <w:t> </w:t>
    </w:r>
    <w:bookmarkEnd w:id="79"/>
    <w:r w:rsidRPr="00F20761">
      <w:rPr>
        <w:noProof/>
        <w:lang w:eastAsia="tr-TR"/>
      </w:rPr>
      <w:drawing>
        <wp:anchor distT="0" distB="0" distL="114300" distR="114300" simplePos="0" relativeHeight="251677696" behindDoc="1" locked="0" layoutInCell="1" allowOverlap="1" wp14:anchorId="683EEC79" wp14:editId="5102BA7E">
          <wp:simplePos x="0" y="0"/>
          <wp:positionH relativeFrom="page">
            <wp:posOffset>3696335</wp:posOffset>
          </wp:positionH>
          <wp:positionV relativeFrom="paragraph">
            <wp:posOffset>241935</wp:posOffset>
          </wp:positionV>
          <wp:extent cx="7543800" cy="1008801"/>
          <wp:effectExtent l="0" t="0" r="0" b="1270"/>
          <wp:wrapNone/>
          <wp:docPr id="9" name="Picture 85380062" descr="C:\Users\dkaraer\AppData\Local\Microsoft\Windows\INetCache\Content.Outlook\1SXI42CR\ss_word_icsayfa_altb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karaer\AppData\Local\Microsoft\Windows\INetCache\Content.Outlook\1SXI42CR\ss_word_icsayfa_altba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088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010EF" w14:textId="77777777" w:rsidR="00B83303" w:rsidRDefault="00B83303">
    <w:pPr>
      <w:pStyle w:val="AltBilgi"/>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AB052" w14:textId="064B2412" w:rsidR="00937F15" w:rsidRDefault="00B83303" w:rsidP="00B83303">
    <w:pPr>
      <w:pStyle w:val="AltBilgi"/>
      <w:framePr w:wrap="none" w:vAnchor="text" w:hAnchor="margin" w:xAlign="right" w:y="1"/>
      <w:spacing w:before="0" w:after="0"/>
      <w:jc w:val="left"/>
      <w:rPr>
        <w:rStyle w:val="SayfaNumaras"/>
      </w:rPr>
    </w:pPr>
    <w:bookmarkStart w:id="91" w:name="DocumentMarkings8FooterPrimary"/>
    <w:r w:rsidRPr="00B83303">
      <w:rPr>
        <w:rStyle w:val="SayfaNumaras"/>
        <w:color w:val="000000"/>
        <w:sz w:val="17"/>
      </w:rPr>
      <w:t> </w:t>
    </w:r>
    <w:bookmarkEnd w:id="91"/>
  </w:p>
  <w:p w14:paraId="6A0B14D3" w14:textId="6B1A70F6" w:rsidR="00937F15" w:rsidRDefault="00937F15" w:rsidP="00BE39E0">
    <w:pPr>
      <w:pStyle w:val="AltBilgi"/>
      <w:ind w:right="360"/>
    </w:pPr>
  </w:p>
  <w:p w14:paraId="0E1E132F" w14:textId="77777777" w:rsidR="00F03C87" w:rsidRDefault="00F03C87"/>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DC4D3" w14:textId="69BD5131" w:rsidR="00937F15" w:rsidRDefault="00B83303" w:rsidP="00B83303">
    <w:pPr>
      <w:pStyle w:val="AltBilgi"/>
      <w:spacing w:before="0" w:after="0"/>
      <w:ind w:right="360"/>
      <w:jc w:val="left"/>
    </w:pPr>
    <w:bookmarkStart w:id="92" w:name="DocumentMarkings8FooterFirstPage"/>
    <w:r w:rsidRPr="00B83303">
      <w:rPr>
        <w:color w:val="000000"/>
        <w:sz w:val="17"/>
      </w:rPr>
      <w:t> </w:t>
    </w:r>
    <w:bookmarkEnd w:id="9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8E250" w14:textId="5BEBCE4C" w:rsidR="00375541" w:rsidRDefault="00B83303" w:rsidP="00B83303">
    <w:pPr>
      <w:pStyle w:val="AltBilgi"/>
      <w:spacing w:before="0" w:after="0"/>
      <w:ind w:right="360"/>
      <w:jc w:val="left"/>
    </w:pPr>
    <w:bookmarkStart w:id="2" w:name="DocumentMarkings1FooterFirstPage"/>
    <w:r w:rsidRPr="00B83303">
      <w:rPr>
        <w:color w:val="000000"/>
        <w:sz w:val="17"/>
      </w:rPr>
      <w:t> </w:t>
    </w:r>
    <w:bookmarkEnd w:id="2"/>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0ACAA" w14:textId="77777777" w:rsidR="00B83303" w:rsidRDefault="00B83303">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7D22F" w14:textId="102E73EF" w:rsidR="00B83303" w:rsidRDefault="00B83303" w:rsidP="00B83303">
    <w:pPr>
      <w:pStyle w:val="AltBilgi"/>
      <w:framePr w:wrap="none" w:vAnchor="text" w:hAnchor="margin" w:xAlign="right" w:y="1"/>
      <w:spacing w:before="0" w:after="0"/>
      <w:jc w:val="left"/>
      <w:rPr>
        <w:rStyle w:val="SayfaNumaras"/>
      </w:rPr>
    </w:pPr>
    <w:bookmarkStart w:id="4" w:name="DocumentMarkings2FooterPrimary"/>
    <w:r w:rsidRPr="00B83303">
      <w:rPr>
        <w:rStyle w:val="SayfaNumaras"/>
        <w:color w:val="000000"/>
        <w:sz w:val="17"/>
      </w:rPr>
      <w:t> </w:t>
    </w:r>
    <w:bookmarkEnd w:id="4"/>
  </w:p>
  <w:p w14:paraId="20670DCC" w14:textId="77777777" w:rsidR="00B83303" w:rsidRDefault="00B83303" w:rsidP="00BE39E0">
    <w:pPr>
      <w:pStyle w:val="AltBilgi"/>
      <w:ind w:right="360"/>
    </w:pPr>
    <w:r w:rsidRPr="00F20761">
      <w:rPr>
        <w:noProof/>
        <w:lang w:eastAsia="tr-TR"/>
      </w:rPr>
      <w:drawing>
        <wp:anchor distT="0" distB="0" distL="114300" distR="114300" simplePos="0" relativeHeight="251669504" behindDoc="0" locked="0" layoutInCell="1" allowOverlap="1" wp14:anchorId="2C8911D8" wp14:editId="217E50EE">
          <wp:simplePos x="0" y="0"/>
          <wp:positionH relativeFrom="page">
            <wp:posOffset>220897</wp:posOffset>
          </wp:positionH>
          <wp:positionV relativeFrom="paragraph">
            <wp:posOffset>179484</wp:posOffset>
          </wp:positionV>
          <wp:extent cx="7543800" cy="1008801"/>
          <wp:effectExtent l="0" t="0" r="0" b="1270"/>
          <wp:wrapNone/>
          <wp:docPr id="1" name="Resim 1" descr="C:\Users\dkaraer\AppData\Local\Microsoft\Windows\INetCache\Content.Outlook\1SXI42CR\ss_word_icsayfa_altb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karaer\AppData\Local\Microsoft\Windows\INetCache\Content.Outlook\1SXI42CR\ss_word_icsayfa_altba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088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70AC4" w14:textId="396A0C46" w:rsidR="00375541" w:rsidRDefault="00B83303" w:rsidP="00B83303">
    <w:pPr>
      <w:pStyle w:val="AltBilgi"/>
      <w:spacing w:before="0" w:after="0"/>
      <w:ind w:right="360"/>
      <w:jc w:val="left"/>
    </w:pPr>
    <w:bookmarkStart w:id="5" w:name="DocumentMarkings2FooterFirstPage"/>
    <w:r w:rsidRPr="00B83303">
      <w:rPr>
        <w:color w:val="000000"/>
        <w:sz w:val="17"/>
      </w:rPr>
      <w:t> </w:t>
    </w:r>
    <w:bookmarkEnd w:id="5"/>
    <w:r w:rsidR="00375541" w:rsidRPr="00F20761">
      <w:rPr>
        <w:noProof/>
        <w:lang w:eastAsia="tr-TR"/>
      </w:rPr>
      <w:drawing>
        <wp:anchor distT="0" distB="0" distL="114300" distR="114300" simplePos="0" relativeHeight="251649024" behindDoc="1" locked="0" layoutInCell="1" allowOverlap="1" wp14:anchorId="135E086A" wp14:editId="276D1BFF">
          <wp:simplePos x="0" y="0"/>
          <wp:positionH relativeFrom="page">
            <wp:posOffset>66030</wp:posOffset>
          </wp:positionH>
          <wp:positionV relativeFrom="paragraph">
            <wp:posOffset>378412</wp:posOffset>
          </wp:positionV>
          <wp:extent cx="7543800" cy="1008801"/>
          <wp:effectExtent l="0" t="0" r="0" b="1270"/>
          <wp:wrapNone/>
          <wp:docPr id="818048079" name="Picture 818048079" descr="C:\Users\dkaraer\AppData\Local\Microsoft\Windows\INetCache\Content.Outlook\1SXI42CR\ss_word_icsayfa_altb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karaer\AppData\Local\Microsoft\Windows\INetCache\Content.Outlook\1SXI42CR\ss_word_icsayfa_altba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088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19C5D" w14:textId="77777777" w:rsidR="00B83303" w:rsidRDefault="00B83303">
    <w:pPr>
      <w:pStyle w:val="AltBilgi"/>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A04E7" w14:textId="53148ECD" w:rsidR="00B83303" w:rsidRDefault="00B83303" w:rsidP="00B83303">
    <w:pPr>
      <w:pStyle w:val="AltBilgi"/>
      <w:framePr w:wrap="none" w:vAnchor="text" w:hAnchor="margin" w:xAlign="right" w:y="1"/>
      <w:spacing w:before="0" w:after="0"/>
      <w:jc w:val="left"/>
      <w:rPr>
        <w:rStyle w:val="SayfaNumaras"/>
      </w:rPr>
    </w:pPr>
    <w:bookmarkStart w:id="11" w:name="DocumentMarkings3FooterPrimary"/>
    <w:r w:rsidRPr="00B83303">
      <w:rPr>
        <w:rStyle w:val="SayfaNumaras"/>
        <w:color w:val="000000"/>
        <w:sz w:val="17"/>
      </w:rPr>
      <w:t> </w:t>
    </w:r>
    <w:bookmarkEnd w:id="11"/>
  </w:p>
  <w:p w14:paraId="214B211C" w14:textId="77777777" w:rsidR="00B83303" w:rsidRDefault="00B83303" w:rsidP="00BE39E0">
    <w:pPr>
      <w:pStyle w:val="AltBilgi"/>
      <w:ind w:right="360"/>
    </w:pPr>
    <w:r w:rsidRPr="00F20761">
      <w:rPr>
        <w:noProof/>
        <w:lang w:eastAsia="tr-TR"/>
      </w:rPr>
      <w:drawing>
        <wp:anchor distT="0" distB="0" distL="114300" distR="114300" simplePos="0" relativeHeight="251671552" behindDoc="0" locked="0" layoutInCell="1" allowOverlap="1" wp14:anchorId="5A41E724" wp14:editId="2D4D4438">
          <wp:simplePos x="0" y="0"/>
          <wp:positionH relativeFrom="page">
            <wp:posOffset>220897</wp:posOffset>
          </wp:positionH>
          <wp:positionV relativeFrom="paragraph">
            <wp:posOffset>179484</wp:posOffset>
          </wp:positionV>
          <wp:extent cx="7543800" cy="1008801"/>
          <wp:effectExtent l="0" t="0" r="0" b="1270"/>
          <wp:wrapNone/>
          <wp:docPr id="2" name="Resim 2" descr="C:\Users\dkaraer\AppData\Local\Microsoft\Windows\INetCache\Content.Outlook\1SXI42CR\ss_word_icsayfa_altb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karaer\AppData\Local\Microsoft\Windows\INetCache\Content.Outlook\1SXI42CR\ss_word_icsayfa_altba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088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1AA08" w14:textId="494279BE" w:rsidR="00937F15" w:rsidRDefault="00B83303" w:rsidP="00B83303">
    <w:pPr>
      <w:pStyle w:val="AltBilgi"/>
      <w:spacing w:before="0" w:after="0"/>
      <w:ind w:right="360"/>
      <w:jc w:val="left"/>
    </w:pPr>
    <w:bookmarkStart w:id="12" w:name="DocumentMarkings3FooterFirstPage"/>
    <w:r w:rsidRPr="00B83303">
      <w:rPr>
        <w:color w:val="000000"/>
        <w:sz w:val="17"/>
      </w:rPr>
      <w:t> </w:t>
    </w:r>
    <w:bookmarkEnd w:id="12"/>
    <w:r w:rsidR="00937F15" w:rsidRPr="00F20761">
      <w:rPr>
        <w:noProof/>
        <w:lang w:eastAsia="tr-TR"/>
      </w:rPr>
      <w:drawing>
        <wp:anchor distT="0" distB="0" distL="114300" distR="114300" simplePos="0" relativeHeight="251665408" behindDoc="1" locked="0" layoutInCell="1" allowOverlap="1" wp14:anchorId="28C4DB8F" wp14:editId="21C7F386">
          <wp:simplePos x="0" y="0"/>
          <wp:positionH relativeFrom="page">
            <wp:posOffset>10160</wp:posOffset>
          </wp:positionH>
          <wp:positionV relativeFrom="paragraph">
            <wp:posOffset>327660</wp:posOffset>
          </wp:positionV>
          <wp:extent cx="7543800" cy="1008801"/>
          <wp:effectExtent l="0" t="0" r="0" b="1270"/>
          <wp:wrapNone/>
          <wp:docPr id="434312449" name="Picture 434312449" descr="C:\Users\dkaraer\AppData\Local\Microsoft\Windows\INetCache\Content.Outlook\1SXI42CR\ss_word_icsayfa_altb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karaer\AppData\Local\Microsoft\Windows\INetCache\Content.Outlook\1SXI42CR\ss_word_icsayfa_altba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088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BB6318" w14:textId="77777777" w:rsidR="00E00EBA" w:rsidRDefault="00E00EBA" w:rsidP="008A1358">
      <w:pPr>
        <w:spacing w:before="0" w:after="0"/>
      </w:pPr>
      <w:r>
        <w:separator/>
      </w:r>
    </w:p>
  </w:footnote>
  <w:footnote w:type="continuationSeparator" w:id="0">
    <w:p w14:paraId="12102245" w14:textId="77777777" w:rsidR="00E00EBA" w:rsidRDefault="00E00EBA" w:rsidP="00B53C64">
      <w:r>
        <w:continuationSeparator/>
      </w:r>
    </w:p>
  </w:footnote>
  <w:footnote w:type="continuationNotice" w:id="1">
    <w:p w14:paraId="52B9F600" w14:textId="77777777" w:rsidR="00E00EBA" w:rsidRDefault="00E00EBA">
      <w:pPr>
        <w:spacing w:before="0" w:after="0" w:line="240" w:lineRule="auto"/>
      </w:pPr>
    </w:p>
  </w:footnote>
  <w:footnote w:id="2">
    <w:p w14:paraId="44354CB4" w14:textId="77777777" w:rsidR="0057683E" w:rsidRDefault="0057683E">
      <w:pPr>
        <w:pStyle w:val="DipnotMetni"/>
        <w:rPr>
          <w:rFonts w:asciiTheme="minorHAnsi" w:hAnsiTheme="minorHAnsi" w:cstheme="minorBidi"/>
          <w:sz w:val="20"/>
          <w:lang w:val="en-US" w:eastAsia="en-US"/>
        </w:rPr>
      </w:pPr>
      <w:r>
        <w:rPr>
          <w:rStyle w:val="DipnotBavurusu"/>
        </w:rPr>
        <w:footnoteRef/>
      </w:r>
      <w:r>
        <w:t xml:space="preserve"> Biyolojik çeşitlilik değeri yüksek olan ve uluslararası kabul görmüş alanlar arasında, diğerlerinin yanı sıra, Dünya Mirası Doğal Sit Alanları, Biyosfer Rezervleri, Uluslararası Öneme Sahip Ramsar Sulak Alanları, Önemli Biyolojik Çeşitlilik Alanları, Önemli Kuş Alanları ve Alliance for Zero Extinction Sahaları yer alır.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D6E63" w14:textId="77777777" w:rsidR="00B83303" w:rsidRDefault="00B83303">
    <w:pPr>
      <w:pStyle w:val="stBilgi"/>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BF738" w14:textId="77777777" w:rsidR="00134382" w:rsidRDefault="00134382" w:rsidP="00741502">
    <w:pPr>
      <w:pStyle w:val="stBilgi"/>
      <w:jc w:val="center"/>
    </w:pPr>
    <w:r w:rsidRPr="00F20761">
      <w:rPr>
        <w:noProof/>
        <w:lang w:eastAsia="tr-TR"/>
      </w:rPr>
      <w:drawing>
        <wp:inline distT="0" distB="0" distL="0" distR="0" wp14:anchorId="25B7A633" wp14:editId="116FCBD8">
          <wp:extent cx="2959100" cy="863600"/>
          <wp:effectExtent l="0" t="0" r="0" b="0"/>
          <wp:docPr id="101" name="Resim 256" descr="C:\Users\dkaraer\AppData\Local\Microsoft\Windows\INetCache\Content.Outlook\1SXI42CR\ss_word_icsayf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araer\AppData\Local\Microsoft\Windows\INetCache\Content.Outlook\1SXI42CR\ss_word_icsayfa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0" cy="863600"/>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EA6D0" w14:textId="77777777" w:rsidR="007D464B" w:rsidRDefault="007D464B" w:rsidP="006309EB">
    <w:pPr>
      <w:pStyle w:val="stBilgi"/>
      <w:jc w:val="center"/>
    </w:pPr>
    <w:r w:rsidRPr="004041BD">
      <w:rPr>
        <w:noProof/>
        <w:sz w:val="36"/>
        <w:szCs w:val="36"/>
        <w:lang w:eastAsia="tr-TR"/>
      </w:rPr>
      <w:drawing>
        <wp:inline distT="0" distB="0" distL="0" distR="0" wp14:anchorId="1E2DDD49" wp14:editId="608EFDA1">
          <wp:extent cx="2081327" cy="599606"/>
          <wp:effectExtent l="0" t="0" r="0" b="0"/>
          <wp:docPr id="1071456701" name="Picture 1071456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1"/>
                  <a:stretch>
                    <a:fillRect/>
                  </a:stretch>
                </pic:blipFill>
                <pic:spPr>
                  <a:xfrm>
                    <a:off x="0" y="0"/>
                    <a:ext cx="2246392" cy="647159"/>
                  </a:xfrm>
                  <a:prstGeom prst="rect">
                    <a:avLst/>
                  </a:prstGeom>
                </pic:spPr>
              </pic:pic>
            </a:graphicData>
          </a:graphic>
        </wp:inline>
      </w:drawing>
    </w:r>
  </w:p>
  <w:sdt>
    <w:sdtPr>
      <w:rPr>
        <w:color w:val="7F7F7F" w:themeColor="background1" w:themeShade="7F"/>
        <w:spacing w:val="60"/>
      </w:rPr>
      <w:id w:val="-977690974"/>
      <w:docPartObj>
        <w:docPartGallery w:val="Page Numbers (Top of Page)"/>
        <w:docPartUnique/>
      </w:docPartObj>
    </w:sdtPr>
    <w:sdtEndPr>
      <w:rPr>
        <w:b/>
        <w:bCs/>
        <w:color w:val="auto"/>
        <w:spacing w:val="0"/>
        <w:sz w:val="16"/>
      </w:rPr>
    </w:sdtEndPr>
    <w:sdtContent>
      <w:p w14:paraId="7BF26C33" w14:textId="0019852E" w:rsidR="007D464B" w:rsidRPr="005530B2" w:rsidRDefault="00517F34" w:rsidP="005530B2">
        <w:pPr>
          <w:pStyle w:val="stBilgi"/>
          <w:pBdr>
            <w:bottom w:val="single" w:sz="4" w:space="1" w:color="D9D9D9" w:themeColor="background1" w:themeShade="D9"/>
          </w:pBdr>
          <w:jc w:val="left"/>
          <w:rPr>
            <w:b/>
            <w:bCs/>
            <w:sz w:val="16"/>
          </w:rPr>
        </w:pPr>
        <w:r>
          <w:rPr>
            <w:color w:val="7F7F7F" w:themeColor="background1" w:themeShade="7F"/>
            <w:sz w:val="17"/>
            <w:szCs w:val="17"/>
          </w:rPr>
          <w:t>Çekerek</w:t>
        </w:r>
        <w:r w:rsidR="002068D8">
          <w:rPr>
            <w:color w:val="7F7F7F" w:themeColor="background1" w:themeShade="7F"/>
            <w:sz w:val="17"/>
            <w:szCs w:val="17"/>
          </w:rPr>
          <w:t xml:space="preserve"> Belediyesi Güneş Enerjisi Santrali</w:t>
        </w:r>
        <w:r w:rsidR="007D464B">
          <w:rPr>
            <w:color w:val="7F7F7F" w:themeColor="background1" w:themeShade="7F"/>
            <w:sz w:val="17"/>
            <w:szCs w:val="17"/>
          </w:rPr>
          <w:tab/>
        </w:r>
        <w:r w:rsidR="007D464B">
          <w:rPr>
            <w:color w:val="7F7F7F" w:themeColor="background1" w:themeShade="7F"/>
            <w:sz w:val="17"/>
            <w:szCs w:val="17"/>
          </w:rPr>
          <w:tab/>
        </w:r>
        <w:r w:rsidR="002068D8">
          <w:rPr>
            <w:color w:val="7F7F7F" w:themeColor="background1" w:themeShade="7F"/>
            <w:spacing w:val="60"/>
            <w:sz w:val="18"/>
          </w:rPr>
          <w:t>Sayfa</w:t>
        </w:r>
        <w:r w:rsidR="007D464B" w:rsidRPr="005530B2">
          <w:rPr>
            <w:sz w:val="18"/>
          </w:rPr>
          <w:t xml:space="preserve"> | </w:t>
        </w:r>
        <w:sdt>
          <w:sdtPr>
            <w:rPr>
              <w:sz w:val="18"/>
            </w:rPr>
            <w:id w:val="64388926"/>
            <w:docPartObj>
              <w:docPartGallery w:val="Page Numbers (Top of Page)"/>
              <w:docPartUnique/>
            </w:docPartObj>
          </w:sdtPr>
          <w:sdtEndPr>
            <w:rPr>
              <w:sz w:val="22"/>
            </w:rPr>
          </w:sdtEndPr>
          <w:sdtContent>
            <w:r w:rsidR="007D464B" w:rsidRPr="005530B2">
              <w:rPr>
                <w:b/>
                <w:bCs/>
                <w:sz w:val="18"/>
              </w:rPr>
              <w:fldChar w:fldCharType="begin"/>
            </w:r>
            <w:r w:rsidR="007D464B" w:rsidRPr="005530B2">
              <w:rPr>
                <w:b/>
                <w:bCs/>
                <w:sz w:val="18"/>
              </w:rPr>
              <w:instrText>PAGE   \* MERGEFORMAT</w:instrText>
            </w:r>
            <w:r w:rsidR="007D464B" w:rsidRPr="005530B2">
              <w:rPr>
                <w:b/>
                <w:bCs/>
                <w:sz w:val="18"/>
              </w:rPr>
              <w:fldChar w:fldCharType="separate"/>
            </w:r>
            <w:r w:rsidR="0087758D">
              <w:rPr>
                <w:b/>
                <w:bCs/>
                <w:noProof/>
                <w:sz w:val="18"/>
              </w:rPr>
              <w:t>70</w:t>
            </w:r>
            <w:r w:rsidR="007D464B" w:rsidRPr="005530B2">
              <w:rPr>
                <w:b/>
                <w:bCs/>
                <w:sz w:val="18"/>
              </w:rPr>
              <w:fldChar w:fldCharType="end"/>
            </w:r>
          </w:sdtContent>
        </w:sdt>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A5967" w14:textId="77777777" w:rsidR="007D464B" w:rsidRDefault="007D464B" w:rsidP="006309EB">
    <w:pPr>
      <w:pStyle w:val="stBilgi"/>
      <w:jc w:val="center"/>
    </w:pPr>
    <w:r w:rsidRPr="004041BD">
      <w:rPr>
        <w:noProof/>
        <w:sz w:val="36"/>
        <w:szCs w:val="36"/>
        <w:lang w:eastAsia="tr-TR"/>
      </w:rPr>
      <w:drawing>
        <wp:inline distT="0" distB="0" distL="0" distR="0" wp14:anchorId="2A9A6A56" wp14:editId="00EE362B">
          <wp:extent cx="2081327" cy="599606"/>
          <wp:effectExtent l="0" t="0" r="0" b="0"/>
          <wp:docPr id="1263268937" name="Picture 1263268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1"/>
                  <a:stretch>
                    <a:fillRect/>
                  </a:stretch>
                </pic:blipFill>
                <pic:spPr>
                  <a:xfrm>
                    <a:off x="0" y="0"/>
                    <a:ext cx="2246392" cy="647159"/>
                  </a:xfrm>
                  <a:prstGeom prst="rect">
                    <a:avLst/>
                  </a:prstGeom>
                </pic:spPr>
              </pic:pic>
            </a:graphicData>
          </a:graphic>
        </wp:inline>
      </w:drawing>
    </w:r>
  </w:p>
  <w:p w14:paraId="65348335" w14:textId="52CEEF06" w:rsidR="007D464B" w:rsidRPr="00060FB3" w:rsidRDefault="00517F34" w:rsidP="00A113D0">
    <w:pPr>
      <w:pStyle w:val="stBilgi"/>
      <w:pBdr>
        <w:bottom w:val="single" w:sz="4" w:space="1" w:color="D9D9D9" w:themeColor="background1" w:themeShade="D9"/>
      </w:pBdr>
      <w:tabs>
        <w:tab w:val="left" w:pos="6195"/>
      </w:tabs>
      <w:jc w:val="left"/>
      <w:rPr>
        <w:color w:val="7F7F7F" w:themeColor="background1" w:themeShade="7F"/>
        <w:spacing w:val="60"/>
      </w:rPr>
    </w:pPr>
    <w:r>
      <w:rPr>
        <w:color w:val="7F7F7F" w:themeColor="background1" w:themeShade="7F"/>
        <w:sz w:val="17"/>
        <w:szCs w:val="17"/>
      </w:rPr>
      <w:t>Çekerek</w:t>
    </w:r>
    <w:r w:rsidR="002068D8">
      <w:rPr>
        <w:color w:val="7F7F7F" w:themeColor="background1" w:themeShade="7F"/>
        <w:sz w:val="17"/>
        <w:szCs w:val="17"/>
      </w:rPr>
      <w:t xml:space="preserve"> Belediyesi Güneş Enerjisi Santrali</w:t>
    </w:r>
    <w:r w:rsidR="007D464B">
      <w:tab/>
    </w:r>
    <w:r w:rsidR="007D464B">
      <w:tab/>
    </w:r>
    <w:r w:rsidR="007D464B">
      <w:tab/>
    </w:r>
    <w:r w:rsidR="002068D8">
      <w:rPr>
        <w:color w:val="7F7F7F" w:themeColor="background1" w:themeShade="7F"/>
        <w:spacing w:val="60"/>
        <w:sz w:val="18"/>
      </w:rPr>
      <w:t>Sayfa</w:t>
    </w:r>
    <w:r w:rsidR="007D464B" w:rsidRPr="00A113D0">
      <w:rPr>
        <w:sz w:val="18"/>
      </w:rPr>
      <w:t xml:space="preserve"> | </w:t>
    </w:r>
    <w:sdt>
      <w:sdtPr>
        <w:rPr>
          <w:b/>
          <w:bCs/>
          <w:sz w:val="18"/>
        </w:rPr>
        <w:id w:val="-468507582"/>
        <w:docPartObj>
          <w:docPartGallery w:val="Page Numbers (Top of Page)"/>
          <w:docPartUnique/>
        </w:docPartObj>
      </w:sdtPr>
      <w:sdtEndPr/>
      <w:sdtContent>
        <w:r w:rsidR="007D464B" w:rsidRPr="00A113D0">
          <w:rPr>
            <w:b/>
            <w:bCs/>
            <w:sz w:val="18"/>
          </w:rPr>
          <w:fldChar w:fldCharType="begin"/>
        </w:r>
        <w:r w:rsidR="007D464B" w:rsidRPr="00A113D0">
          <w:rPr>
            <w:b/>
            <w:bCs/>
            <w:sz w:val="18"/>
          </w:rPr>
          <w:instrText>PAGE   \* MERGEFORMAT</w:instrText>
        </w:r>
        <w:r w:rsidR="007D464B" w:rsidRPr="00A113D0">
          <w:rPr>
            <w:b/>
            <w:bCs/>
            <w:sz w:val="18"/>
          </w:rPr>
          <w:fldChar w:fldCharType="separate"/>
        </w:r>
        <w:r w:rsidR="0087758D">
          <w:rPr>
            <w:b/>
            <w:bCs/>
            <w:noProof/>
            <w:sz w:val="18"/>
          </w:rPr>
          <w:t>65</w:t>
        </w:r>
        <w:r w:rsidR="007D464B" w:rsidRPr="00A113D0">
          <w:rPr>
            <w:b/>
            <w:bCs/>
            <w:sz w:val="18"/>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FA57A" w14:textId="3CC891F1" w:rsidR="00375541" w:rsidRDefault="00375541" w:rsidP="006309EB">
    <w:pPr>
      <w:pStyle w:val="stBilgi"/>
      <w:jc w:val="center"/>
    </w:pPr>
    <w:r w:rsidRPr="004041BD">
      <w:rPr>
        <w:noProof/>
        <w:sz w:val="36"/>
        <w:szCs w:val="36"/>
        <w:lang w:eastAsia="tr-TR"/>
      </w:rPr>
      <w:drawing>
        <wp:inline distT="0" distB="0" distL="0" distR="0" wp14:anchorId="77355F94" wp14:editId="55A09BD6">
          <wp:extent cx="2081327" cy="599606"/>
          <wp:effectExtent l="0" t="0" r="0" b="0"/>
          <wp:docPr id="1233935840" name="Resim 123393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1"/>
                  <a:stretch>
                    <a:fillRect/>
                  </a:stretch>
                </pic:blipFill>
                <pic:spPr>
                  <a:xfrm>
                    <a:off x="0" y="0"/>
                    <a:ext cx="2246392" cy="647159"/>
                  </a:xfrm>
                  <a:prstGeom prst="rect">
                    <a:avLst/>
                  </a:prstGeom>
                </pic:spPr>
              </pic:pic>
            </a:graphicData>
          </a:graphic>
        </wp:inline>
      </w:drawing>
    </w:r>
  </w:p>
  <w:sdt>
    <w:sdtPr>
      <w:rPr>
        <w:color w:val="7F7F7F" w:themeColor="background1" w:themeShade="7F"/>
        <w:spacing w:val="60"/>
      </w:rPr>
      <w:id w:val="-781033163"/>
      <w:docPartObj>
        <w:docPartGallery w:val="Page Numbers (Top of Page)"/>
        <w:docPartUnique/>
      </w:docPartObj>
    </w:sdtPr>
    <w:sdtEndPr>
      <w:rPr>
        <w:b/>
        <w:bCs/>
        <w:color w:val="auto"/>
        <w:spacing w:val="0"/>
        <w:sz w:val="16"/>
      </w:rPr>
    </w:sdtEndPr>
    <w:sdtContent>
      <w:p w14:paraId="5E45C38F" w14:textId="09A47DA1" w:rsidR="00375541" w:rsidRPr="005530B2" w:rsidRDefault="0025349F" w:rsidP="005530B2">
        <w:pPr>
          <w:pStyle w:val="stBilgi"/>
          <w:pBdr>
            <w:bottom w:val="single" w:sz="4" w:space="1" w:color="D9D9D9" w:themeColor="background1" w:themeShade="D9"/>
          </w:pBdr>
          <w:jc w:val="left"/>
          <w:rPr>
            <w:b/>
            <w:bCs/>
            <w:sz w:val="16"/>
          </w:rPr>
        </w:pPr>
        <w:r>
          <w:rPr>
            <w:color w:val="7F7F7F" w:themeColor="background1" w:themeShade="7F"/>
            <w:sz w:val="17"/>
            <w:szCs w:val="17"/>
          </w:rPr>
          <w:t>Çekerek</w:t>
        </w:r>
        <w:r w:rsidR="002068D8">
          <w:rPr>
            <w:color w:val="7F7F7F" w:themeColor="background1" w:themeShade="7F"/>
            <w:sz w:val="17"/>
            <w:szCs w:val="17"/>
          </w:rPr>
          <w:t xml:space="preserve"> Belediyesi Güneş Enerjisi Santrali</w:t>
        </w:r>
        <w:r w:rsidR="00267A38">
          <w:rPr>
            <w:color w:val="7F7F7F" w:themeColor="background1" w:themeShade="7F"/>
            <w:sz w:val="17"/>
            <w:szCs w:val="17"/>
          </w:rPr>
          <w:tab/>
        </w:r>
        <w:r w:rsidR="00267A38">
          <w:rPr>
            <w:color w:val="7F7F7F" w:themeColor="background1" w:themeShade="7F"/>
            <w:sz w:val="17"/>
            <w:szCs w:val="17"/>
          </w:rPr>
          <w:tab/>
        </w:r>
        <w:r w:rsidR="002068D8">
          <w:rPr>
            <w:color w:val="7F7F7F" w:themeColor="background1" w:themeShade="7F"/>
            <w:spacing w:val="60"/>
            <w:sz w:val="18"/>
          </w:rPr>
          <w:t>Sayfa</w:t>
        </w:r>
        <w:r w:rsidR="00375541" w:rsidRPr="005530B2">
          <w:rPr>
            <w:sz w:val="18"/>
          </w:rPr>
          <w:t xml:space="preserve"> | </w:t>
        </w:r>
        <w:sdt>
          <w:sdtPr>
            <w:rPr>
              <w:sz w:val="18"/>
            </w:rPr>
            <w:id w:val="1609852373"/>
            <w:docPartObj>
              <w:docPartGallery w:val="Page Numbers (Top of Page)"/>
              <w:docPartUnique/>
            </w:docPartObj>
          </w:sdtPr>
          <w:sdtEndPr>
            <w:rPr>
              <w:sz w:val="22"/>
            </w:rPr>
          </w:sdtEndPr>
          <w:sdtContent>
            <w:r w:rsidR="00375541" w:rsidRPr="005530B2">
              <w:rPr>
                <w:b/>
                <w:bCs/>
                <w:sz w:val="18"/>
              </w:rPr>
              <w:fldChar w:fldCharType="begin"/>
            </w:r>
            <w:r w:rsidR="00375541" w:rsidRPr="005530B2">
              <w:rPr>
                <w:b/>
                <w:bCs/>
                <w:sz w:val="18"/>
              </w:rPr>
              <w:instrText>PAGE   \* MERGEFORMAT</w:instrText>
            </w:r>
            <w:r w:rsidR="00375541" w:rsidRPr="005530B2">
              <w:rPr>
                <w:b/>
                <w:bCs/>
                <w:sz w:val="18"/>
              </w:rPr>
              <w:fldChar w:fldCharType="separate"/>
            </w:r>
            <w:r w:rsidR="0087758D">
              <w:rPr>
                <w:b/>
                <w:bCs/>
                <w:noProof/>
                <w:sz w:val="18"/>
              </w:rPr>
              <w:t>VI</w:t>
            </w:r>
            <w:r w:rsidR="00375541" w:rsidRPr="005530B2">
              <w:rPr>
                <w:b/>
                <w:bCs/>
                <w:sz w:val="18"/>
              </w:rPr>
              <w:fldChar w:fldCharType="end"/>
            </w:r>
          </w:sdtContent>
        </w:sdt>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4D2B5" w14:textId="77777777" w:rsidR="00B83303" w:rsidRDefault="00B8330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6939F" w14:textId="36160959" w:rsidR="00375541" w:rsidRDefault="00375541" w:rsidP="006309EB">
    <w:pPr>
      <w:pStyle w:val="stBilgi"/>
      <w:jc w:val="center"/>
    </w:pPr>
    <w:r w:rsidRPr="004041BD">
      <w:rPr>
        <w:noProof/>
        <w:sz w:val="36"/>
        <w:szCs w:val="36"/>
        <w:lang w:eastAsia="tr-TR"/>
      </w:rPr>
      <w:drawing>
        <wp:inline distT="0" distB="0" distL="0" distR="0" wp14:anchorId="6EE3A1CA" wp14:editId="4713C867">
          <wp:extent cx="2081327" cy="599606"/>
          <wp:effectExtent l="0" t="0" r="0" b="0"/>
          <wp:docPr id="549351059" name="Picture 54935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1"/>
                  <a:stretch>
                    <a:fillRect/>
                  </a:stretch>
                </pic:blipFill>
                <pic:spPr>
                  <a:xfrm>
                    <a:off x="0" y="0"/>
                    <a:ext cx="2246392" cy="647159"/>
                  </a:xfrm>
                  <a:prstGeom prst="rect">
                    <a:avLst/>
                  </a:prstGeom>
                </pic:spPr>
              </pic:pic>
            </a:graphicData>
          </a:graphic>
        </wp:inline>
      </w:drawing>
    </w:r>
  </w:p>
  <w:p w14:paraId="7A6F8088" w14:textId="266C95D1" w:rsidR="00375541" w:rsidRPr="00F7348F" w:rsidRDefault="0025349F" w:rsidP="00A113D0">
    <w:pPr>
      <w:pStyle w:val="stBilgi"/>
      <w:pBdr>
        <w:bottom w:val="single" w:sz="4" w:space="1" w:color="D9D9D9" w:themeColor="background1" w:themeShade="D9"/>
      </w:pBdr>
      <w:tabs>
        <w:tab w:val="left" w:pos="6195"/>
      </w:tabs>
      <w:jc w:val="left"/>
      <w:rPr>
        <w:color w:val="7F7F7F" w:themeColor="background1" w:themeShade="7F"/>
        <w:sz w:val="17"/>
        <w:szCs w:val="17"/>
      </w:rPr>
    </w:pPr>
    <w:r>
      <w:rPr>
        <w:color w:val="7F7F7F" w:themeColor="background1" w:themeShade="7F"/>
        <w:sz w:val="17"/>
        <w:szCs w:val="17"/>
      </w:rPr>
      <w:t>Çekerek</w:t>
    </w:r>
    <w:r w:rsidR="00EB5DDA">
      <w:rPr>
        <w:color w:val="7F7F7F" w:themeColor="background1" w:themeShade="7F"/>
        <w:sz w:val="17"/>
        <w:szCs w:val="17"/>
      </w:rPr>
      <w:t xml:space="preserve"> Belediyesi Güneş Enerjisi Santrali</w:t>
    </w:r>
    <w:r w:rsidR="007D464B">
      <w:tab/>
    </w:r>
    <w:r w:rsidR="007D464B">
      <w:tab/>
    </w:r>
    <w:r w:rsidR="007D464B">
      <w:tab/>
    </w:r>
    <w:r w:rsidR="00EB5DDA">
      <w:rPr>
        <w:color w:val="7F7F7F" w:themeColor="background1" w:themeShade="7F"/>
        <w:spacing w:val="60"/>
        <w:sz w:val="18"/>
      </w:rPr>
      <w:t>Sayfa</w:t>
    </w:r>
    <w:r w:rsidR="00375541" w:rsidRPr="00A113D0">
      <w:rPr>
        <w:sz w:val="18"/>
      </w:rPr>
      <w:t xml:space="preserve"> | </w:t>
    </w:r>
    <w:sdt>
      <w:sdtPr>
        <w:rPr>
          <w:b/>
          <w:bCs/>
          <w:sz w:val="18"/>
        </w:rPr>
        <w:id w:val="-1135322770"/>
        <w:docPartObj>
          <w:docPartGallery w:val="Page Numbers (Top of Page)"/>
          <w:docPartUnique/>
        </w:docPartObj>
      </w:sdtPr>
      <w:sdtEndPr/>
      <w:sdtContent>
        <w:r w:rsidR="00375541" w:rsidRPr="00A113D0">
          <w:rPr>
            <w:b/>
            <w:bCs/>
            <w:sz w:val="18"/>
          </w:rPr>
          <w:fldChar w:fldCharType="begin"/>
        </w:r>
        <w:r w:rsidR="00375541" w:rsidRPr="00A113D0">
          <w:rPr>
            <w:b/>
            <w:bCs/>
            <w:sz w:val="18"/>
          </w:rPr>
          <w:instrText>PAGE   \* MERGEFORMAT</w:instrText>
        </w:r>
        <w:r w:rsidR="00375541" w:rsidRPr="00A113D0">
          <w:rPr>
            <w:b/>
            <w:bCs/>
            <w:sz w:val="18"/>
          </w:rPr>
          <w:fldChar w:fldCharType="separate"/>
        </w:r>
        <w:r w:rsidR="0087758D">
          <w:rPr>
            <w:b/>
            <w:bCs/>
            <w:noProof/>
            <w:sz w:val="18"/>
          </w:rPr>
          <w:t>IV</w:t>
        </w:r>
        <w:r w:rsidR="00375541" w:rsidRPr="00A113D0">
          <w:rPr>
            <w:b/>
            <w:bCs/>
            <w:sz w:val="18"/>
          </w:rPr>
          <w:fldChar w:fldCharType="end"/>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4793B" w14:textId="77777777" w:rsidR="004526F3" w:rsidRDefault="004526F3" w:rsidP="006309EB">
    <w:pPr>
      <w:pStyle w:val="stBilgi"/>
      <w:jc w:val="center"/>
    </w:pPr>
    <w:r w:rsidRPr="004041BD">
      <w:rPr>
        <w:noProof/>
        <w:sz w:val="36"/>
        <w:szCs w:val="36"/>
        <w:lang w:eastAsia="tr-TR"/>
      </w:rPr>
      <w:drawing>
        <wp:inline distT="0" distB="0" distL="0" distR="0" wp14:anchorId="246C885B" wp14:editId="72B7CB58">
          <wp:extent cx="2081327" cy="599606"/>
          <wp:effectExtent l="0" t="0" r="0" b="0"/>
          <wp:docPr id="1341203618" name="Picture 134120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1"/>
                  <a:stretch>
                    <a:fillRect/>
                  </a:stretch>
                </pic:blipFill>
                <pic:spPr>
                  <a:xfrm>
                    <a:off x="0" y="0"/>
                    <a:ext cx="2246392" cy="647159"/>
                  </a:xfrm>
                  <a:prstGeom prst="rect">
                    <a:avLst/>
                  </a:prstGeom>
                </pic:spPr>
              </pic:pic>
            </a:graphicData>
          </a:graphic>
        </wp:inline>
      </w:drawing>
    </w:r>
  </w:p>
  <w:sdt>
    <w:sdtPr>
      <w:rPr>
        <w:color w:val="7F7F7F" w:themeColor="background1" w:themeShade="7F"/>
        <w:spacing w:val="60"/>
      </w:rPr>
      <w:id w:val="-1920096290"/>
      <w:docPartObj>
        <w:docPartGallery w:val="Page Numbers (Top of Page)"/>
        <w:docPartUnique/>
      </w:docPartObj>
    </w:sdtPr>
    <w:sdtEndPr>
      <w:rPr>
        <w:b/>
        <w:bCs/>
        <w:color w:val="auto"/>
        <w:spacing w:val="0"/>
        <w:sz w:val="16"/>
      </w:rPr>
    </w:sdtEndPr>
    <w:sdtContent>
      <w:p w14:paraId="623B9FC1" w14:textId="39B03EE1" w:rsidR="004526F3" w:rsidRPr="005530B2" w:rsidRDefault="0025349F" w:rsidP="005530B2">
        <w:pPr>
          <w:pStyle w:val="stBilgi"/>
          <w:pBdr>
            <w:bottom w:val="single" w:sz="4" w:space="1" w:color="D9D9D9" w:themeColor="background1" w:themeShade="D9"/>
          </w:pBdr>
          <w:jc w:val="left"/>
          <w:rPr>
            <w:b/>
            <w:bCs/>
            <w:sz w:val="16"/>
          </w:rPr>
        </w:pPr>
        <w:r>
          <w:rPr>
            <w:color w:val="7F7F7F" w:themeColor="background1" w:themeShade="7F"/>
            <w:sz w:val="17"/>
            <w:szCs w:val="17"/>
          </w:rPr>
          <w:t>Çekerek</w:t>
        </w:r>
        <w:r w:rsidR="002068D8">
          <w:rPr>
            <w:color w:val="7F7F7F" w:themeColor="background1" w:themeShade="7F"/>
            <w:sz w:val="17"/>
            <w:szCs w:val="17"/>
          </w:rPr>
          <w:t xml:space="preserve"> Belediyesi Güneş Enerjisi Santrali</w:t>
        </w:r>
        <w:r w:rsidR="004526F3">
          <w:rPr>
            <w:color w:val="7F7F7F" w:themeColor="background1" w:themeShade="7F"/>
            <w:sz w:val="17"/>
            <w:szCs w:val="17"/>
          </w:rPr>
          <w:tab/>
        </w:r>
        <w:r w:rsidR="004526F3">
          <w:rPr>
            <w:color w:val="7F7F7F" w:themeColor="background1" w:themeShade="7F"/>
            <w:sz w:val="17"/>
            <w:szCs w:val="17"/>
          </w:rPr>
          <w:tab/>
        </w:r>
        <w:r w:rsidR="002068D8">
          <w:rPr>
            <w:color w:val="7F7F7F" w:themeColor="background1" w:themeShade="7F"/>
            <w:spacing w:val="60"/>
            <w:sz w:val="18"/>
          </w:rPr>
          <w:t>Sayfa</w:t>
        </w:r>
        <w:r w:rsidR="004526F3" w:rsidRPr="005530B2">
          <w:rPr>
            <w:sz w:val="18"/>
          </w:rPr>
          <w:t xml:space="preserve"> | </w:t>
        </w:r>
        <w:sdt>
          <w:sdtPr>
            <w:rPr>
              <w:sz w:val="18"/>
            </w:rPr>
            <w:id w:val="1393846854"/>
            <w:docPartObj>
              <w:docPartGallery w:val="Page Numbers (Top of Page)"/>
              <w:docPartUnique/>
            </w:docPartObj>
          </w:sdtPr>
          <w:sdtEndPr>
            <w:rPr>
              <w:sz w:val="22"/>
            </w:rPr>
          </w:sdtEndPr>
          <w:sdtContent>
            <w:r w:rsidR="004526F3" w:rsidRPr="005530B2">
              <w:rPr>
                <w:b/>
                <w:bCs/>
                <w:sz w:val="18"/>
              </w:rPr>
              <w:fldChar w:fldCharType="begin"/>
            </w:r>
            <w:r w:rsidR="004526F3" w:rsidRPr="005530B2">
              <w:rPr>
                <w:b/>
                <w:bCs/>
                <w:sz w:val="18"/>
              </w:rPr>
              <w:instrText>PAGE   \* MERGEFORMAT</w:instrText>
            </w:r>
            <w:r w:rsidR="004526F3" w:rsidRPr="005530B2">
              <w:rPr>
                <w:b/>
                <w:bCs/>
                <w:sz w:val="18"/>
              </w:rPr>
              <w:fldChar w:fldCharType="separate"/>
            </w:r>
            <w:r w:rsidR="0087758D">
              <w:rPr>
                <w:b/>
                <w:bCs/>
                <w:noProof/>
                <w:sz w:val="18"/>
              </w:rPr>
              <w:t>24</w:t>
            </w:r>
            <w:r w:rsidR="004526F3" w:rsidRPr="005530B2">
              <w:rPr>
                <w:b/>
                <w:bCs/>
                <w:sz w:val="18"/>
              </w:rPr>
              <w:fldChar w:fldCharType="end"/>
            </w:r>
          </w:sdtContent>
        </w:sdt>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85BBC" w14:textId="77777777" w:rsidR="007D464B" w:rsidRDefault="007D464B" w:rsidP="006309EB">
    <w:pPr>
      <w:pStyle w:val="stBilgi"/>
      <w:jc w:val="center"/>
    </w:pPr>
    <w:r w:rsidRPr="004041BD">
      <w:rPr>
        <w:noProof/>
        <w:sz w:val="36"/>
        <w:szCs w:val="36"/>
        <w:lang w:eastAsia="tr-TR"/>
      </w:rPr>
      <w:drawing>
        <wp:inline distT="0" distB="0" distL="0" distR="0" wp14:anchorId="27BC382C" wp14:editId="7AC3A508">
          <wp:extent cx="2081327" cy="599606"/>
          <wp:effectExtent l="0" t="0" r="0" b="0"/>
          <wp:docPr id="1798176591" name="Picture 179817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1"/>
                  <a:stretch>
                    <a:fillRect/>
                  </a:stretch>
                </pic:blipFill>
                <pic:spPr>
                  <a:xfrm>
                    <a:off x="0" y="0"/>
                    <a:ext cx="2246392" cy="647159"/>
                  </a:xfrm>
                  <a:prstGeom prst="rect">
                    <a:avLst/>
                  </a:prstGeom>
                </pic:spPr>
              </pic:pic>
            </a:graphicData>
          </a:graphic>
        </wp:inline>
      </w:drawing>
    </w:r>
  </w:p>
  <w:p w14:paraId="076423C0" w14:textId="3EDAA867" w:rsidR="007D464B" w:rsidRPr="00060FB3" w:rsidRDefault="0025349F" w:rsidP="00A113D0">
    <w:pPr>
      <w:pStyle w:val="stBilgi"/>
      <w:pBdr>
        <w:bottom w:val="single" w:sz="4" w:space="1" w:color="D9D9D9" w:themeColor="background1" w:themeShade="D9"/>
      </w:pBdr>
      <w:tabs>
        <w:tab w:val="left" w:pos="6195"/>
      </w:tabs>
      <w:jc w:val="left"/>
      <w:rPr>
        <w:color w:val="7F7F7F" w:themeColor="background1" w:themeShade="7F"/>
        <w:spacing w:val="60"/>
      </w:rPr>
    </w:pPr>
    <w:r>
      <w:rPr>
        <w:color w:val="7F7F7F" w:themeColor="background1" w:themeShade="7F"/>
        <w:sz w:val="17"/>
        <w:szCs w:val="17"/>
      </w:rPr>
      <w:t>Çekerek</w:t>
    </w:r>
    <w:r w:rsidR="002264C8">
      <w:rPr>
        <w:color w:val="7F7F7F" w:themeColor="background1" w:themeShade="7F"/>
        <w:sz w:val="17"/>
        <w:szCs w:val="17"/>
      </w:rPr>
      <w:t xml:space="preserve"> </w:t>
    </w:r>
    <w:r w:rsidR="002068D8">
      <w:rPr>
        <w:color w:val="7F7F7F" w:themeColor="background1" w:themeShade="7F"/>
        <w:sz w:val="17"/>
        <w:szCs w:val="17"/>
      </w:rPr>
      <w:t>Belediyesi Güneş Enerjisi Santrali</w:t>
    </w:r>
    <w:r w:rsidR="007D464B">
      <w:tab/>
    </w:r>
    <w:r w:rsidR="007D464B">
      <w:tab/>
    </w:r>
    <w:r w:rsidR="007D464B">
      <w:tab/>
    </w:r>
    <w:r w:rsidR="002068D8">
      <w:rPr>
        <w:color w:val="7F7F7F" w:themeColor="background1" w:themeShade="7F"/>
        <w:spacing w:val="60"/>
        <w:sz w:val="18"/>
      </w:rPr>
      <w:t>Sayfa</w:t>
    </w:r>
    <w:r w:rsidR="007D464B" w:rsidRPr="00A113D0">
      <w:rPr>
        <w:sz w:val="18"/>
      </w:rPr>
      <w:t xml:space="preserve"> | </w:t>
    </w:r>
    <w:sdt>
      <w:sdtPr>
        <w:rPr>
          <w:b/>
          <w:bCs/>
          <w:sz w:val="18"/>
        </w:rPr>
        <w:id w:val="-1624921551"/>
        <w:docPartObj>
          <w:docPartGallery w:val="Page Numbers (Top of Page)"/>
          <w:docPartUnique/>
        </w:docPartObj>
      </w:sdtPr>
      <w:sdtEndPr/>
      <w:sdtContent>
        <w:r w:rsidR="007D464B" w:rsidRPr="00A113D0">
          <w:rPr>
            <w:b/>
            <w:bCs/>
            <w:sz w:val="18"/>
          </w:rPr>
          <w:fldChar w:fldCharType="begin"/>
        </w:r>
        <w:r w:rsidR="007D464B" w:rsidRPr="00A113D0">
          <w:rPr>
            <w:b/>
            <w:bCs/>
            <w:sz w:val="18"/>
          </w:rPr>
          <w:instrText>PAGE   \* MERGEFORMAT</w:instrText>
        </w:r>
        <w:r w:rsidR="007D464B" w:rsidRPr="00A113D0">
          <w:rPr>
            <w:b/>
            <w:bCs/>
            <w:sz w:val="18"/>
          </w:rPr>
          <w:fldChar w:fldCharType="separate"/>
        </w:r>
        <w:r w:rsidR="0087758D">
          <w:rPr>
            <w:b/>
            <w:bCs/>
            <w:noProof/>
            <w:sz w:val="18"/>
          </w:rPr>
          <w:t>8</w:t>
        </w:r>
        <w:r w:rsidR="007D464B" w:rsidRPr="00A113D0">
          <w:rPr>
            <w:b/>
            <w:bCs/>
            <w:sz w:val="18"/>
          </w:rPr>
          <w:fldChar w:fldCharType="end"/>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4838E" w14:textId="77777777" w:rsidR="004526F3" w:rsidRDefault="004526F3" w:rsidP="006309EB">
    <w:pPr>
      <w:pStyle w:val="stBilgi"/>
      <w:jc w:val="center"/>
    </w:pPr>
    <w:r w:rsidRPr="004041BD">
      <w:rPr>
        <w:noProof/>
        <w:sz w:val="36"/>
        <w:szCs w:val="36"/>
        <w:lang w:eastAsia="tr-TR"/>
      </w:rPr>
      <w:drawing>
        <wp:inline distT="0" distB="0" distL="0" distR="0" wp14:anchorId="625208A3" wp14:editId="00223667">
          <wp:extent cx="2081327" cy="599606"/>
          <wp:effectExtent l="0" t="0" r="0" b="0"/>
          <wp:docPr id="366358496" name="Picture 366358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1"/>
                  <a:stretch>
                    <a:fillRect/>
                  </a:stretch>
                </pic:blipFill>
                <pic:spPr>
                  <a:xfrm>
                    <a:off x="0" y="0"/>
                    <a:ext cx="2246392" cy="647159"/>
                  </a:xfrm>
                  <a:prstGeom prst="rect">
                    <a:avLst/>
                  </a:prstGeom>
                </pic:spPr>
              </pic:pic>
            </a:graphicData>
          </a:graphic>
        </wp:inline>
      </w:drawing>
    </w:r>
  </w:p>
  <w:sdt>
    <w:sdtPr>
      <w:rPr>
        <w:color w:val="7F7F7F" w:themeColor="background1" w:themeShade="7F"/>
        <w:spacing w:val="60"/>
      </w:rPr>
      <w:id w:val="1842728207"/>
      <w:docPartObj>
        <w:docPartGallery w:val="Page Numbers (Top of Page)"/>
        <w:docPartUnique/>
      </w:docPartObj>
    </w:sdtPr>
    <w:sdtEndPr>
      <w:rPr>
        <w:b/>
        <w:bCs/>
        <w:color w:val="auto"/>
        <w:spacing w:val="0"/>
        <w:sz w:val="16"/>
      </w:rPr>
    </w:sdtEndPr>
    <w:sdtContent>
      <w:p w14:paraId="7FA7C589" w14:textId="49C13BFA" w:rsidR="004526F3" w:rsidRPr="005530B2" w:rsidRDefault="00517F34" w:rsidP="005530B2">
        <w:pPr>
          <w:pStyle w:val="stBilgi"/>
          <w:pBdr>
            <w:bottom w:val="single" w:sz="4" w:space="1" w:color="D9D9D9" w:themeColor="background1" w:themeShade="D9"/>
          </w:pBdr>
          <w:jc w:val="left"/>
          <w:rPr>
            <w:b/>
            <w:bCs/>
            <w:sz w:val="16"/>
          </w:rPr>
        </w:pPr>
        <w:r>
          <w:rPr>
            <w:color w:val="7F7F7F" w:themeColor="background1" w:themeShade="7F"/>
            <w:sz w:val="17"/>
            <w:szCs w:val="17"/>
          </w:rPr>
          <w:t>Çekerek</w:t>
        </w:r>
        <w:r w:rsidR="002068D8">
          <w:rPr>
            <w:color w:val="7F7F7F" w:themeColor="background1" w:themeShade="7F"/>
            <w:sz w:val="17"/>
            <w:szCs w:val="17"/>
          </w:rPr>
          <w:t xml:space="preserve"> Belediyesi Güneş Enerjisi Santrali</w:t>
        </w:r>
        <w:r w:rsidR="004526F3">
          <w:rPr>
            <w:color w:val="7F7F7F" w:themeColor="background1" w:themeShade="7F"/>
            <w:sz w:val="17"/>
            <w:szCs w:val="17"/>
          </w:rPr>
          <w:tab/>
        </w:r>
        <w:r w:rsidR="004526F3">
          <w:rPr>
            <w:color w:val="7F7F7F" w:themeColor="background1" w:themeShade="7F"/>
            <w:sz w:val="17"/>
            <w:szCs w:val="17"/>
          </w:rPr>
          <w:tab/>
        </w:r>
        <w:r w:rsidR="004526F3">
          <w:rPr>
            <w:color w:val="7F7F7F" w:themeColor="background1" w:themeShade="7F"/>
            <w:sz w:val="17"/>
            <w:szCs w:val="17"/>
          </w:rPr>
          <w:tab/>
        </w:r>
        <w:r w:rsidR="004526F3">
          <w:rPr>
            <w:color w:val="7F7F7F" w:themeColor="background1" w:themeShade="7F"/>
            <w:sz w:val="17"/>
            <w:szCs w:val="17"/>
          </w:rPr>
          <w:tab/>
        </w:r>
        <w:r w:rsidR="004526F3">
          <w:rPr>
            <w:color w:val="7F7F7F" w:themeColor="background1" w:themeShade="7F"/>
            <w:sz w:val="17"/>
            <w:szCs w:val="17"/>
          </w:rPr>
          <w:tab/>
        </w:r>
        <w:r w:rsidR="004526F3">
          <w:rPr>
            <w:color w:val="7F7F7F" w:themeColor="background1" w:themeShade="7F"/>
            <w:sz w:val="17"/>
            <w:szCs w:val="17"/>
          </w:rPr>
          <w:tab/>
        </w:r>
        <w:r w:rsidR="004526F3">
          <w:rPr>
            <w:color w:val="7F7F7F" w:themeColor="background1" w:themeShade="7F"/>
            <w:sz w:val="17"/>
            <w:szCs w:val="17"/>
          </w:rPr>
          <w:tab/>
        </w:r>
        <w:r w:rsidR="004526F3">
          <w:rPr>
            <w:color w:val="7F7F7F" w:themeColor="background1" w:themeShade="7F"/>
            <w:sz w:val="17"/>
            <w:szCs w:val="17"/>
          </w:rPr>
          <w:tab/>
        </w:r>
        <w:r w:rsidR="004526F3">
          <w:rPr>
            <w:color w:val="7F7F7F" w:themeColor="background1" w:themeShade="7F"/>
            <w:sz w:val="17"/>
            <w:szCs w:val="17"/>
          </w:rPr>
          <w:tab/>
        </w:r>
        <w:r w:rsidR="004526F3">
          <w:rPr>
            <w:color w:val="7F7F7F" w:themeColor="background1" w:themeShade="7F"/>
            <w:sz w:val="17"/>
            <w:szCs w:val="17"/>
          </w:rPr>
          <w:tab/>
        </w:r>
        <w:r w:rsidR="004526F3">
          <w:rPr>
            <w:color w:val="7F7F7F" w:themeColor="background1" w:themeShade="7F"/>
            <w:sz w:val="17"/>
            <w:szCs w:val="17"/>
          </w:rPr>
          <w:tab/>
        </w:r>
        <w:r w:rsidR="004526F3">
          <w:rPr>
            <w:color w:val="7F7F7F" w:themeColor="background1" w:themeShade="7F"/>
            <w:sz w:val="17"/>
            <w:szCs w:val="17"/>
          </w:rPr>
          <w:tab/>
        </w:r>
        <w:r w:rsidR="004526F3">
          <w:rPr>
            <w:color w:val="7F7F7F" w:themeColor="background1" w:themeShade="7F"/>
            <w:sz w:val="17"/>
            <w:szCs w:val="17"/>
          </w:rPr>
          <w:tab/>
        </w:r>
        <w:r w:rsidR="004526F3">
          <w:rPr>
            <w:color w:val="7F7F7F" w:themeColor="background1" w:themeShade="7F"/>
            <w:sz w:val="17"/>
            <w:szCs w:val="17"/>
          </w:rPr>
          <w:tab/>
        </w:r>
        <w:r w:rsidR="004526F3">
          <w:rPr>
            <w:color w:val="7F7F7F" w:themeColor="background1" w:themeShade="7F"/>
            <w:sz w:val="17"/>
            <w:szCs w:val="17"/>
          </w:rPr>
          <w:tab/>
        </w:r>
        <w:r w:rsidR="004526F3">
          <w:rPr>
            <w:color w:val="7F7F7F" w:themeColor="background1" w:themeShade="7F"/>
            <w:sz w:val="17"/>
            <w:szCs w:val="17"/>
          </w:rPr>
          <w:tab/>
        </w:r>
        <w:r w:rsidR="004526F3">
          <w:rPr>
            <w:color w:val="7F7F7F" w:themeColor="background1" w:themeShade="7F"/>
            <w:sz w:val="17"/>
            <w:szCs w:val="17"/>
          </w:rPr>
          <w:tab/>
        </w:r>
        <w:r w:rsidR="004526F3">
          <w:rPr>
            <w:color w:val="7F7F7F" w:themeColor="background1" w:themeShade="7F"/>
            <w:sz w:val="17"/>
            <w:szCs w:val="17"/>
          </w:rPr>
          <w:tab/>
        </w:r>
        <w:r w:rsidR="002068D8">
          <w:rPr>
            <w:color w:val="7F7F7F" w:themeColor="background1" w:themeShade="7F"/>
            <w:spacing w:val="60"/>
            <w:sz w:val="18"/>
          </w:rPr>
          <w:t>Sayfa</w:t>
        </w:r>
        <w:r w:rsidR="004526F3" w:rsidRPr="005530B2">
          <w:rPr>
            <w:sz w:val="18"/>
          </w:rPr>
          <w:t xml:space="preserve"> | </w:t>
        </w:r>
        <w:sdt>
          <w:sdtPr>
            <w:rPr>
              <w:sz w:val="18"/>
            </w:rPr>
            <w:id w:val="428394412"/>
            <w:docPartObj>
              <w:docPartGallery w:val="Page Numbers (Top of Page)"/>
              <w:docPartUnique/>
            </w:docPartObj>
          </w:sdtPr>
          <w:sdtEndPr>
            <w:rPr>
              <w:sz w:val="22"/>
            </w:rPr>
          </w:sdtEndPr>
          <w:sdtContent>
            <w:r w:rsidR="004526F3" w:rsidRPr="005530B2">
              <w:rPr>
                <w:b/>
                <w:bCs/>
                <w:sz w:val="18"/>
              </w:rPr>
              <w:fldChar w:fldCharType="begin"/>
            </w:r>
            <w:r w:rsidR="004526F3" w:rsidRPr="005530B2">
              <w:rPr>
                <w:b/>
                <w:bCs/>
                <w:sz w:val="18"/>
              </w:rPr>
              <w:instrText>PAGE   \* MERGEFORMAT</w:instrText>
            </w:r>
            <w:r w:rsidR="004526F3" w:rsidRPr="005530B2">
              <w:rPr>
                <w:b/>
                <w:bCs/>
                <w:sz w:val="18"/>
              </w:rPr>
              <w:fldChar w:fldCharType="separate"/>
            </w:r>
            <w:r w:rsidR="0087758D">
              <w:rPr>
                <w:b/>
                <w:bCs/>
                <w:noProof/>
                <w:sz w:val="18"/>
              </w:rPr>
              <w:t>42</w:t>
            </w:r>
            <w:r w:rsidR="004526F3" w:rsidRPr="005530B2">
              <w:rPr>
                <w:b/>
                <w:bCs/>
                <w:sz w:val="18"/>
              </w:rPr>
              <w:fldChar w:fldCharType="end"/>
            </w:r>
          </w:sdtContent>
        </w:sdt>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535CF" w14:textId="77777777" w:rsidR="007D464B" w:rsidRDefault="007D464B" w:rsidP="006309EB">
    <w:pPr>
      <w:pStyle w:val="stBilgi"/>
      <w:jc w:val="center"/>
    </w:pPr>
    <w:r w:rsidRPr="004041BD">
      <w:rPr>
        <w:noProof/>
        <w:sz w:val="36"/>
        <w:szCs w:val="36"/>
        <w:lang w:eastAsia="tr-TR"/>
      </w:rPr>
      <w:drawing>
        <wp:inline distT="0" distB="0" distL="0" distR="0" wp14:anchorId="3C1F9609" wp14:editId="22CBB4DB">
          <wp:extent cx="2081327" cy="599606"/>
          <wp:effectExtent l="0" t="0" r="0" b="0"/>
          <wp:docPr id="2019817009" name="Picture 2019817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1"/>
                  <a:stretch>
                    <a:fillRect/>
                  </a:stretch>
                </pic:blipFill>
                <pic:spPr>
                  <a:xfrm>
                    <a:off x="0" y="0"/>
                    <a:ext cx="2246392" cy="647159"/>
                  </a:xfrm>
                  <a:prstGeom prst="rect">
                    <a:avLst/>
                  </a:prstGeom>
                </pic:spPr>
              </pic:pic>
            </a:graphicData>
          </a:graphic>
        </wp:inline>
      </w:drawing>
    </w:r>
  </w:p>
  <w:p w14:paraId="79EE0AC1" w14:textId="0355940F" w:rsidR="007D464B" w:rsidRPr="00060FB3" w:rsidRDefault="00517F34" w:rsidP="00A113D0">
    <w:pPr>
      <w:pStyle w:val="stBilgi"/>
      <w:pBdr>
        <w:bottom w:val="single" w:sz="4" w:space="1" w:color="D9D9D9" w:themeColor="background1" w:themeShade="D9"/>
      </w:pBdr>
      <w:tabs>
        <w:tab w:val="left" w:pos="6195"/>
      </w:tabs>
      <w:jc w:val="left"/>
      <w:rPr>
        <w:color w:val="7F7F7F" w:themeColor="background1" w:themeShade="7F"/>
        <w:spacing w:val="60"/>
      </w:rPr>
    </w:pPr>
    <w:r>
      <w:rPr>
        <w:color w:val="7F7F7F" w:themeColor="background1" w:themeShade="7F"/>
        <w:sz w:val="17"/>
        <w:szCs w:val="17"/>
      </w:rPr>
      <w:t>Çekerek</w:t>
    </w:r>
    <w:r w:rsidR="002068D8">
      <w:rPr>
        <w:color w:val="7F7F7F" w:themeColor="background1" w:themeShade="7F"/>
        <w:sz w:val="17"/>
        <w:szCs w:val="17"/>
      </w:rPr>
      <w:t xml:space="preserve"> Belediyesi Güneş Enerjisi Santrali</w:t>
    </w:r>
    <w:r w:rsidR="007D464B">
      <w:tab/>
    </w:r>
    <w:r w:rsidR="007D464B">
      <w:tab/>
    </w:r>
    <w:r w:rsidR="007D464B">
      <w:tab/>
    </w:r>
    <w:r w:rsidR="007D464B">
      <w:tab/>
    </w:r>
    <w:r w:rsidR="007D464B">
      <w:tab/>
    </w:r>
    <w:r w:rsidR="007D464B">
      <w:tab/>
    </w:r>
    <w:r w:rsidR="007D464B">
      <w:tab/>
    </w:r>
    <w:r w:rsidR="007D464B">
      <w:tab/>
    </w:r>
    <w:r w:rsidR="007D464B">
      <w:tab/>
    </w:r>
    <w:r w:rsidR="007D464B">
      <w:tab/>
    </w:r>
    <w:r w:rsidR="007D464B">
      <w:tab/>
    </w:r>
    <w:r w:rsidR="007D464B">
      <w:tab/>
    </w:r>
    <w:r w:rsidR="007D464B">
      <w:tab/>
    </w:r>
    <w:r w:rsidR="007D464B">
      <w:tab/>
    </w:r>
    <w:r w:rsidR="007D464B">
      <w:tab/>
    </w:r>
    <w:r w:rsidR="007D464B">
      <w:tab/>
    </w:r>
    <w:r w:rsidR="007D464B">
      <w:tab/>
    </w:r>
    <w:r w:rsidR="007D464B">
      <w:tab/>
    </w:r>
    <w:r w:rsidR="007D464B">
      <w:tab/>
    </w:r>
    <w:r w:rsidR="002068D8">
      <w:rPr>
        <w:color w:val="7F7F7F" w:themeColor="background1" w:themeShade="7F"/>
        <w:spacing w:val="60"/>
        <w:sz w:val="18"/>
      </w:rPr>
      <w:t>Sayfa</w:t>
    </w:r>
    <w:r w:rsidR="007D464B" w:rsidRPr="00A113D0">
      <w:rPr>
        <w:sz w:val="18"/>
      </w:rPr>
      <w:t xml:space="preserve"> | </w:t>
    </w:r>
    <w:sdt>
      <w:sdtPr>
        <w:rPr>
          <w:b/>
          <w:bCs/>
          <w:sz w:val="18"/>
        </w:rPr>
        <w:id w:val="-1112590654"/>
        <w:docPartObj>
          <w:docPartGallery w:val="Page Numbers (Top of Page)"/>
          <w:docPartUnique/>
        </w:docPartObj>
      </w:sdtPr>
      <w:sdtEndPr/>
      <w:sdtContent>
        <w:r w:rsidR="007D464B" w:rsidRPr="00A113D0">
          <w:rPr>
            <w:b/>
            <w:bCs/>
            <w:sz w:val="18"/>
          </w:rPr>
          <w:fldChar w:fldCharType="begin"/>
        </w:r>
        <w:r w:rsidR="007D464B" w:rsidRPr="00A113D0">
          <w:rPr>
            <w:b/>
            <w:bCs/>
            <w:sz w:val="18"/>
          </w:rPr>
          <w:instrText>PAGE   \* MERGEFORMAT</w:instrText>
        </w:r>
        <w:r w:rsidR="007D464B" w:rsidRPr="00A113D0">
          <w:rPr>
            <w:b/>
            <w:bCs/>
            <w:sz w:val="18"/>
          </w:rPr>
          <w:fldChar w:fldCharType="separate"/>
        </w:r>
        <w:r w:rsidR="0087758D">
          <w:rPr>
            <w:b/>
            <w:bCs/>
            <w:noProof/>
            <w:sz w:val="18"/>
          </w:rPr>
          <w:t>25</w:t>
        </w:r>
        <w:r w:rsidR="007D464B" w:rsidRPr="00A113D0">
          <w:rPr>
            <w:b/>
            <w:bCs/>
            <w:sz w:val="18"/>
          </w:rPr>
          <w:fldChar w:fldCharType="end"/>
        </w:r>
      </w:sdtContent>
    </w:sdt>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07E96" w14:textId="77777777" w:rsidR="00267A38" w:rsidRDefault="00267A38" w:rsidP="006309EB">
    <w:pPr>
      <w:pStyle w:val="stBilgi"/>
      <w:jc w:val="center"/>
    </w:pPr>
    <w:r w:rsidRPr="004041BD">
      <w:rPr>
        <w:noProof/>
        <w:sz w:val="36"/>
        <w:szCs w:val="36"/>
        <w:lang w:eastAsia="tr-TR"/>
      </w:rPr>
      <w:drawing>
        <wp:inline distT="0" distB="0" distL="0" distR="0" wp14:anchorId="3DE64D99" wp14:editId="473BC13F">
          <wp:extent cx="2081327" cy="599606"/>
          <wp:effectExtent l="0" t="0" r="0" b="0"/>
          <wp:docPr id="1159870895" name="Picture 115987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1"/>
                  <a:stretch>
                    <a:fillRect/>
                  </a:stretch>
                </pic:blipFill>
                <pic:spPr>
                  <a:xfrm>
                    <a:off x="0" y="0"/>
                    <a:ext cx="2246392" cy="647159"/>
                  </a:xfrm>
                  <a:prstGeom prst="rect">
                    <a:avLst/>
                  </a:prstGeom>
                </pic:spPr>
              </pic:pic>
            </a:graphicData>
          </a:graphic>
        </wp:inline>
      </w:drawing>
    </w:r>
  </w:p>
  <w:p w14:paraId="323532B0" w14:textId="4E5F22FD" w:rsidR="00267A38" w:rsidRPr="00060FB3" w:rsidRDefault="00517F34" w:rsidP="00A113D0">
    <w:pPr>
      <w:pStyle w:val="stBilgi"/>
      <w:pBdr>
        <w:bottom w:val="single" w:sz="4" w:space="1" w:color="D9D9D9" w:themeColor="background1" w:themeShade="D9"/>
      </w:pBdr>
      <w:tabs>
        <w:tab w:val="left" w:pos="6195"/>
      </w:tabs>
      <w:jc w:val="left"/>
      <w:rPr>
        <w:color w:val="7F7F7F" w:themeColor="background1" w:themeShade="7F"/>
        <w:spacing w:val="60"/>
      </w:rPr>
    </w:pPr>
    <w:r>
      <w:rPr>
        <w:color w:val="7F7F7F" w:themeColor="background1" w:themeShade="7F"/>
        <w:sz w:val="17"/>
        <w:szCs w:val="17"/>
      </w:rPr>
      <w:t>Çekerek</w:t>
    </w:r>
    <w:r w:rsidR="002068D8">
      <w:rPr>
        <w:color w:val="7F7F7F" w:themeColor="background1" w:themeShade="7F"/>
        <w:sz w:val="17"/>
        <w:szCs w:val="17"/>
      </w:rPr>
      <w:t xml:space="preserve"> Belediyesi Güneş Enerjisi Santrali</w:t>
    </w:r>
    <w:r w:rsidR="00267A38">
      <w:tab/>
    </w:r>
    <w:r w:rsidR="007D464B">
      <w:tab/>
    </w:r>
    <w:r w:rsidR="007D464B">
      <w:tab/>
    </w:r>
    <w:r w:rsidR="002068D8">
      <w:rPr>
        <w:color w:val="7F7F7F" w:themeColor="background1" w:themeShade="7F"/>
        <w:spacing w:val="60"/>
        <w:sz w:val="18"/>
      </w:rPr>
      <w:t>Sayfa</w:t>
    </w:r>
    <w:r w:rsidR="00267A38" w:rsidRPr="00A113D0">
      <w:rPr>
        <w:sz w:val="18"/>
      </w:rPr>
      <w:t xml:space="preserve"> | </w:t>
    </w:r>
    <w:sdt>
      <w:sdtPr>
        <w:rPr>
          <w:b/>
          <w:bCs/>
          <w:sz w:val="18"/>
        </w:rPr>
        <w:id w:val="-1705310691"/>
        <w:docPartObj>
          <w:docPartGallery w:val="Page Numbers (Top of Page)"/>
          <w:docPartUnique/>
        </w:docPartObj>
      </w:sdtPr>
      <w:sdtEndPr/>
      <w:sdtContent>
        <w:r w:rsidR="00267A38" w:rsidRPr="00A113D0">
          <w:rPr>
            <w:b/>
            <w:bCs/>
            <w:sz w:val="18"/>
          </w:rPr>
          <w:fldChar w:fldCharType="begin"/>
        </w:r>
        <w:r w:rsidR="00267A38" w:rsidRPr="00A113D0">
          <w:rPr>
            <w:b/>
            <w:bCs/>
            <w:sz w:val="18"/>
          </w:rPr>
          <w:instrText>PAGE   \* MERGEFORMAT</w:instrText>
        </w:r>
        <w:r w:rsidR="00267A38" w:rsidRPr="00A113D0">
          <w:rPr>
            <w:b/>
            <w:bCs/>
            <w:sz w:val="18"/>
          </w:rPr>
          <w:fldChar w:fldCharType="separate"/>
        </w:r>
        <w:r w:rsidR="0087758D">
          <w:rPr>
            <w:b/>
            <w:bCs/>
            <w:noProof/>
            <w:sz w:val="18"/>
          </w:rPr>
          <w:t>43</w:t>
        </w:r>
        <w:r w:rsidR="00267A38" w:rsidRPr="00A113D0">
          <w:rPr>
            <w:b/>
            <w:bCs/>
            <w:sz w:val="18"/>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5A22B4C"/>
    <w:lvl w:ilvl="0">
      <w:start w:val="1"/>
      <w:numFmt w:val="bullet"/>
      <w:pStyle w:val="ListeMaddemi5"/>
      <w:lvlText w:val=""/>
      <w:lvlJc w:val="left"/>
      <w:pPr>
        <w:tabs>
          <w:tab w:val="num" w:pos="1492"/>
        </w:tabs>
        <w:ind w:left="1492" w:hanging="360"/>
      </w:pPr>
      <w:rPr>
        <w:rFonts w:ascii="Symbol" w:hAnsi="Symbol" w:hint="default"/>
      </w:rPr>
    </w:lvl>
  </w:abstractNum>
  <w:abstractNum w:abstractNumId="1" w15:restartNumberingAfterBreak="0">
    <w:nsid w:val="0A5221C3"/>
    <w:multiLevelType w:val="hybridMultilevel"/>
    <w:tmpl w:val="C8F6155C"/>
    <w:lvl w:ilvl="0" w:tplc="BB4E454E">
      <w:numFmt w:val="bullet"/>
      <w:lvlText w:val=""/>
      <w:lvlJc w:val="left"/>
      <w:pPr>
        <w:ind w:left="281" w:hanging="142"/>
      </w:pPr>
      <w:rPr>
        <w:rFonts w:ascii="Symbol" w:eastAsia="Symbol" w:hAnsi="Symbol" w:cs="Symbol" w:hint="default"/>
        <w:w w:val="100"/>
        <w:sz w:val="18"/>
        <w:szCs w:val="18"/>
        <w:lang w:val="en-GB" w:eastAsia="en-US" w:bidi="ar-SA"/>
      </w:rPr>
    </w:lvl>
    <w:lvl w:ilvl="1" w:tplc="31B2C4E2">
      <w:numFmt w:val="bullet"/>
      <w:lvlText w:val="•"/>
      <w:lvlJc w:val="left"/>
      <w:pPr>
        <w:ind w:left="1257" w:hanging="142"/>
      </w:pPr>
      <w:rPr>
        <w:lang w:val="en-GB" w:eastAsia="en-US" w:bidi="ar-SA"/>
      </w:rPr>
    </w:lvl>
    <w:lvl w:ilvl="2" w:tplc="BC7A0E12">
      <w:numFmt w:val="bullet"/>
      <w:lvlText w:val="•"/>
      <w:lvlJc w:val="left"/>
      <w:pPr>
        <w:ind w:left="2235" w:hanging="142"/>
      </w:pPr>
      <w:rPr>
        <w:lang w:val="en-GB" w:eastAsia="en-US" w:bidi="ar-SA"/>
      </w:rPr>
    </w:lvl>
    <w:lvl w:ilvl="3" w:tplc="49A6C438">
      <w:numFmt w:val="bullet"/>
      <w:lvlText w:val="•"/>
      <w:lvlJc w:val="left"/>
      <w:pPr>
        <w:ind w:left="3213" w:hanging="142"/>
      </w:pPr>
      <w:rPr>
        <w:lang w:val="en-GB" w:eastAsia="en-US" w:bidi="ar-SA"/>
      </w:rPr>
    </w:lvl>
    <w:lvl w:ilvl="4" w:tplc="1E203234">
      <w:numFmt w:val="bullet"/>
      <w:lvlText w:val="•"/>
      <w:lvlJc w:val="left"/>
      <w:pPr>
        <w:ind w:left="4191" w:hanging="142"/>
      </w:pPr>
      <w:rPr>
        <w:lang w:val="en-GB" w:eastAsia="en-US" w:bidi="ar-SA"/>
      </w:rPr>
    </w:lvl>
    <w:lvl w:ilvl="5" w:tplc="6EFAD654">
      <w:numFmt w:val="bullet"/>
      <w:lvlText w:val="•"/>
      <w:lvlJc w:val="left"/>
      <w:pPr>
        <w:ind w:left="5169" w:hanging="142"/>
      </w:pPr>
      <w:rPr>
        <w:lang w:val="en-GB" w:eastAsia="en-US" w:bidi="ar-SA"/>
      </w:rPr>
    </w:lvl>
    <w:lvl w:ilvl="6" w:tplc="D50A6E26">
      <w:numFmt w:val="bullet"/>
      <w:lvlText w:val="•"/>
      <w:lvlJc w:val="left"/>
      <w:pPr>
        <w:ind w:left="6147" w:hanging="142"/>
      </w:pPr>
      <w:rPr>
        <w:lang w:val="en-GB" w:eastAsia="en-US" w:bidi="ar-SA"/>
      </w:rPr>
    </w:lvl>
    <w:lvl w:ilvl="7" w:tplc="12D8328C">
      <w:numFmt w:val="bullet"/>
      <w:lvlText w:val="•"/>
      <w:lvlJc w:val="left"/>
      <w:pPr>
        <w:ind w:left="7125" w:hanging="142"/>
      </w:pPr>
      <w:rPr>
        <w:lang w:val="en-GB" w:eastAsia="en-US" w:bidi="ar-SA"/>
      </w:rPr>
    </w:lvl>
    <w:lvl w:ilvl="8" w:tplc="7D083016">
      <w:numFmt w:val="bullet"/>
      <w:lvlText w:val="•"/>
      <w:lvlJc w:val="left"/>
      <w:pPr>
        <w:ind w:left="8103" w:hanging="142"/>
      </w:pPr>
      <w:rPr>
        <w:lang w:val="en-GB" w:eastAsia="en-US" w:bidi="ar-SA"/>
      </w:rPr>
    </w:lvl>
  </w:abstractNum>
  <w:abstractNum w:abstractNumId="2" w15:restartNumberingAfterBreak="0">
    <w:nsid w:val="0BD40472"/>
    <w:multiLevelType w:val="hybridMultilevel"/>
    <w:tmpl w:val="824C2BCA"/>
    <w:lvl w:ilvl="0" w:tplc="4C2E169C">
      <w:numFmt w:val="bullet"/>
      <w:lvlText w:val=""/>
      <w:lvlJc w:val="left"/>
      <w:pPr>
        <w:ind w:left="281" w:hanging="142"/>
      </w:pPr>
      <w:rPr>
        <w:rFonts w:ascii="Symbol" w:eastAsia="Symbol" w:hAnsi="Symbol" w:cs="Symbol" w:hint="default"/>
        <w:w w:val="100"/>
        <w:sz w:val="18"/>
        <w:szCs w:val="18"/>
        <w:lang w:val="en-GB" w:eastAsia="en-US" w:bidi="ar-SA"/>
      </w:rPr>
    </w:lvl>
    <w:lvl w:ilvl="1" w:tplc="A06617BC">
      <w:numFmt w:val="bullet"/>
      <w:lvlText w:val="•"/>
      <w:lvlJc w:val="left"/>
      <w:pPr>
        <w:ind w:left="1257" w:hanging="142"/>
      </w:pPr>
      <w:rPr>
        <w:lang w:val="en-GB" w:eastAsia="en-US" w:bidi="ar-SA"/>
      </w:rPr>
    </w:lvl>
    <w:lvl w:ilvl="2" w:tplc="C68C9396">
      <w:numFmt w:val="bullet"/>
      <w:lvlText w:val="•"/>
      <w:lvlJc w:val="left"/>
      <w:pPr>
        <w:ind w:left="2235" w:hanging="142"/>
      </w:pPr>
      <w:rPr>
        <w:lang w:val="en-GB" w:eastAsia="en-US" w:bidi="ar-SA"/>
      </w:rPr>
    </w:lvl>
    <w:lvl w:ilvl="3" w:tplc="6BE23AD4">
      <w:numFmt w:val="bullet"/>
      <w:lvlText w:val="•"/>
      <w:lvlJc w:val="left"/>
      <w:pPr>
        <w:ind w:left="3213" w:hanging="142"/>
      </w:pPr>
      <w:rPr>
        <w:lang w:val="en-GB" w:eastAsia="en-US" w:bidi="ar-SA"/>
      </w:rPr>
    </w:lvl>
    <w:lvl w:ilvl="4" w:tplc="1F626DE4">
      <w:numFmt w:val="bullet"/>
      <w:lvlText w:val="•"/>
      <w:lvlJc w:val="left"/>
      <w:pPr>
        <w:ind w:left="4191" w:hanging="142"/>
      </w:pPr>
      <w:rPr>
        <w:lang w:val="en-GB" w:eastAsia="en-US" w:bidi="ar-SA"/>
      </w:rPr>
    </w:lvl>
    <w:lvl w:ilvl="5" w:tplc="1ADE2C9A">
      <w:numFmt w:val="bullet"/>
      <w:lvlText w:val="•"/>
      <w:lvlJc w:val="left"/>
      <w:pPr>
        <w:ind w:left="5169" w:hanging="142"/>
      </w:pPr>
      <w:rPr>
        <w:lang w:val="en-GB" w:eastAsia="en-US" w:bidi="ar-SA"/>
      </w:rPr>
    </w:lvl>
    <w:lvl w:ilvl="6" w:tplc="89920EB4">
      <w:numFmt w:val="bullet"/>
      <w:lvlText w:val="•"/>
      <w:lvlJc w:val="left"/>
      <w:pPr>
        <w:ind w:left="6147" w:hanging="142"/>
      </w:pPr>
      <w:rPr>
        <w:lang w:val="en-GB" w:eastAsia="en-US" w:bidi="ar-SA"/>
      </w:rPr>
    </w:lvl>
    <w:lvl w:ilvl="7" w:tplc="8E34F3D8">
      <w:numFmt w:val="bullet"/>
      <w:lvlText w:val="•"/>
      <w:lvlJc w:val="left"/>
      <w:pPr>
        <w:ind w:left="7125" w:hanging="142"/>
      </w:pPr>
      <w:rPr>
        <w:lang w:val="en-GB" w:eastAsia="en-US" w:bidi="ar-SA"/>
      </w:rPr>
    </w:lvl>
    <w:lvl w:ilvl="8" w:tplc="5CE2C34A">
      <w:numFmt w:val="bullet"/>
      <w:lvlText w:val="•"/>
      <w:lvlJc w:val="left"/>
      <w:pPr>
        <w:ind w:left="8103" w:hanging="142"/>
      </w:pPr>
      <w:rPr>
        <w:lang w:val="en-GB" w:eastAsia="en-US" w:bidi="ar-SA"/>
      </w:rPr>
    </w:lvl>
  </w:abstractNum>
  <w:abstractNum w:abstractNumId="3" w15:restartNumberingAfterBreak="0">
    <w:nsid w:val="0FBD09F9"/>
    <w:multiLevelType w:val="hybridMultilevel"/>
    <w:tmpl w:val="683E9F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0CF029B"/>
    <w:multiLevelType w:val="hybridMultilevel"/>
    <w:tmpl w:val="3D22B8C8"/>
    <w:lvl w:ilvl="0" w:tplc="6DD27FE2">
      <w:numFmt w:val="bullet"/>
      <w:lvlText w:val=""/>
      <w:lvlJc w:val="left"/>
      <w:pPr>
        <w:ind w:left="278" w:hanging="142"/>
      </w:pPr>
      <w:rPr>
        <w:rFonts w:ascii="Symbol" w:eastAsia="Symbol" w:hAnsi="Symbol" w:cs="Symbol" w:hint="default"/>
        <w:w w:val="100"/>
        <w:sz w:val="18"/>
        <w:szCs w:val="18"/>
        <w:lang w:val="en-GB" w:eastAsia="en-US" w:bidi="ar-SA"/>
      </w:rPr>
    </w:lvl>
    <w:lvl w:ilvl="1" w:tplc="7B3A0260">
      <w:numFmt w:val="bullet"/>
      <w:lvlText w:val="•"/>
      <w:lvlJc w:val="left"/>
      <w:pPr>
        <w:ind w:left="1271" w:hanging="142"/>
      </w:pPr>
      <w:rPr>
        <w:lang w:val="en-GB" w:eastAsia="en-US" w:bidi="ar-SA"/>
      </w:rPr>
    </w:lvl>
    <w:lvl w:ilvl="2" w:tplc="7E202FD4">
      <w:numFmt w:val="bullet"/>
      <w:lvlText w:val="•"/>
      <w:lvlJc w:val="left"/>
      <w:pPr>
        <w:ind w:left="2263" w:hanging="142"/>
      </w:pPr>
      <w:rPr>
        <w:lang w:val="en-GB" w:eastAsia="en-US" w:bidi="ar-SA"/>
      </w:rPr>
    </w:lvl>
    <w:lvl w:ilvl="3" w:tplc="58D42054">
      <w:numFmt w:val="bullet"/>
      <w:lvlText w:val="•"/>
      <w:lvlJc w:val="left"/>
      <w:pPr>
        <w:ind w:left="3254" w:hanging="142"/>
      </w:pPr>
      <w:rPr>
        <w:lang w:val="en-GB" w:eastAsia="en-US" w:bidi="ar-SA"/>
      </w:rPr>
    </w:lvl>
    <w:lvl w:ilvl="4" w:tplc="B1DA9582">
      <w:numFmt w:val="bullet"/>
      <w:lvlText w:val="•"/>
      <w:lvlJc w:val="left"/>
      <w:pPr>
        <w:ind w:left="4246" w:hanging="142"/>
      </w:pPr>
      <w:rPr>
        <w:lang w:val="en-GB" w:eastAsia="en-US" w:bidi="ar-SA"/>
      </w:rPr>
    </w:lvl>
    <w:lvl w:ilvl="5" w:tplc="33CC82B0">
      <w:numFmt w:val="bullet"/>
      <w:lvlText w:val="•"/>
      <w:lvlJc w:val="left"/>
      <w:pPr>
        <w:ind w:left="5237" w:hanging="142"/>
      </w:pPr>
      <w:rPr>
        <w:lang w:val="en-GB" w:eastAsia="en-US" w:bidi="ar-SA"/>
      </w:rPr>
    </w:lvl>
    <w:lvl w:ilvl="6" w:tplc="3E4C5372">
      <w:numFmt w:val="bullet"/>
      <w:lvlText w:val="•"/>
      <w:lvlJc w:val="left"/>
      <w:pPr>
        <w:ind w:left="6229" w:hanging="142"/>
      </w:pPr>
      <w:rPr>
        <w:lang w:val="en-GB" w:eastAsia="en-US" w:bidi="ar-SA"/>
      </w:rPr>
    </w:lvl>
    <w:lvl w:ilvl="7" w:tplc="AA4C90CC">
      <w:numFmt w:val="bullet"/>
      <w:lvlText w:val="•"/>
      <w:lvlJc w:val="left"/>
      <w:pPr>
        <w:ind w:left="7220" w:hanging="142"/>
      </w:pPr>
      <w:rPr>
        <w:lang w:val="en-GB" w:eastAsia="en-US" w:bidi="ar-SA"/>
      </w:rPr>
    </w:lvl>
    <w:lvl w:ilvl="8" w:tplc="568224E4">
      <w:numFmt w:val="bullet"/>
      <w:lvlText w:val="•"/>
      <w:lvlJc w:val="left"/>
      <w:pPr>
        <w:ind w:left="8212" w:hanging="142"/>
      </w:pPr>
      <w:rPr>
        <w:lang w:val="en-GB" w:eastAsia="en-US" w:bidi="ar-SA"/>
      </w:rPr>
    </w:lvl>
  </w:abstractNum>
  <w:abstractNum w:abstractNumId="5" w15:restartNumberingAfterBreak="0">
    <w:nsid w:val="12766D5D"/>
    <w:multiLevelType w:val="hybridMultilevel"/>
    <w:tmpl w:val="CA8ABC04"/>
    <w:lvl w:ilvl="0" w:tplc="8A1E4BA0">
      <w:numFmt w:val="bullet"/>
      <w:lvlText w:val=""/>
      <w:lvlJc w:val="left"/>
      <w:pPr>
        <w:ind w:left="278" w:hanging="142"/>
      </w:pPr>
      <w:rPr>
        <w:rFonts w:ascii="Symbol" w:eastAsia="Symbol" w:hAnsi="Symbol" w:cs="Symbol" w:hint="default"/>
        <w:w w:val="100"/>
        <w:sz w:val="18"/>
        <w:szCs w:val="18"/>
        <w:lang w:val="en-GB" w:eastAsia="en-US" w:bidi="ar-SA"/>
      </w:rPr>
    </w:lvl>
    <w:lvl w:ilvl="1" w:tplc="AECAECEC">
      <w:numFmt w:val="bullet"/>
      <w:lvlText w:val="•"/>
      <w:lvlJc w:val="left"/>
      <w:pPr>
        <w:ind w:left="1271" w:hanging="142"/>
      </w:pPr>
      <w:rPr>
        <w:lang w:val="en-GB" w:eastAsia="en-US" w:bidi="ar-SA"/>
      </w:rPr>
    </w:lvl>
    <w:lvl w:ilvl="2" w:tplc="BF48E83C">
      <w:numFmt w:val="bullet"/>
      <w:lvlText w:val="•"/>
      <w:lvlJc w:val="left"/>
      <w:pPr>
        <w:ind w:left="2263" w:hanging="142"/>
      </w:pPr>
      <w:rPr>
        <w:lang w:val="en-GB" w:eastAsia="en-US" w:bidi="ar-SA"/>
      </w:rPr>
    </w:lvl>
    <w:lvl w:ilvl="3" w:tplc="C2C4770C">
      <w:numFmt w:val="bullet"/>
      <w:lvlText w:val="•"/>
      <w:lvlJc w:val="left"/>
      <w:pPr>
        <w:ind w:left="3254" w:hanging="142"/>
      </w:pPr>
      <w:rPr>
        <w:lang w:val="en-GB" w:eastAsia="en-US" w:bidi="ar-SA"/>
      </w:rPr>
    </w:lvl>
    <w:lvl w:ilvl="4" w:tplc="829862BA">
      <w:numFmt w:val="bullet"/>
      <w:lvlText w:val="•"/>
      <w:lvlJc w:val="left"/>
      <w:pPr>
        <w:ind w:left="4246" w:hanging="142"/>
      </w:pPr>
      <w:rPr>
        <w:lang w:val="en-GB" w:eastAsia="en-US" w:bidi="ar-SA"/>
      </w:rPr>
    </w:lvl>
    <w:lvl w:ilvl="5" w:tplc="F6EC4886">
      <w:numFmt w:val="bullet"/>
      <w:lvlText w:val="•"/>
      <w:lvlJc w:val="left"/>
      <w:pPr>
        <w:ind w:left="5237" w:hanging="142"/>
      </w:pPr>
      <w:rPr>
        <w:lang w:val="en-GB" w:eastAsia="en-US" w:bidi="ar-SA"/>
      </w:rPr>
    </w:lvl>
    <w:lvl w:ilvl="6" w:tplc="BC766F3A">
      <w:numFmt w:val="bullet"/>
      <w:lvlText w:val="•"/>
      <w:lvlJc w:val="left"/>
      <w:pPr>
        <w:ind w:left="6229" w:hanging="142"/>
      </w:pPr>
      <w:rPr>
        <w:lang w:val="en-GB" w:eastAsia="en-US" w:bidi="ar-SA"/>
      </w:rPr>
    </w:lvl>
    <w:lvl w:ilvl="7" w:tplc="A1C48198">
      <w:numFmt w:val="bullet"/>
      <w:lvlText w:val="•"/>
      <w:lvlJc w:val="left"/>
      <w:pPr>
        <w:ind w:left="7220" w:hanging="142"/>
      </w:pPr>
      <w:rPr>
        <w:lang w:val="en-GB" w:eastAsia="en-US" w:bidi="ar-SA"/>
      </w:rPr>
    </w:lvl>
    <w:lvl w:ilvl="8" w:tplc="336AFA26">
      <w:numFmt w:val="bullet"/>
      <w:lvlText w:val="•"/>
      <w:lvlJc w:val="left"/>
      <w:pPr>
        <w:ind w:left="8212" w:hanging="142"/>
      </w:pPr>
      <w:rPr>
        <w:lang w:val="en-GB" w:eastAsia="en-US" w:bidi="ar-SA"/>
      </w:rPr>
    </w:lvl>
  </w:abstractNum>
  <w:abstractNum w:abstractNumId="6" w15:restartNumberingAfterBreak="0">
    <w:nsid w:val="13A12FF4"/>
    <w:multiLevelType w:val="hybridMultilevel"/>
    <w:tmpl w:val="E0A24B36"/>
    <w:lvl w:ilvl="0" w:tplc="A6A6ABF2">
      <w:numFmt w:val="bullet"/>
      <w:lvlText w:val=""/>
      <w:lvlJc w:val="left"/>
      <w:pPr>
        <w:ind w:left="284" w:hanging="142"/>
      </w:pPr>
      <w:rPr>
        <w:rFonts w:ascii="Symbol" w:eastAsia="Symbol" w:hAnsi="Symbol" w:cs="Symbol" w:hint="default"/>
        <w:w w:val="100"/>
        <w:sz w:val="18"/>
        <w:szCs w:val="18"/>
        <w:lang w:val="en-GB" w:eastAsia="en-US" w:bidi="ar-SA"/>
      </w:rPr>
    </w:lvl>
    <w:lvl w:ilvl="1" w:tplc="065687BE">
      <w:numFmt w:val="bullet"/>
      <w:lvlText w:val="•"/>
      <w:lvlJc w:val="left"/>
      <w:pPr>
        <w:ind w:left="1271" w:hanging="142"/>
      </w:pPr>
      <w:rPr>
        <w:lang w:val="en-GB" w:eastAsia="en-US" w:bidi="ar-SA"/>
      </w:rPr>
    </w:lvl>
    <w:lvl w:ilvl="2" w:tplc="0B9251B2">
      <w:numFmt w:val="bullet"/>
      <w:lvlText w:val="•"/>
      <w:lvlJc w:val="left"/>
      <w:pPr>
        <w:ind w:left="2263" w:hanging="142"/>
      </w:pPr>
      <w:rPr>
        <w:lang w:val="en-GB" w:eastAsia="en-US" w:bidi="ar-SA"/>
      </w:rPr>
    </w:lvl>
    <w:lvl w:ilvl="3" w:tplc="6B864E4E">
      <w:numFmt w:val="bullet"/>
      <w:lvlText w:val="•"/>
      <w:lvlJc w:val="left"/>
      <w:pPr>
        <w:ind w:left="3254" w:hanging="142"/>
      </w:pPr>
      <w:rPr>
        <w:lang w:val="en-GB" w:eastAsia="en-US" w:bidi="ar-SA"/>
      </w:rPr>
    </w:lvl>
    <w:lvl w:ilvl="4" w:tplc="72825DF2">
      <w:numFmt w:val="bullet"/>
      <w:lvlText w:val="•"/>
      <w:lvlJc w:val="left"/>
      <w:pPr>
        <w:ind w:left="4246" w:hanging="142"/>
      </w:pPr>
      <w:rPr>
        <w:lang w:val="en-GB" w:eastAsia="en-US" w:bidi="ar-SA"/>
      </w:rPr>
    </w:lvl>
    <w:lvl w:ilvl="5" w:tplc="7302A780">
      <w:numFmt w:val="bullet"/>
      <w:lvlText w:val="•"/>
      <w:lvlJc w:val="left"/>
      <w:pPr>
        <w:ind w:left="5237" w:hanging="142"/>
      </w:pPr>
      <w:rPr>
        <w:lang w:val="en-GB" w:eastAsia="en-US" w:bidi="ar-SA"/>
      </w:rPr>
    </w:lvl>
    <w:lvl w:ilvl="6" w:tplc="89AE690C">
      <w:numFmt w:val="bullet"/>
      <w:lvlText w:val="•"/>
      <w:lvlJc w:val="left"/>
      <w:pPr>
        <w:ind w:left="6229" w:hanging="142"/>
      </w:pPr>
      <w:rPr>
        <w:lang w:val="en-GB" w:eastAsia="en-US" w:bidi="ar-SA"/>
      </w:rPr>
    </w:lvl>
    <w:lvl w:ilvl="7" w:tplc="645CB5F6">
      <w:numFmt w:val="bullet"/>
      <w:lvlText w:val="•"/>
      <w:lvlJc w:val="left"/>
      <w:pPr>
        <w:ind w:left="7220" w:hanging="142"/>
      </w:pPr>
      <w:rPr>
        <w:lang w:val="en-GB" w:eastAsia="en-US" w:bidi="ar-SA"/>
      </w:rPr>
    </w:lvl>
    <w:lvl w:ilvl="8" w:tplc="5246B670">
      <w:numFmt w:val="bullet"/>
      <w:lvlText w:val="•"/>
      <w:lvlJc w:val="left"/>
      <w:pPr>
        <w:ind w:left="8212" w:hanging="142"/>
      </w:pPr>
      <w:rPr>
        <w:lang w:val="en-GB" w:eastAsia="en-US" w:bidi="ar-SA"/>
      </w:rPr>
    </w:lvl>
  </w:abstractNum>
  <w:abstractNum w:abstractNumId="7" w15:restartNumberingAfterBreak="0">
    <w:nsid w:val="143E4DE5"/>
    <w:multiLevelType w:val="multilevel"/>
    <w:tmpl w:val="8E4A4F1A"/>
    <w:lvl w:ilvl="0">
      <w:start w:val="1"/>
      <w:numFmt w:val="decimal"/>
      <w:pStyle w:val="Balk1"/>
      <w:lvlText w:val="%1."/>
      <w:lvlJc w:val="left"/>
      <w:pPr>
        <w:ind w:left="502" w:hanging="360"/>
      </w:pPr>
      <w:rPr>
        <w:rFonts w:hint="default"/>
      </w:rPr>
    </w:lvl>
    <w:lvl w:ilvl="1">
      <w:start w:val="1"/>
      <w:numFmt w:val="decimal"/>
      <w:pStyle w:val="Balk2"/>
      <w:lvlText w:val="%1.%2."/>
      <w:lvlJc w:val="left"/>
      <w:pPr>
        <w:ind w:left="357" w:hanging="357"/>
      </w:pPr>
      <w:rPr>
        <w:rFonts w:hint="default"/>
        <w:sz w:val="24"/>
        <w:szCs w:val="28"/>
      </w:rPr>
    </w:lvl>
    <w:lvl w:ilvl="2">
      <w:start w:val="1"/>
      <w:numFmt w:val="decimal"/>
      <w:pStyle w:val="Balk3"/>
      <w:lvlText w:val="%1.%2.%3."/>
      <w:lvlJc w:val="left"/>
      <w:pPr>
        <w:ind w:left="851" w:hanging="851"/>
      </w:pPr>
      <w:rPr>
        <w:rFonts w:hint="default"/>
        <w:sz w:val="22"/>
      </w:rPr>
    </w:lvl>
    <w:lvl w:ilvl="3">
      <w:start w:val="1"/>
      <w:numFmt w:val="decimal"/>
      <w:pStyle w:val="Balk4"/>
      <w:lvlText w:val="%1.%2.%3.%4."/>
      <w:lvlJc w:val="left"/>
      <w:pPr>
        <w:ind w:left="1077" w:hanging="1077"/>
      </w:pPr>
      <w:rPr>
        <w:rFonts w:hint="default"/>
      </w:rPr>
    </w:lvl>
    <w:lvl w:ilvl="4">
      <w:start w:val="1"/>
      <w:numFmt w:val="decimal"/>
      <w:pStyle w:val="Balk5"/>
      <w:lvlText w:val="%1.%2.%3.%4.%5."/>
      <w:lvlJc w:val="left"/>
      <w:pPr>
        <w:ind w:left="0" w:firstLine="0"/>
      </w:pPr>
      <w:rPr>
        <w:rFonts w:hint="default"/>
      </w:rPr>
    </w:lvl>
    <w:lvl w:ilvl="5">
      <w:start w:val="1"/>
      <w:numFmt w:val="decimal"/>
      <w:pStyle w:val="Balk6"/>
      <w:lvlText w:val="%1.%2.%3.%4.%5.%6."/>
      <w:lvlJc w:val="left"/>
      <w:pPr>
        <w:ind w:left="0"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6172085"/>
    <w:multiLevelType w:val="hybridMultilevel"/>
    <w:tmpl w:val="6BCE4DA0"/>
    <w:lvl w:ilvl="0" w:tplc="7FA0A8FE">
      <w:numFmt w:val="bullet"/>
      <w:lvlText w:val=""/>
      <w:lvlJc w:val="left"/>
      <w:pPr>
        <w:ind w:left="278" w:hanging="142"/>
      </w:pPr>
      <w:rPr>
        <w:rFonts w:ascii="Symbol" w:eastAsia="Symbol" w:hAnsi="Symbol" w:cs="Symbol" w:hint="default"/>
        <w:w w:val="100"/>
        <w:sz w:val="18"/>
        <w:szCs w:val="18"/>
        <w:lang w:val="en-GB" w:eastAsia="en-US" w:bidi="ar-SA"/>
      </w:rPr>
    </w:lvl>
    <w:lvl w:ilvl="1" w:tplc="93849B34">
      <w:numFmt w:val="bullet"/>
      <w:lvlText w:val="•"/>
      <w:lvlJc w:val="left"/>
      <w:pPr>
        <w:ind w:left="1271" w:hanging="142"/>
      </w:pPr>
      <w:rPr>
        <w:lang w:val="en-GB" w:eastAsia="en-US" w:bidi="ar-SA"/>
      </w:rPr>
    </w:lvl>
    <w:lvl w:ilvl="2" w:tplc="A350C948">
      <w:numFmt w:val="bullet"/>
      <w:lvlText w:val="•"/>
      <w:lvlJc w:val="left"/>
      <w:pPr>
        <w:ind w:left="2263" w:hanging="142"/>
      </w:pPr>
      <w:rPr>
        <w:lang w:val="en-GB" w:eastAsia="en-US" w:bidi="ar-SA"/>
      </w:rPr>
    </w:lvl>
    <w:lvl w:ilvl="3" w:tplc="63DA07A0">
      <w:numFmt w:val="bullet"/>
      <w:lvlText w:val="•"/>
      <w:lvlJc w:val="left"/>
      <w:pPr>
        <w:ind w:left="3254" w:hanging="142"/>
      </w:pPr>
      <w:rPr>
        <w:lang w:val="en-GB" w:eastAsia="en-US" w:bidi="ar-SA"/>
      </w:rPr>
    </w:lvl>
    <w:lvl w:ilvl="4" w:tplc="DD802B32">
      <w:numFmt w:val="bullet"/>
      <w:lvlText w:val="•"/>
      <w:lvlJc w:val="left"/>
      <w:pPr>
        <w:ind w:left="4246" w:hanging="142"/>
      </w:pPr>
      <w:rPr>
        <w:lang w:val="en-GB" w:eastAsia="en-US" w:bidi="ar-SA"/>
      </w:rPr>
    </w:lvl>
    <w:lvl w:ilvl="5" w:tplc="942CC610">
      <w:numFmt w:val="bullet"/>
      <w:lvlText w:val="•"/>
      <w:lvlJc w:val="left"/>
      <w:pPr>
        <w:ind w:left="5237" w:hanging="142"/>
      </w:pPr>
      <w:rPr>
        <w:lang w:val="en-GB" w:eastAsia="en-US" w:bidi="ar-SA"/>
      </w:rPr>
    </w:lvl>
    <w:lvl w:ilvl="6" w:tplc="F35A5EFE">
      <w:numFmt w:val="bullet"/>
      <w:lvlText w:val="•"/>
      <w:lvlJc w:val="left"/>
      <w:pPr>
        <w:ind w:left="6229" w:hanging="142"/>
      </w:pPr>
      <w:rPr>
        <w:lang w:val="en-GB" w:eastAsia="en-US" w:bidi="ar-SA"/>
      </w:rPr>
    </w:lvl>
    <w:lvl w:ilvl="7" w:tplc="96D8496E">
      <w:numFmt w:val="bullet"/>
      <w:lvlText w:val="•"/>
      <w:lvlJc w:val="left"/>
      <w:pPr>
        <w:ind w:left="7220" w:hanging="142"/>
      </w:pPr>
      <w:rPr>
        <w:lang w:val="en-GB" w:eastAsia="en-US" w:bidi="ar-SA"/>
      </w:rPr>
    </w:lvl>
    <w:lvl w:ilvl="8" w:tplc="79AAE242">
      <w:numFmt w:val="bullet"/>
      <w:lvlText w:val="•"/>
      <w:lvlJc w:val="left"/>
      <w:pPr>
        <w:ind w:left="8212" w:hanging="142"/>
      </w:pPr>
      <w:rPr>
        <w:lang w:val="en-GB" w:eastAsia="en-US" w:bidi="ar-SA"/>
      </w:rPr>
    </w:lvl>
  </w:abstractNum>
  <w:abstractNum w:abstractNumId="9" w15:restartNumberingAfterBreak="0">
    <w:nsid w:val="16574317"/>
    <w:multiLevelType w:val="hybridMultilevel"/>
    <w:tmpl w:val="0F440A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C407E3E"/>
    <w:multiLevelType w:val="hybridMultilevel"/>
    <w:tmpl w:val="EA72CB48"/>
    <w:lvl w:ilvl="0" w:tplc="1E9CC178">
      <w:numFmt w:val="bullet"/>
      <w:lvlText w:val=""/>
      <w:lvlJc w:val="left"/>
      <w:pPr>
        <w:ind w:left="278" w:hanging="142"/>
      </w:pPr>
      <w:rPr>
        <w:rFonts w:ascii="Symbol" w:eastAsia="Symbol" w:hAnsi="Symbol" w:cs="Symbol" w:hint="default"/>
        <w:w w:val="100"/>
        <w:sz w:val="18"/>
        <w:szCs w:val="18"/>
        <w:lang w:val="en-GB" w:eastAsia="en-US" w:bidi="ar-SA"/>
      </w:rPr>
    </w:lvl>
    <w:lvl w:ilvl="1" w:tplc="B202929E">
      <w:numFmt w:val="bullet"/>
      <w:lvlText w:val="•"/>
      <w:lvlJc w:val="left"/>
      <w:pPr>
        <w:ind w:left="1271" w:hanging="142"/>
      </w:pPr>
      <w:rPr>
        <w:lang w:val="en-GB" w:eastAsia="en-US" w:bidi="ar-SA"/>
      </w:rPr>
    </w:lvl>
    <w:lvl w:ilvl="2" w:tplc="4B22D19C">
      <w:numFmt w:val="bullet"/>
      <w:lvlText w:val="•"/>
      <w:lvlJc w:val="left"/>
      <w:pPr>
        <w:ind w:left="2263" w:hanging="142"/>
      </w:pPr>
      <w:rPr>
        <w:lang w:val="en-GB" w:eastAsia="en-US" w:bidi="ar-SA"/>
      </w:rPr>
    </w:lvl>
    <w:lvl w:ilvl="3" w:tplc="F8D0EE68">
      <w:numFmt w:val="bullet"/>
      <w:lvlText w:val="•"/>
      <w:lvlJc w:val="left"/>
      <w:pPr>
        <w:ind w:left="3254" w:hanging="142"/>
      </w:pPr>
      <w:rPr>
        <w:lang w:val="en-GB" w:eastAsia="en-US" w:bidi="ar-SA"/>
      </w:rPr>
    </w:lvl>
    <w:lvl w:ilvl="4" w:tplc="96549A68">
      <w:numFmt w:val="bullet"/>
      <w:lvlText w:val="•"/>
      <w:lvlJc w:val="left"/>
      <w:pPr>
        <w:ind w:left="4246" w:hanging="142"/>
      </w:pPr>
      <w:rPr>
        <w:lang w:val="en-GB" w:eastAsia="en-US" w:bidi="ar-SA"/>
      </w:rPr>
    </w:lvl>
    <w:lvl w:ilvl="5" w:tplc="33A0FA44">
      <w:numFmt w:val="bullet"/>
      <w:lvlText w:val="•"/>
      <w:lvlJc w:val="left"/>
      <w:pPr>
        <w:ind w:left="5237" w:hanging="142"/>
      </w:pPr>
      <w:rPr>
        <w:lang w:val="en-GB" w:eastAsia="en-US" w:bidi="ar-SA"/>
      </w:rPr>
    </w:lvl>
    <w:lvl w:ilvl="6" w:tplc="BF629AC2">
      <w:numFmt w:val="bullet"/>
      <w:lvlText w:val="•"/>
      <w:lvlJc w:val="left"/>
      <w:pPr>
        <w:ind w:left="6229" w:hanging="142"/>
      </w:pPr>
      <w:rPr>
        <w:lang w:val="en-GB" w:eastAsia="en-US" w:bidi="ar-SA"/>
      </w:rPr>
    </w:lvl>
    <w:lvl w:ilvl="7" w:tplc="6C2EBFC4">
      <w:numFmt w:val="bullet"/>
      <w:lvlText w:val="•"/>
      <w:lvlJc w:val="left"/>
      <w:pPr>
        <w:ind w:left="7220" w:hanging="142"/>
      </w:pPr>
      <w:rPr>
        <w:lang w:val="en-GB" w:eastAsia="en-US" w:bidi="ar-SA"/>
      </w:rPr>
    </w:lvl>
    <w:lvl w:ilvl="8" w:tplc="6DE095F0">
      <w:numFmt w:val="bullet"/>
      <w:lvlText w:val="•"/>
      <w:lvlJc w:val="left"/>
      <w:pPr>
        <w:ind w:left="8212" w:hanging="142"/>
      </w:pPr>
      <w:rPr>
        <w:lang w:val="en-GB" w:eastAsia="en-US" w:bidi="ar-SA"/>
      </w:rPr>
    </w:lvl>
  </w:abstractNum>
  <w:abstractNum w:abstractNumId="11" w15:restartNumberingAfterBreak="0">
    <w:nsid w:val="207F6E1E"/>
    <w:multiLevelType w:val="hybridMultilevel"/>
    <w:tmpl w:val="95161916"/>
    <w:lvl w:ilvl="0" w:tplc="DC6CB896">
      <w:numFmt w:val="bullet"/>
      <w:lvlText w:val=""/>
      <w:lvlJc w:val="left"/>
      <w:pPr>
        <w:ind w:left="278" w:hanging="142"/>
      </w:pPr>
      <w:rPr>
        <w:rFonts w:ascii="Symbol" w:eastAsia="Symbol" w:hAnsi="Symbol" w:cs="Symbol" w:hint="default"/>
        <w:w w:val="100"/>
        <w:sz w:val="18"/>
        <w:szCs w:val="18"/>
        <w:lang w:val="en-GB" w:eastAsia="en-US" w:bidi="ar-SA"/>
      </w:rPr>
    </w:lvl>
    <w:lvl w:ilvl="1" w:tplc="F68019CC">
      <w:numFmt w:val="bullet"/>
      <w:lvlText w:val="•"/>
      <w:lvlJc w:val="left"/>
      <w:pPr>
        <w:ind w:left="1271" w:hanging="142"/>
      </w:pPr>
      <w:rPr>
        <w:lang w:val="en-GB" w:eastAsia="en-US" w:bidi="ar-SA"/>
      </w:rPr>
    </w:lvl>
    <w:lvl w:ilvl="2" w:tplc="0B2E4960">
      <w:numFmt w:val="bullet"/>
      <w:lvlText w:val="•"/>
      <w:lvlJc w:val="left"/>
      <w:pPr>
        <w:ind w:left="2263" w:hanging="142"/>
      </w:pPr>
      <w:rPr>
        <w:lang w:val="en-GB" w:eastAsia="en-US" w:bidi="ar-SA"/>
      </w:rPr>
    </w:lvl>
    <w:lvl w:ilvl="3" w:tplc="5A4EE6C6">
      <w:numFmt w:val="bullet"/>
      <w:lvlText w:val="•"/>
      <w:lvlJc w:val="left"/>
      <w:pPr>
        <w:ind w:left="3254" w:hanging="142"/>
      </w:pPr>
      <w:rPr>
        <w:lang w:val="en-GB" w:eastAsia="en-US" w:bidi="ar-SA"/>
      </w:rPr>
    </w:lvl>
    <w:lvl w:ilvl="4" w:tplc="E0662496">
      <w:numFmt w:val="bullet"/>
      <w:lvlText w:val="•"/>
      <w:lvlJc w:val="left"/>
      <w:pPr>
        <w:ind w:left="4246" w:hanging="142"/>
      </w:pPr>
      <w:rPr>
        <w:lang w:val="en-GB" w:eastAsia="en-US" w:bidi="ar-SA"/>
      </w:rPr>
    </w:lvl>
    <w:lvl w:ilvl="5" w:tplc="EF9854AE">
      <w:numFmt w:val="bullet"/>
      <w:lvlText w:val="•"/>
      <w:lvlJc w:val="left"/>
      <w:pPr>
        <w:ind w:left="5237" w:hanging="142"/>
      </w:pPr>
      <w:rPr>
        <w:lang w:val="en-GB" w:eastAsia="en-US" w:bidi="ar-SA"/>
      </w:rPr>
    </w:lvl>
    <w:lvl w:ilvl="6" w:tplc="2DC08EE0">
      <w:numFmt w:val="bullet"/>
      <w:lvlText w:val="•"/>
      <w:lvlJc w:val="left"/>
      <w:pPr>
        <w:ind w:left="6229" w:hanging="142"/>
      </w:pPr>
      <w:rPr>
        <w:lang w:val="en-GB" w:eastAsia="en-US" w:bidi="ar-SA"/>
      </w:rPr>
    </w:lvl>
    <w:lvl w:ilvl="7" w:tplc="8D24301C">
      <w:numFmt w:val="bullet"/>
      <w:lvlText w:val="•"/>
      <w:lvlJc w:val="left"/>
      <w:pPr>
        <w:ind w:left="7220" w:hanging="142"/>
      </w:pPr>
      <w:rPr>
        <w:lang w:val="en-GB" w:eastAsia="en-US" w:bidi="ar-SA"/>
      </w:rPr>
    </w:lvl>
    <w:lvl w:ilvl="8" w:tplc="24CAB448">
      <w:numFmt w:val="bullet"/>
      <w:lvlText w:val="•"/>
      <w:lvlJc w:val="left"/>
      <w:pPr>
        <w:ind w:left="8212" w:hanging="142"/>
      </w:pPr>
      <w:rPr>
        <w:lang w:val="en-GB" w:eastAsia="en-US" w:bidi="ar-SA"/>
      </w:rPr>
    </w:lvl>
  </w:abstractNum>
  <w:abstractNum w:abstractNumId="12" w15:restartNumberingAfterBreak="0">
    <w:nsid w:val="2122519F"/>
    <w:multiLevelType w:val="hybridMultilevel"/>
    <w:tmpl w:val="318C24C6"/>
    <w:lvl w:ilvl="0" w:tplc="415A704C">
      <w:numFmt w:val="bullet"/>
      <w:lvlText w:val=""/>
      <w:lvlJc w:val="left"/>
      <w:pPr>
        <w:ind w:left="278" w:hanging="142"/>
      </w:pPr>
      <w:rPr>
        <w:rFonts w:ascii="Symbol" w:eastAsia="Symbol" w:hAnsi="Symbol" w:cs="Symbol" w:hint="default"/>
        <w:w w:val="100"/>
        <w:sz w:val="18"/>
        <w:szCs w:val="18"/>
        <w:lang w:val="en-GB" w:eastAsia="en-US" w:bidi="ar-SA"/>
      </w:rPr>
    </w:lvl>
    <w:lvl w:ilvl="1" w:tplc="B7DCF54E">
      <w:numFmt w:val="bullet"/>
      <w:lvlText w:val="•"/>
      <w:lvlJc w:val="left"/>
      <w:pPr>
        <w:ind w:left="1271" w:hanging="142"/>
      </w:pPr>
      <w:rPr>
        <w:lang w:val="en-GB" w:eastAsia="en-US" w:bidi="ar-SA"/>
      </w:rPr>
    </w:lvl>
    <w:lvl w:ilvl="2" w:tplc="6AEA057A">
      <w:numFmt w:val="bullet"/>
      <w:lvlText w:val="•"/>
      <w:lvlJc w:val="left"/>
      <w:pPr>
        <w:ind w:left="2263" w:hanging="142"/>
      </w:pPr>
      <w:rPr>
        <w:lang w:val="en-GB" w:eastAsia="en-US" w:bidi="ar-SA"/>
      </w:rPr>
    </w:lvl>
    <w:lvl w:ilvl="3" w:tplc="90FC8C8E">
      <w:numFmt w:val="bullet"/>
      <w:lvlText w:val="•"/>
      <w:lvlJc w:val="left"/>
      <w:pPr>
        <w:ind w:left="3254" w:hanging="142"/>
      </w:pPr>
      <w:rPr>
        <w:lang w:val="en-GB" w:eastAsia="en-US" w:bidi="ar-SA"/>
      </w:rPr>
    </w:lvl>
    <w:lvl w:ilvl="4" w:tplc="8DDA8244">
      <w:numFmt w:val="bullet"/>
      <w:lvlText w:val="•"/>
      <w:lvlJc w:val="left"/>
      <w:pPr>
        <w:ind w:left="4246" w:hanging="142"/>
      </w:pPr>
      <w:rPr>
        <w:lang w:val="en-GB" w:eastAsia="en-US" w:bidi="ar-SA"/>
      </w:rPr>
    </w:lvl>
    <w:lvl w:ilvl="5" w:tplc="04C8EB1A">
      <w:numFmt w:val="bullet"/>
      <w:lvlText w:val="•"/>
      <w:lvlJc w:val="left"/>
      <w:pPr>
        <w:ind w:left="5237" w:hanging="142"/>
      </w:pPr>
      <w:rPr>
        <w:lang w:val="en-GB" w:eastAsia="en-US" w:bidi="ar-SA"/>
      </w:rPr>
    </w:lvl>
    <w:lvl w:ilvl="6" w:tplc="FAE85CE2">
      <w:numFmt w:val="bullet"/>
      <w:lvlText w:val="•"/>
      <w:lvlJc w:val="left"/>
      <w:pPr>
        <w:ind w:left="6229" w:hanging="142"/>
      </w:pPr>
      <w:rPr>
        <w:lang w:val="en-GB" w:eastAsia="en-US" w:bidi="ar-SA"/>
      </w:rPr>
    </w:lvl>
    <w:lvl w:ilvl="7" w:tplc="E7B0F616">
      <w:numFmt w:val="bullet"/>
      <w:lvlText w:val="•"/>
      <w:lvlJc w:val="left"/>
      <w:pPr>
        <w:ind w:left="7220" w:hanging="142"/>
      </w:pPr>
      <w:rPr>
        <w:lang w:val="en-GB" w:eastAsia="en-US" w:bidi="ar-SA"/>
      </w:rPr>
    </w:lvl>
    <w:lvl w:ilvl="8" w:tplc="3BD4BB9C">
      <w:numFmt w:val="bullet"/>
      <w:lvlText w:val="•"/>
      <w:lvlJc w:val="left"/>
      <w:pPr>
        <w:ind w:left="8212" w:hanging="142"/>
      </w:pPr>
      <w:rPr>
        <w:lang w:val="en-GB" w:eastAsia="en-US" w:bidi="ar-SA"/>
      </w:rPr>
    </w:lvl>
  </w:abstractNum>
  <w:abstractNum w:abstractNumId="13" w15:restartNumberingAfterBreak="0">
    <w:nsid w:val="26D27A0A"/>
    <w:multiLevelType w:val="hybridMultilevel"/>
    <w:tmpl w:val="BD0041F2"/>
    <w:lvl w:ilvl="0" w:tplc="FFFFFFFF">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C1B3034"/>
    <w:multiLevelType w:val="hybridMultilevel"/>
    <w:tmpl w:val="F1E450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DF12E43"/>
    <w:multiLevelType w:val="multilevel"/>
    <w:tmpl w:val="9452A0DC"/>
    <w:styleLink w:val="GeerliListe1"/>
    <w:lvl w:ilvl="0">
      <w:start w:val="1"/>
      <w:numFmt w:val="decimal"/>
      <w:lvlText w:val="%1)"/>
      <w:lvlJc w:val="left"/>
      <w:pPr>
        <w:ind w:left="720" w:hanging="360"/>
      </w:pPr>
      <w:rPr>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F6D232C"/>
    <w:multiLevelType w:val="singleLevel"/>
    <w:tmpl w:val="BCF2FF50"/>
    <w:lvl w:ilvl="0">
      <w:start w:val="1"/>
      <w:numFmt w:val="bullet"/>
      <w:pStyle w:val="Marcador1"/>
      <w:lvlText w:val=""/>
      <w:lvlJc w:val="left"/>
      <w:pPr>
        <w:tabs>
          <w:tab w:val="num" w:pos="794"/>
        </w:tabs>
        <w:ind w:left="794" w:hanging="794"/>
      </w:pPr>
      <w:rPr>
        <w:rFonts w:ascii="Symbol" w:hAnsi="Symbol" w:hint="default"/>
      </w:rPr>
    </w:lvl>
  </w:abstractNum>
  <w:abstractNum w:abstractNumId="17" w15:restartNumberingAfterBreak="0">
    <w:nsid w:val="2FDF32D5"/>
    <w:multiLevelType w:val="hybridMultilevel"/>
    <w:tmpl w:val="CADA96B6"/>
    <w:lvl w:ilvl="0" w:tplc="497686FC">
      <w:numFmt w:val="bullet"/>
      <w:lvlText w:val=""/>
      <w:lvlJc w:val="left"/>
      <w:pPr>
        <w:ind w:left="278" w:hanging="142"/>
      </w:pPr>
      <w:rPr>
        <w:rFonts w:ascii="Symbol" w:eastAsia="Symbol" w:hAnsi="Symbol" w:cs="Symbol" w:hint="default"/>
        <w:w w:val="100"/>
        <w:sz w:val="18"/>
        <w:szCs w:val="18"/>
        <w:lang w:val="en-GB" w:eastAsia="en-US" w:bidi="ar-SA"/>
      </w:rPr>
    </w:lvl>
    <w:lvl w:ilvl="1" w:tplc="E6225802">
      <w:numFmt w:val="bullet"/>
      <w:lvlText w:val="•"/>
      <w:lvlJc w:val="left"/>
      <w:pPr>
        <w:ind w:left="1271" w:hanging="142"/>
      </w:pPr>
      <w:rPr>
        <w:lang w:val="en-GB" w:eastAsia="en-US" w:bidi="ar-SA"/>
      </w:rPr>
    </w:lvl>
    <w:lvl w:ilvl="2" w:tplc="B05C52B6">
      <w:numFmt w:val="bullet"/>
      <w:lvlText w:val="•"/>
      <w:lvlJc w:val="left"/>
      <w:pPr>
        <w:ind w:left="2263" w:hanging="142"/>
      </w:pPr>
      <w:rPr>
        <w:lang w:val="en-GB" w:eastAsia="en-US" w:bidi="ar-SA"/>
      </w:rPr>
    </w:lvl>
    <w:lvl w:ilvl="3" w:tplc="88500F58">
      <w:numFmt w:val="bullet"/>
      <w:lvlText w:val="•"/>
      <w:lvlJc w:val="left"/>
      <w:pPr>
        <w:ind w:left="3254" w:hanging="142"/>
      </w:pPr>
      <w:rPr>
        <w:lang w:val="en-GB" w:eastAsia="en-US" w:bidi="ar-SA"/>
      </w:rPr>
    </w:lvl>
    <w:lvl w:ilvl="4" w:tplc="18AA7D68">
      <w:numFmt w:val="bullet"/>
      <w:lvlText w:val="•"/>
      <w:lvlJc w:val="left"/>
      <w:pPr>
        <w:ind w:left="4246" w:hanging="142"/>
      </w:pPr>
      <w:rPr>
        <w:lang w:val="en-GB" w:eastAsia="en-US" w:bidi="ar-SA"/>
      </w:rPr>
    </w:lvl>
    <w:lvl w:ilvl="5" w:tplc="839C614E">
      <w:numFmt w:val="bullet"/>
      <w:lvlText w:val="•"/>
      <w:lvlJc w:val="left"/>
      <w:pPr>
        <w:ind w:left="5237" w:hanging="142"/>
      </w:pPr>
      <w:rPr>
        <w:lang w:val="en-GB" w:eastAsia="en-US" w:bidi="ar-SA"/>
      </w:rPr>
    </w:lvl>
    <w:lvl w:ilvl="6" w:tplc="648CED22">
      <w:numFmt w:val="bullet"/>
      <w:lvlText w:val="•"/>
      <w:lvlJc w:val="left"/>
      <w:pPr>
        <w:ind w:left="6229" w:hanging="142"/>
      </w:pPr>
      <w:rPr>
        <w:lang w:val="en-GB" w:eastAsia="en-US" w:bidi="ar-SA"/>
      </w:rPr>
    </w:lvl>
    <w:lvl w:ilvl="7" w:tplc="F36892D6">
      <w:numFmt w:val="bullet"/>
      <w:lvlText w:val="•"/>
      <w:lvlJc w:val="left"/>
      <w:pPr>
        <w:ind w:left="7220" w:hanging="142"/>
      </w:pPr>
      <w:rPr>
        <w:lang w:val="en-GB" w:eastAsia="en-US" w:bidi="ar-SA"/>
      </w:rPr>
    </w:lvl>
    <w:lvl w:ilvl="8" w:tplc="9EEAE8CC">
      <w:numFmt w:val="bullet"/>
      <w:lvlText w:val="•"/>
      <w:lvlJc w:val="left"/>
      <w:pPr>
        <w:ind w:left="8212" w:hanging="142"/>
      </w:pPr>
      <w:rPr>
        <w:lang w:val="en-GB" w:eastAsia="en-US" w:bidi="ar-SA"/>
      </w:rPr>
    </w:lvl>
  </w:abstractNum>
  <w:abstractNum w:abstractNumId="18" w15:restartNumberingAfterBreak="0">
    <w:nsid w:val="32DC6F85"/>
    <w:multiLevelType w:val="multilevel"/>
    <w:tmpl w:val="1F708F52"/>
    <w:lvl w:ilvl="0">
      <w:start w:val="1"/>
      <w:numFmt w:val="decimal"/>
      <w:pStyle w:val="EVPROTableDrawing"/>
      <w:suff w:val="space"/>
      <w:lvlText w:val="Table %1."/>
      <w:lvlJc w:val="left"/>
      <w:rPr>
        <w:rFonts w:cs="Times New Roman" w:hint="default"/>
        <w:b w:val="0"/>
        <w:bCs w:val="0"/>
        <w:iCs w:val="0"/>
        <w:caps w:val="0"/>
        <w:smallCaps w:val="0"/>
        <w:strike w:val="0"/>
        <w:dstrike w:val="0"/>
        <w:vanish w:val="0"/>
        <w:color w:val="auto"/>
        <w:spacing w:val="0"/>
        <w:kern w:val="0"/>
        <w:position w:val="0"/>
        <w:u w:val="none"/>
        <w:vertAlign w:val="baseline"/>
      </w:rPr>
    </w:lvl>
    <w:lvl w:ilvl="1">
      <w:start w:val="1"/>
      <w:numFmt w:val="decimal"/>
      <w:lvlText w:val="Table %1.%2:"/>
      <w:lvlJc w:val="left"/>
      <w:pPr>
        <w:tabs>
          <w:tab w:val="num" w:pos="1076"/>
        </w:tabs>
        <w:ind w:left="1076" w:hanging="432"/>
      </w:pPr>
      <w:rPr>
        <w:rFonts w:cs="Times New Roman" w:hint="default"/>
      </w:rPr>
    </w:lvl>
    <w:lvl w:ilvl="2">
      <w:start w:val="1"/>
      <w:numFmt w:val="decimal"/>
      <w:lvlText w:val="%1.%2.%3."/>
      <w:lvlJc w:val="left"/>
      <w:pPr>
        <w:tabs>
          <w:tab w:val="num" w:pos="1508"/>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19" w15:restartNumberingAfterBreak="0">
    <w:nsid w:val="336A1CCE"/>
    <w:multiLevelType w:val="multilevel"/>
    <w:tmpl w:val="DC3EF5DE"/>
    <w:lvl w:ilvl="0">
      <w:start w:val="1"/>
      <w:numFmt w:val="decimal"/>
      <w:lvlText w:val="%1."/>
      <w:lvlJc w:val="left"/>
      <w:pPr>
        <w:ind w:left="720" w:hanging="360"/>
      </w:pPr>
      <w:rPr>
        <w:rFonts w:hint="default"/>
      </w:rPr>
    </w:lvl>
    <w:lvl w:ilvl="1">
      <w:start w:val="1"/>
      <w:numFmt w:val="decimal"/>
      <w:pStyle w:val="Balk30"/>
      <w:isLgl/>
      <w:lvlText w:val="%1.%2."/>
      <w:lvlJc w:val="left"/>
      <w:pPr>
        <w:ind w:left="720" w:hanging="360"/>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6C15416"/>
    <w:multiLevelType w:val="multilevel"/>
    <w:tmpl w:val="505E7F4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90A7114"/>
    <w:multiLevelType w:val="multilevel"/>
    <w:tmpl w:val="47783710"/>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538"/>
        </w:tabs>
        <w:ind w:left="5538" w:hanging="576"/>
      </w:pPr>
      <w:rPr>
        <w:rFonts w:cs="Times New Roman" w:hint="default"/>
      </w:rPr>
    </w:lvl>
    <w:lvl w:ilvl="2">
      <w:start w:val="1"/>
      <w:numFmt w:val="decimal"/>
      <w:lvlText w:val="%1.%2.%3"/>
      <w:lvlJc w:val="left"/>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tabs>
          <w:tab w:val="num" w:pos="864"/>
        </w:tabs>
        <w:ind w:left="864" w:hanging="864"/>
      </w:pPr>
      <w:rPr>
        <w:rFonts w:cs="Times New Roman" w:hint="default"/>
        <w:color w:val="auto"/>
      </w:rPr>
    </w:lvl>
    <w:lvl w:ilvl="4">
      <w:start w:val="1"/>
      <w:numFmt w:val="decimal"/>
      <w:lvlText w:val="%1.%2.%3.%4.%5"/>
      <w:lvlJc w:val="left"/>
      <w:pPr>
        <w:tabs>
          <w:tab w:val="num" w:pos="1008"/>
        </w:tabs>
        <w:ind w:left="1008" w:hanging="1008"/>
      </w:pPr>
      <w:rPr>
        <w:rFonts w:cs="Times New Roman" w:hint="default"/>
        <w:i w:val="0"/>
      </w:rPr>
    </w:lvl>
    <w:lvl w:ilvl="5">
      <w:start w:val="1"/>
      <w:numFmt w:val="decimal"/>
      <w:lvlText w:val="%1.%2.%3.%4.%5.%6"/>
      <w:lvlJc w:val="left"/>
      <w:pPr>
        <w:tabs>
          <w:tab w:val="num" w:pos="1152"/>
        </w:tabs>
        <w:ind w:left="1152" w:hanging="1152"/>
      </w:pPr>
      <w:rPr>
        <w:rFonts w:cs="Times New Roman" w:hint="default"/>
        <w:i w:val="0"/>
      </w:rPr>
    </w:lvl>
    <w:lvl w:ilvl="6">
      <w:start w:val="1"/>
      <w:numFmt w:val="decimal"/>
      <w:pStyle w:val="Balk7"/>
      <w:lvlText w:val="%1.%2.%3.%4.%5.%6.%7"/>
      <w:lvlJc w:val="left"/>
      <w:pPr>
        <w:tabs>
          <w:tab w:val="num" w:pos="1296"/>
        </w:tabs>
        <w:ind w:left="1296" w:hanging="1296"/>
      </w:pPr>
      <w:rPr>
        <w:rFonts w:cs="Times New Roman" w:hint="default"/>
      </w:rPr>
    </w:lvl>
    <w:lvl w:ilvl="7">
      <w:start w:val="1"/>
      <w:numFmt w:val="decimal"/>
      <w:pStyle w:val="Balk8"/>
      <w:lvlText w:val="%1.%2.%3.%4.%5.%6.%7.%8"/>
      <w:lvlJc w:val="left"/>
      <w:pPr>
        <w:tabs>
          <w:tab w:val="num" w:pos="1440"/>
        </w:tabs>
        <w:ind w:left="1440" w:hanging="1440"/>
      </w:pPr>
      <w:rPr>
        <w:rFonts w:cs="Times New Roman" w:hint="default"/>
      </w:rPr>
    </w:lvl>
    <w:lvl w:ilvl="8">
      <w:start w:val="1"/>
      <w:numFmt w:val="decimal"/>
      <w:pStyle w:val="Balk9"/>
      <w:lvlText w:val="%1.%2.%3.%4.%5.%6.%7.%8.%9"/>
      <w:lvlJc w:val="left"/>
      <w:pPr>
        <w:tabs>
          <w:tab w:val="num" w:pos="1584"/>
        </w:tabs>
        <w:ind w:left="1584" w:hanging="1584"/>
      </w:pPr>
      <w:rPr>
        <w:rFonts w:cs="Times New Roman" w:hint="default"/>
      </w:rPr>
    </w:lvl>
  </w:abstractNum>
  <w:abstractNum w:abstractNumId="22" w15:restartNumberingAfterBreak="0">
    <w:nsid w:val="394A7AB2"/>
    <w:multiLevelType w:val="hybridMultilevel"/>
    <w:tmpl w:val="AC2E10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B76514C"/>
    <w:multiLevelType w:val="hybridMultilevel"/>
    <w:tmpl w:val="19A6730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4" w15:restartNumberingAfterBreak="0">
    <w:nsid w:val="3DB76734"/>
    <w:multiLevelType w:val="hybridMultilevel"/>
    <w:tmpl w:val="14D205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EB61E4D"/>
    <w:multiLevelType w:val="hybridMultilevel"/>
    <w:tmpl w:val="6108F1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3F501B92"/>
    <w:multiLevelType w:val="hybridMultilevel"/>
    <w:tmpl w:val="DD5EF28E"/>
    <w:lvl w:ilvl="0" w:tplc="D0C0D3C6">
      <w:numFmt w:val="bullet"/>
      <w:lvlText w:val=""/>
      <w:lvlJc w:val="left"/>
      <w:pPr>
        <w:ind w:left="278" w:hanging="142"/>
      </w:pPr>
      <w:rPr>
        <w:rFonts w:ascii="Symbol" w:eastAsia="Symbol" w:hAnsi="Symbol" w:cs="Symbol" w:hint="default"/>
        <w:w w:val="100"/>
        <w:sz w:val="18"/>
        <w:szCs w:val="18"/>
        <w:lang w:val="en-GB" w:eastAsia="en-US" w:bidi="ar-SA"/>
      </w:rPr>
    </w:lvl>
    <w:lvl w:ilvl="1" w:tplc="00B8FB62">
      <w:numFmt w:val="bullet"/>
      <w:lvlText w:val="•"/>
      <w:lvlJc w:val="left"/>
      <w:pPr>
        <w:ind w:left="1271" w:hanging="142"/>
      </w:pPr>
      <w:rPr>
        <w:lang w:val="en-GB" w:eastAsia="en-US" w:bidi="ar-SA"/>
      </w:rPr>
    </w:lvl>
    <w:lvl w:ilvl="2" w:tplc="69788AE0">
      <w:numFmt w:val="bullet"/>
      <w:lvlText w:val="•"/>
      <w:lvlJc w:val="left"/>
      <w:pPr>
        <w:ind w:left="2263" w:hanging="142"/>
      </w:pPr>
      <w:rPr>
        <w:lang w:val="en-GB" w:eastAsia="en-US" w:bidi="ar-SA"/>
      </w:rPr>
    </w:lvl>
    <w:lvl w:ilvl="3" w:tplc="3BA46614">
      <w:numFmt w:val="bullet"/>
      <w:lvlText w:val="•"/>
      <w:lvlJc w:val="left"/>
      <w:pPr>
        <w:ind w:left="3254" w:hanging="142"/>
      </w:pPr>
      <w:rPr>
        <w:lang w:val="en-GB" w:eastAsia="en-US" w:bidi="ar-SA"/>
      </w:rPr>
    </w:lvl>
    <w:lvl w:ilvl="4" w:tplc="770EE592">
      <w:numFmt w:val="bullet"/>
      <w:lvlText w:val="•"/>
      <w:lvlJc w:val="left"/>
      <w:pPr>
        <w:ind w:left="4246" w:hanging="142"/>
      </w:pPr>
      <w:rPr>
        <w:lang w:val="en-GB" w:eastAsia="en-US" w:bidi="ar-SA"/>
      </w:rPr>
    </w:lvl>
    <w:lvl w:ilvl="5" w:tplc="BAFCF04E">
      <w:numFmt w:val="bullet"/>
      <w:lvlText w:val="•"/>
      <w:lvlJc w:val="left"/>
      <w:pPr>
        <w:ind w:left="5237" w:hanging="142"/>
      </w:pPr>
      <w:rPr>
        <w:lang w:val="en-GB" w:eastAsia="en-US" w:bidi="ar-SA"/>
      </w:rPr>
    </w:lvl>
    <w:lvl w:ilvl="6" w:tplc="6A3C02EE">
      <w:numFmt w:val="bullet"/>
      <w:lvlText w:val="•"/>
      <w:lvlJc w:val="left"/>
      <w:pPr>
        <w:ind w:left="6229" w:hanging="142"/>
      </w:pPr>
      <w:rPr>
        <w:lang w:val="en-GB" w:eastAsia="en-US" w:bidi="ar-SA"/>
      </w:rPr>
    </w:lvl>
    <w:lvl w:ilvl="7" w:tplc="BF5EF9BC">
      <w:numFmt w:val="bullet"/>
      <w:lvlText w:val="•"/>
      <w:lvlJc w:val="left"/>
      <w:pPr>
        <w:ind w:left="7220" w:hanging="142"/>
      </w:pPr>
      <w:rPr>
        <w:lang w:val="en-GB" w:eastAsia="en-US" w:bidi="ar-SA"/>
      </w:rPr>
    </w:lvl>
    <w:lvl w:ilvl="8" w:tplc="69068D68">
      <w:numFmt w:val="bullet"/>
      <w:lvlText w:val="•"/>
      <w:lvlJc w:val="left"/>
      <w:pPr>
        <w:ind w:left="8212" w:hanging="142"/>
      </w:pPr>
      <w:rPr>
        <w:lang w:val="en-GB" w:eastAsia="en-US" w:bidi="ar-SA"/>
      </w:rPr>
    </w:lvl>
  </w:abstractNum>
  <w:abstractNum w:abstractNumId="27" w15:restartNumberingAfterBreak="0">
    <w:nsid w:val="3FC81607"/>
    <w:multiLevelType w:val="hybridMultilevel"/>
    <w:tmpl w:val="70922660"/>
    <w:lvl w:ilvl="0" w:tplc="9D48436E">
      <w:numFmt w:val="bullet"/>
      <w:lvlText w:val=""/>
      <w:lvlJc w:val="left"/>
      <w:pPr>
        <w:ind w:left="278" w:hanging="142"/>
      </w:pPr>
      <w:rPr>
        <w:rFonts w:ascii="Symbol" w:eastAsia="Symbol" w:hAnsi="Symbol" w:cs="Symbol" w:hint="default"/>
        <w:w w:val="100"/>
        <w:sz w:val="18"/>
        <w:szCs w:val="18"/>
        <w:lang w:val="en-GB" w:eastAsia="en-US" w:bidi="ar-SA"/>
      </w:rPr>
    </w:lvl>
    <w:lvl w:ilvl="1" w:tplc="45589D16">
      <w:numFmt w:val="bullet"/>
      <w:lvlText w:val="•"/>
      <w:lvlJc w:val="left"/>
      <w:pPr>
        <w:ind w:left="1271" w:hanging="142"/>
      </w:pPr>
      <w:rPr>
        <w:lang w:val="en-GB" w:eastAsia="en-US" w:bidi="ar-SA"/>
      </w:rPr>
    </w:lvl>
    <w:lvl w:ilvl="2" w:tplc="060C75CA">
      <w:numFmt w:val="bullet"/>
      <w:lvlText w:val="•"/>
      <w:lvlJc w:val="left"/>
      <w:pPr>
        <w:ind w:left="2263" w:hanging="142"/>
      </w:pPr>
      <w:rPr>
        <w:lang w:val="en-GB" w:eastAsia="en-US" w:bidi="ar-SA"/>
      </w:rPr>
    </w:lvl>
    <w:lvl w:ilvl="3" w:tplc="3342BFA0">
      <w:numFmt w:val="bullet"/>
      <w:lvlText w:val="•"/>
      <w:lvlJc w:val="left"/>
      <w:pPr>
        <w:ind w:left="3254" w:hanging="142"/>
      </w:pPr>
      <w:rPr>
        <w:lang w:val="en-GB" w:eastAsia="en-US" w:bidi="ar-SA"/>
      </w:rPr>
    </w:lvl>
    <w:lvl w:ilvl="4" w:tplc="EE4EE64E">
      <w:numFmt w:val="bullet"/>
      <w:lvlText w:val="•"/>
      <w:lvlJc w:val="left"/>
      <w:pPr>
        <w:ind w:left="4246" w:hanging="142"/>
      </w:pPr>
      <w:rPr>
        <w:lang w:val="en-GB" w:eastAsia="en-US" w:bidi="ar-SA"/>
      </w:rPr>
    </w:lvl>
    <w:lvl w:ilvl="5" w:tplc="02FA850A">
      <w:numFmt w:val="bullet"/>
      <w:lvlText w:val="•"/>
      <w:lvlJc w:val="left"/>
      <w:pPr>
        <w:ind w:left="5237" w:hanging="142"/>
      </w:pPr>
      <w:rPr>
        <w:lang w:val="en-GB" w:eastAsia="en-US" w:bidi="ar-SA"/>
      </w:rPr>
    </w:lvl>
    <w:lvl w:ilvl="6" w:tplc="38AEDCF0">
      <w:numFmt w:val="bullet"/>
      <w:lvlText w:val="•"/>
      <w:lvlJc w:val="left"/>
      <w:pPr>
        <w:ind w:left="6229" w:hanging="142"/>
      </w:pPr>
      <w:rPr>
        <w:lang w:val="en-GB" w:eastAsia="en-US" w:bidi="ar-SA"/>
      </w:rPr>
    </w:lvl>
    <w:lvl w:ilvl="7" w:tplc="981C1A26">
      <w:numFmt w:val="bullet"/>
      <w:lvlText w:val="•"/>
      <w:lvlJc w:val="left"/>
      <w:pPr>
        <w:ind w:left="7220" w:hanging="142"/>
      </w:pPr>
      <w:rPr>
        <w:lang w:val="en-GB" w:eastAsia="en-US" w:bidi="ar-SA"/>
      </w:rPr>
    </w:lvl>
    <w:lvl w:ilvl="8" w:tplc="834A4FC4">
      <w:numFmt w:val="bullet"/>
      <w:lvlText w:val="•"/>
      <w:lvlJc w:val="left"/>
      <w:pPr>
        <w:ind w:left="8212" w:hanging="142"/>
      </w:pPr>
      <w:rPr>
        <w:lang w:val="en-GB" w:eastAsia="en-US" w:bidi="ar-SA"/>
      </w:rPr>
    </w:lvl>
  </w:abstractNum>
  <w:abstractNum w:abstractNumId="28" w15:restartNumberingAfterBreak="0">
    <w:nsid w:val="457A27B9"/>
    <w:multiLevelType w:val="hybridMultilevel"/>
    <w:tmpl w:val="4650FC50"/>
    <w:lvl w:ilvl="0" w:tplc="521A31E2">
      <w:numFmt w:val="bullet"/>
      <w:lvlText w:val=""/>
      <w:lvlJc w:val="left"/>
      <w:pPr>
        <w:ind w:left="278" w:hanging="142"/>
      </w:pPr>
      <w:rPr>
        <w:rFonts w:ascii="Symbol" w:eastAsia="Symbol" w:hAnsi="Symbol" w:cs="Symbol" w:hint="default"/>
        <w:w w:val="100"/>
        <w:sz w:val="18"/>
        <w:szCs w:val="18"/>
        <w:lang w:val="en-GB" w:eastAsia="en-US" w:bidi="ar-SA"/>
      </w:rPr>
    </w:lvl>
    <w:lvl w:ilvl="1" w:tplc="FE0A830C">
      <w:numFmt w:val="bullet"/>
      <w:lvlText w:val="•"/>
      <w:lvlJc w:val="left"/>
      <w:pPr>
        <w:ind w:left="1271" w:hanging="142"/>
      </w:pPr>
      <w:rPr>
        <w:lang w:val="en-GB" w:eastAsia="en-US" w:bidi="ar-SA"/>
      </w:rPr>
    </w:lvl>
    <w:lvl w:ilvl="2" w:tplc="E9A2ADA0">
      <w:numFmt w:val="bullet"/>
      <w:lvlText w:val="•"/>
      <w:lvlJc w:val="left"/>
      <w:pPr>
        <w:ind w:left="2263" w:hanging="142"/>
      </w:pPr>
      <w:rPr>
        <w:lang w:val="en-GB" w:eastAsia="en-US" w:bidi="ar-SA"/>
      </w:rPr>
    </w:lvl>
    <w:lvl w:ilvl="3" w:tplc="5A4ED750">
      <w:numFmt w:val="bullet"/>
      <w:lvlText w:val="•"/>
      <w:lvlJc w:val="left"/>
      <w:pPr>
        <w:ind w:left="3254" w:hanging="142"/>
      </w:pPr>
      <w:rPr>
        <w:lang w:val="en-GB" w:eastAsia="en-US" w:bidi="ar-SA"/>
      </w:rPr>
    </w:lvl>
    <w:lvl w:ilvl="4" w:tplc="B358EBC0">
      <w:numFmt w:val="bullet"/>
      <w:lvlText w:val="•"/>
      <w:lvlJc w:val="left"/>
      <w:pPr>
        <w:ind w:left="4246" w:hanging="142"/>
      </w:pPr>
      <w:rPr>
        <w:lang w:val="en-GB" w:eastAsia="en-US" w:bidi="ar-SA"/>
      </w:rPr>
    </w:lvl>
    <w:lvl w:ilvl="5" w:tplc="D946FBF8">
      <w:numFmt w:val="bullet"/>
      <w:lvlText w:val="•"/>
      <w:lvlJc w:val="left"/>
      <w:pPr>
        <w:ind w:left="5237" w:hanging="142"/>
      </w:pPr>
      <w:rPr>
        <w:lang w:val="en-GB" w:eastAsia="en-US" w:bidi="ar-SA"/>
      </w:rPr>
    </w:lvl>
    <w:lvl w:ilvl="6" w:tplc="F59624E4">
      <w:numFmt w:val="bullet"/>
      <w:lvlText w:val="•"/>
      <w:lvlJc w:val="left"/>
      <w:pPr>
        <w:ind w:left="6229" w:hanging="142"/>
      </w:pPr>
      <w:rPr>
        <w:lang w:val="en-GB" w:eastAsia="en-US" w:bidi="ar-SA"/>
      </w:rPr>
    </w:lvl>
    <w:lvl w:ilvl="7" w:tplc="CB38A106">
      <w:numFmt w:val="bullet"/>
      <w:lvlText w:val="•"/>
      <w:lvlJc w:val="left"/>
      <w:pPr>
        <w:ind w:left="7220" w:hanging="142"/>
      </w:pPr>
      <w:rPr>
        <w:lang w:val="en-GB" w:eastAsia="en-US" w:bidi="ar-SA"/>
      </w:rPr>
    </w:lvl>
    <w:lvl w:ilvl="8" w:tplc="037CF798">
      <w:numFmt w:val="bullet"/>
      <w:lvlText w:val="•"/>
      <w:lvlJc w:val="left"/>
      <w:pPr>
        <w:ind w:left="8212" w:hanging="142"/>
      </w:pPr>
      <w:rPr>
        <w:lang w:val="en-GB" w:eastAsia="en-US" w:bidi="ar-SA"/>
      </w:rPr>
    </w:lvl>
  </w:abstractNum>
  <w:abstractNum w:abstractNumId="29" w15:restartNumberingAfterBreak="0">
    <w:nsid w:val="477527F8"/>
    <w:multiLevelType w:val="hybridMultilevel"/>
    <w:tmpl w:val="06CCFB60"/>
    <w:lvl w:ilvl="0" w:tplc="49AEF970">
      <w:numFmt w:val="bullet"/>
      <w:lvlText w:val=""/>
      <w:lvlJc w:val="left"/>
      <w:pPr>
        <w:ind w:left="278" w:hanging="142"/>
      </w:pPr>
      <w:rPr>
        <w:rFonts w:ascii="Symbol" w:eastAsia="Symbol" w:hAnsi="Symbol" w:cs="Symbol" w:hint="default"/>
        <w:w w:val="100"/>
        <w:sz w:val="18"/>
        <w:szCs w:val="18"/>
        <w:lang w:val="en-GB" w:eastAsia="en-US" w:bidi="ar-SA"/>
      </w:rPr>
    </w:lvl>
    <w:lvl w:ilvl="1" w:tplc="C3D65D98">
      <w:numFmt w:val="bullet"/>
      <w:lvlText w:val="•"/>
      <w:lvlJc w:val="left"/>
      <w:pPr>
        <w:ind w:left="1271" w:hanging="142"/>
      </w:pPr>
      <w:rPr>
        <w:lang w:val="en-GB" w:eastAsia="en-US" w:bidi="ar-SA"/>
      </w:rPr>
    </w:lvl>
    <w:lvl w:ilvl="2" w:tplc="0212A858">
      <w:numFmt w:val="bullet"/>
      <w:lvlText w:val="•"/>
      <w:lvlJc w:val="left"/>
      <w:pPr>
        <w:ind w:left="2263" w:hanging="142"/>
      </w:pPr>
      <w:rPr>
        <w:lang w:val="en-GB" w:eastAsia="en-US" w:bidi="ar-SA"/>
      </w:rPr>
    </w:lvl>
    <w:lvl w:ilvl="3" w:tplc="A3905C28">
      <w:numFmt w:val="bullet"/>
      <w:lvlText w:val="•"/>
      <w:lvlJc w:val="left"/>
      <w:pPr>
        <w:ind w:left="3254" w:hanging="142"/>
      </w:pPr>
      <w:rPr>
        <w:lang w:val="en-GB" w:eastAsia="en-US" w:bidi="ar-SA"/>
      </w:rPr>
    </w:lvl>
    <w:lvl w:ilvl="4" w:tplc="F51E34B6">
      <w:numFmt w:val="bullet"/>
      <w:lvlText w:val="•"/>
      <w:lvlJc w:val="left"/>
      <w:pPr>
        <w:ind w:left="4246" w:hanging="142"/>
      </w:pPr>
      <w:rPr>
        <w:lang w:val="en-GB" w:eastAsia="en-US" w:bidi="ar-SA"/>
      </w:rPr>
    </w:lvl>
    <w:lvl w:ilvl="5" w:tplc="7AFEF5D0">
      <w:numFmt w:val="bullet"/>
      <w:lvlText w:val="•"/>
      <w:lvlJc w:val="left"/>
      <w:pPr>
        <w:ind w:left="5237" w:hanging="142"/>
      </w:pPr>
      <w:rPr>
        <w:lang w:val="en-GB" w:eastAsia="en-US" w:bidi="ar-SA"/>
      </w:rPr>
    </w:lvl>
    <w:lvl w:ilvl="6" w:tplc="D7A46746">
      <w:numFmt w:val="bullet"/>
      <w:lvlText w:val="•"/>
      <w:lvlJc w:val="left"/>
      <w:pPr>
        <w:ind w:left="6229" w:hanging="142"/>
      </w:pPr>
      <w:rPr>
        <w:lang w:val="en-GB" w:eastAsia="en-US" w:bidi="ar-SA"/>
      </w:rPr>
    </w:lvl>
    <w:lvl w:ilvl="7" w:tplc="72B8916C">
      <w:numFmt w:val="bullet"/>
      <w:lvlText w:val="•"/>
      <w:lvlJc w:val="left"/>
      <w:pPr>
        <w:ind w:left="7220" w:hanging="142"/>
      </w:pPr>
      <w:rPr>
        <w:lang w:val="en-GB" w:eastAsia="en-US" w:bidi="ar-SA"/>
      </w:rPr>
    </w:lvl>
    <w:lvl w:ilvl="8" w:tplc="584CDACA">
      <w:numFmt w:val="bullet"/>
      <w:lvlText w:val="•"/>
      <w:lvlJc w:val="left"/>
      <w:pPr>
        <w:ind w:left="8212" w:hanging="142"/>
      </w:pPr>
      <w:rPr>
        <w:lang w:val="en-GB" w:eastAsia="en-US" w:bidi="ar-SA"/>
      </w:rPr>
    </w:lvl>
  </w:abstractNum>
  <w:abstractNum w:abstractNumId="30" w15:restartNumberingAfterBreak="0">
    <w:nsid w:val="4BA11DC9"/>
    <w:multiLevelType w:val="hybridMultilevel"/>
    <w:tmpl w:val="C1FEDEEE"/>
    <w:lvl w:ilvl="0" w:tplc="01F0D4D0">
      <w:numFmt w:val="bullet"/>
      <w:lvlText w:val=""/>
      <w:lvlJc w:val="left"/>
      <w:pPr>
        <w:ind w:left="281" w:hanging="142"/>
      </w:pPr>
      <w:rPr>
        <w:rFonts w:ascii="Symbol" w:eastAsia="Symbol" w:hAnsi="Symbol" w:cs="Symbol" w:hint="default"/>
        <w:w w:val="100"/>
        <w:sz w:val="18"/>
        <w:szCs w:val="18"/>
        <w:lang w:val="en-GB" w:eastAsia="en-US" w:bidi="ar-SA"/>
      </w:rPr>
    </w:lvl>
    <w:lvl w:ilvl="1" w:tplc="D08C2F5C">
      <w:numFmt w:val="bullet"/>
      <w:lvlText w:val="-"/>
      <w:lvlJc w:val="left"/>
      <w:pPr>
        <w:ind w:left="850" w:hanging="284"/>
      </w:pPr>
      <w:rPr>
        <w:rFonts w:ascii="Calibri" w:eastAsia="Calibri" w:hAnsi="Calibri" w:cs="Calibri" w:hint="default"/>
        <w:w w:val="100"/>
        <w:sz w:val="18"/>
        <w:szCs w:val="18"/>
        <w:lang w:val="en-GB" w:eastAsia="en-US" w:bidi="ar-SA"/>
      </w:rPr>
    </w:lvl>
    <w:lvl w:ilvl="2" w:tplc="5BF42600">
      <w:numFmt w:val="bullet"/>
      <w:lvlText w:val="•"/>
      <w:lvlJc w:val="left"/>
      <w:pPr>
        <w:ind w:left="1882" w:hanging="284"/>
      </w:pPr>
      <w:rPr>
        <w:lang w:val="en-GB" w:eastAsia="en-US" w:bidi="ar-SA"/>
      </w:rPr>
    </w:lvl>
    <w:lvl w:ilvl="3" w:tplc="24E4A2FA">
      <w:numFmt w:val="bullet"/>
      <w:lvlText w:val="•"/>
      <w:lvlJc w:val="left"/>
      <w:pPr>
        <w:ind w:left="2904" w:hanging="284"/>
      </w:pPr>
      <w:rPr>
        <w:lang w:val="en-GB" w:eastAsia="en-US" w:bidi="ar-SA"/>
      </w:rPr>
    </w:lvl>
    <w:lvl w:ilvl="4" w:tplc="FFB6929C">
      <w:numFmt w:val="bullet"/>
      <w:lvlText w:val="•"/>
      <w:lvlJc w:val="left"/>
      <w:pPr>
        <w:ind w:left="3926" w:hanging="284"/>
      </w:pPr>
      <w:rPr>
        <w:lang w:val="en-GB" w:eastAsia="en-US" w:bidi="ar-SA"/>
      </w:rPr>
    </w:lvl>
    <w:lvl w:ilvl="5" w:tplc="F942DF5A">
      <w:numFmt w:val="bullet"/>
      <w:lvlText w:val="•"/>
      <w:lvlJc w:val="left"/>
      <w:pPr>
        <w:ind w:left="4948" w:hanging="284"/>
      </w:pPr>
      <w:rPr>
        <w:lang w:val="en-GB" w:eastAsia="en-US" w:bidi="ar-SA"/>
      </w:rPr>
    </w:lvl>
    <w:lvl w:ilvl="6" w:tplc="36FEF608">
      <w:numFmt w:val="bullet"/>
      <w:lvlText w:val="•"/>
      <w:lvlJc w:val="left"/>
      <w:pPr>
        <w:ind w:left="5970" w:hanging="284"/>
      </w:pPr>
      <w:rPr>
        <w:lang w:val="en-GB" w:eastAsia="en-US" w:bidi="ar-SA"/>
      </w:rPr>
    </w:lvl>
    <w:lvl w:ilvl="7" w:tplc="34D08A30">
      <w:numFmt w:val="bullet"/>
      <w:lvlText w:val="•"/>
      <w:lvlJc w:val="left"/>
      <w:pPr>
        <w:ind w:left="6992" w:hanging="284"/>
      </w:pPr>
      <w:rPr>
        <w:lang w:val="en-GB" w:eastAsia="en-US" w:bidi="ar-SA"/>
      </w:rPr>
    </w:lvl>
    <w:lvl w:ilvl="8" w:tplc="EFC63064">
      <w:numFmt w:val="bullet"/>
      <w:lvlText w:val="•"/>
      <w:lvlJc w:val="left"/>
      <w:pPr>
        <w:ind w:left="8014" w:hanging="284"/>
      </w:pPr>
      <w:rPr>
        <w:lang w:val="en-GB" w:eastAsia="en-US" w:bidi="ar-SA"/>
      </w:rPr>
    </w:lvl>
  </w:abstractNum>
  <w:abstractNum w:abstractNumId="31" w15:restartNumberingAfterBreak="0">
    <w:nsid w:val="4BE967F5"/>
    <w:multiLevelType w:val="hybridMultilevel"/>
    <w:tmpl w:val="56CA1C1E"/>
    <w:lvl w:ilvl="0" w:tplc="04B602E8">
      <w:start w:val="1"/>
      <w:numFmt w:val="lowerRoman"/>
      <w:pStyle w:val="bullet-style-ce2"/>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E51BF4"/>
    <w:multiLevelType w:val="hybridMultilevel"/>
    <w:tmpl w:val="27F43974"/>
    <w:lvl w:ilvl="0" w:tplc="9A7C2D7A">
      <w:numFmt w:val="bullet"/>
      <w:lvlText w:val=""/>
      <w:lvlJc w:val="left"/>
      <w:pPr>
        <w:ind w:left="278" w:hanging="142"/>
      </w:pPr>
      <w:rPr>
        <w:rFonts w:ascii="Symbol" w:eastAsia="Symbol" w:hAnsi="Symbol" w:cs="Symbol" w:hint="default"/>
        <w:w w:val="100"/>
        <w:sz w:val="18"/>
        <w:szCs w:val="18"/>
        <w:lang w:val="en-GB" w:eastAsia="en-US" w:bidi="ar-SA"/>
      </w:rPr>
    </w:lvl>
    <w:lvl w:ilvl="1" w:tplc="EE12AACA">
      <w:numFmt w:val="bullet"/>
      <w:lvlText w:val="•"/>
      <w:lvlJc w:val="left"/>
      <w:pPr>
        <w:ind w:left="1271" w:hanging="142"/>
      </w:pPr>
      <w:rPr>
        <w:lang w:val="en-GB" w:eastAsia="en-US" w:bidi="ar-SA"/>
      </w:rPr>
    </w:lvl>
    <w:lvl w:ilvl="2" w:tplc="92F8D6A4">
      <w:numFmt w:val="bullet"/>
      <w:lvlText w:val="•"/>
      <w:lvlJc w:val="left"/>
      <w:pPr>
        <w:ind w:left="2263" w:hanging="142"/>
      </w:pPr>
      <w:rPr>
        <w:lang w:val="en-GB" w:eastAsia="en-US" w:bidi="ar-SA"/>
      </w:rPr>
    </w:lvl>
    <w:lvl w:ilvl="3" w:tplc="1442AD6E">
      <w:numFmt w:val="bullet"/>
      <w:lvlText w:val="•"/>
      <w:lvlJc w:val="left"/>
      <w:pPr>
        <w:ind w:left="3254" w:hanging="142"/>
      </w:pPr>
      <w:rPr>
        <w:lang w:val="en-GB" w:eastAsia="en-US" w:bidi="ar-SA"/>
      </w:rPr>
    </w:lvl>
    <w:lvl w:ilvl="4" w:tplc="FF88C53A">
      <w:numFmt w:val="bullet"/>
      <w:lvlText w:val="•"/>
      <w:lvlJc w:val="left"/>
      <w:pPr>
        <w:ind w:left="4246" w:hanging="142"/>
      </w:pPr>
      <w:rPr>
        <w:lang w:val="en-GB" w:eastAsia="en-US" w:bidi="ar-SA"/>
      </w:rPr>
    </w:lvl>
    <w:lvl w:ilvl="5" w:tplc="FCD055B8">
      <w:numFmt w:val="bullet"/>
      <w:lvlText w:val="•"/>
      <w:lvlJc w:val="left"/>
      <w:pPr>
        <w:ind w:left="5237" w:hanging="142"/>
      </w:pPr>
      <w:rPr>
        <w:lang w:val="en-GB" w:eastAsia="en-US" w:bidi="ar-SA"/>
      </w:rPr>
    </w:lvl>
    <w:lvl w:ilvl="6" w:tplc="0F7C5E92">
      <w:numFmt w:val="bullet"/>
      <w:lvlText w:val="•"/>
      <w:lvlJc w:val="left"/>
      <w:pPr>
        <w:ind w:left="6229" w:hanging="142"/>
      </w:pPr>
      <w:rPr>
        <w:lang w:val="en-GB" w:eastAsia="en-US" w:bidi="ar-SA"/>
      </w:rPr>
    </w:lvl>
    <w:lvl w:ilvl="7" w:tplc="6CE28C4A">
      <w:numFmt w:val="bullet"/>
      <w:lvlText w:val="•"/>
      <w:lvlJc w:val="left"/>
      <w:pPr>
        <w:ind w:left="7220" w:hanging="142"/>
      </w:pPr>
      <w:rPr>
        <w:lang w:val="en-GB" w:eastAsia="en-US" w:bidi="ar-SA"/>
      </w:rPr>
    </w:lvl>
    <w:lvl w:ilvl="8" w:tplc="7226AEE0">
      <w:numFmt w:val="bullet"/>
      <w:lvlText w:val="•"/>
      <w:lvlJc w:val="left"/>
      <w:pPr>
        <w:ind w:left="8212" w:hanging="142"/>
      </w:pPr>
      <w:rPr>
        <w:lang w:val="en-GB" w:eastAsia="en-US" w:bidi="ar-SA"/>
      </w:rPr>
    </w:lvl>
  </w:abstractNum>
  <w:abstractNum w:abstractNumId="33" w15:restartNumberingAfterBreak="0">
    <w:nsid w:val="4E5C6D05"/>
    <w:multiLevelType w:val="hybridMultilevel"/>
    <w:tmpl w:val="5F4A3340"/>
    <w:lvl w:ilvl="0" w:tplc="9570782E">
      <w:numFmt w:val="bullet"/>
      <w:lvlText w:val=""/>
      <w:lvlJc w:val="left"/>
      <w:pPr>
        <w:ind w:left="278" w:hanging="142"/>
      </w:pPr>
      <w:rPr>
        <w:rFonts w:ascii="Symbol" w:eastAsia="Symbol" w:hAnsi="Symbol" w:cs="Symbol" w:hint="default"/>
        <w:w w:val="100"/>
        <w:sz w:val="18"/>
        <w:szCs w:val="18"/>
        <w:lang w:val="en-GB" w:eastAsia="en-US" w:bidi="ar-SA"/>
      </w:rPr>
    </w:lvl>
    <w:lvl w:ilvl="1" w:tplc="D7D21F42">
      <w:numFmt w:val="bullet"/>
      <w:lvlText w:val="•"/>
      <w:lvlJc w:val="left"/>
      <w:pPr>
        <w:ind w:left="1271" w:hanging="142"/>
      </w:pPr>
      <w:rPr>
        <w:lang w:val="en-GB" w:eastAsia="en-US" w:bidi="ar-SA"/>
      </w:rPr>
    </w:lvl>
    <w:lvl w:ilvl="2" w:tplc="84B0EE58">
      <w:numFmt w:val="bullet"/>
      <w:lvlText w:val="•"/>
      <w:lvlJc w:val="left"/>
      <w:pPr>
        <w:ind w:left="2263" w:hanging="142"/>
      </w:pPr>
      <w:rPr>
        <w:lang w:val="en-GB" w:eastAsia="en-US" w:bidi="ar-SA"/>
      </w:rPr>
    </w:lvl>
    <w:lvl w:ilvl="3" w:tplc="2D6619B4">
      <w:numFmt w:val="bullet"/>
      <w:lvlText w:val="•"/>
      <w:lvlJc w:val="left"/>
      <w:pPr>
        <w:ind w:left="3254" w:hanging="142"/>
      </w:pPr>
      <w:rPr>
        <w:lang w:val="en-GB" w:eastAsia="en-US" w:bidi="ar-SA"/>
      </w:rPr>
    </w:lvl>
    <w:lvl w:ilvl="4" w:tplc="8020C85A">
      <w:numFmt w:val="bullet"/>
      <w:lvlText w:val="•"/>
      <w:lvlJc w:val="left"/>
      <w:pPr>
        <w:ind w:left="4246" w:hanging="142"/>
      </w:pPr>
      <w:rPr>
        <w:lang w:val="en-GB" w:eastAsia="en-US" w:bidi="ar-SA"/>
      </w:rPr>
    </w:lvl>
    <w:lvl w:ilvl="5" w:tplc="9E0E3018">
      <w:numFmt w:val="bullet"/>
      <w:lvlText w:val="•"/>
      <w:lvlJc w:val="left"/>
      <w:pPr>
        <w:ind w:left="5237" w:hanging="142"/>
      </w:pPr>
      <w:rPr>
        <w:lang w:val="en-GB" w:eastAsia="en-US" w:bidi="ar-SA"/>
      </w:rPr>
    </w:lvl>
    <w:lvl w:ilvl="6" w:tplc="82463942">
      <w:numFmt w:val="bullet"/>
      <w:lvlText w:val="•"/>
      <w:lvlJc w:val="left"/>
      <w:pPr>
        <w:ind w:left="6229" w:hanging="142"/>
      </w:pPr>
      <w:rPr>
        <w:lang w:val="en-GB" w:eastAsia="en-US" w:bidi="ar-SA"/>
      </w:rPr>
    </w:lvl>
    <w:lvl w:ilvl="7" w:tplc="F88E10FC">
      <w:numFmt w:val="bullet"/>
      <w:lvlText w:val="•"/>
      <w:lvlJc w:val="left"/>
      <w:pPr>
        <w:ind w:left="7220" w:hanging="142"/>
      </w:pPr>
      <w:rPr>
        <w:lang w:val="en-GB" w:eastAsia="en-US" w:bidi="ar-SA"/>
      </w:rPr>
    </w:lvl>
    <w:lvl w:ilvl="8" w:tplc="D58AB382">
      <w:numFmt w:val="bullet"/>
      <w:lvlText w:val="•"/>
      <w:lvlJc w:val="left"/>
      <w:pPr>
        <w:ind w:left="8212" w:hanging="142"/>
      </w:pPr>
      <w:rPr>
        <w:lang w:val="en-GB" w:eastAsia="en-US" w:bidi="ar-SA"/>
      </w:rPr>
    </w:lvl>
  </w:abstractNum>
  <w:abstractNum w:abstractNumId="34" w15:restartNumberingAfterBreak="0">
    <w:nsid w:val="4F926A09"/>
    <w:multiLevelType w:val="multilevel"/>
    <w:tmpl w:val="99F01D82"/>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8" w:hanging="284"/>
      </w:pPr>
      <w:rPr>
        <w:rFonts w:ascii="Calibri" w:hAnsi="Calibri" w:hint="default"/>
        <w:color w:val="auto"/>
      </w:rPr>
    </w:lvl>
    <w:lvl w:ilvl="2">
      <w:start w:val="1"/>
      <w:numFmt w:val="bullet"/>
      <w:pStyle w:val="TableListBullet3"/>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Wingdings" w:hAnsi="Wingdings" w:hint="default"/>
      </w:rPr>
    </w:lvl>
  </w:abstractNum>
  <w:abstractNum w:abstractNumId="35" w15:restartNumberingAfterBreak="0">
    <w:nsid w:val="5A801BFE"/>
    <w:multiLevelType w:val="hybridMultilevel"/>
    <w:tmpl w:val="2C7E24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5D9560C4"/>
    <w:multiLevelType w:val="hybridMultilevel"/>
    <w:tmpl w:val="EF6CC40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7" w15:restartNumberingAfterBreak="0">
    <w:nsid w:val="5DCD51BE"/>
    <w:multiLevelType w:val="multilevel"/>
    <w:tmpl w:val="14649798"/>
    <w:lvl w:ilvl="0">
      <w:start w:val="1"/>
      <w:numFmt w:val="decimal"/>
      <w:pStyle w:val="Baslik1MT"/>
      <w:lvlText w:val="%1."/>
      <w:lvlJc w:val="left"/>
      <w:pPr>
        <w:ind w:left="0" w:firstLine="0"/>
      </w:pPr>
      <w:rPr>
        <w:rFonts w:hint="default"/>
      </w:rPr>
    </w:lvl>
    <w:lvl w:ilvl="1">
      <w:start w:val="1"/>
      <w:numFmt w:val="decimal"/>
      <w:pStyle w:val="Baslik2MT"/>
      <w:lvlText w:val="%1.%2."/>
      <w:lvlJc w:val="left"/>
      <w:pPr>
        <w:ind w:left="0" w:firstLine="0"/>
      </w:pPr>
      <w:rPr>
        <w:rFonts w:hint="default"/>
      </w:rPr>
    </w:lvl>
    <w:lvl w:ilvl="2">
      <w:start w:val="1"/>
      <w:numFmt w:val="decimal"/>
      <w:lvlText w:val="%1.%2.%3."/>
      <w:lvlJc w:val="left"/>
      <w:pPr>
        <w:ind w:left="0" w:firstLine="0"/>
      </w:pPr>
      <w:rPr>
        <w:rFonts w:ascii="Times New Roman" w:hAnsi="Times New Roman"/>
        <w:b/>
        <w:bCs w:val="0"/>
        <w:i w:val="0"/>
        <w:iCs w:val="0"/>
        <w:caps w:val="0"/>
        <w:smallCaps w:val="0"/>
        <w:strike w:val="0"/>
        <w:dstrike w:val="0"/>
        <w:vanish w:val="0"/>
        <w:color w:val="000000"/>
        <w:spacing w:val="0"/>
        <w:kern w:val="0"/>
        <w:position w:val="0"/>
        <w:u w:val="none"/>
        <w:effect w:val="none"/>
        <w:vertAlign w:val="baseline"/>
        <w:em w:val="none"/>
        <w:specVanish w:val="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8" w15:restartNumberingAfterBreak="0">
    <w:nsid w:val="68763700"/>
    <w:multiLevelType w:val="hybridMultilevel"/>
    <w:tmpl w:val="5E1277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694435F7"/>
    <w:multiLevelType w:val="multilevel"/>
    <w:tmpl w:val="113230D2"/>
    <w:lvl w:ilvl="0">
      <w:start w:val="10"/>
      <w:numFmt w:val="decimal"/>
      <w:lvlText w:val="%1."/>
      <w:lvlJc w:val="left"/>
      <w:pPr>
        <w:tabs>
          <w:tab w:val="num" w:pos="-1080"/>
        </w:tabs>
        <w:ind w:left="-720" w:hanging="360"/>
      </w:pPr>
      <w:rPr>
        <w:rFonts w:ascii="Arial" w:hAnsi="Arial" w:hint="default"/>
        <w:b/>
        <w:i/>
        <w:sz w:val="26"/>
        <w:szCs w:val="26"/>
      </w:rPr>
    </w:lvl>
    <w:lvl w:ilvl="1">
      <w:start w:val="1"/>
      <w:numFmt w:val="decimal"/>
      <w:pStyle w:val="StilBalk2nce6nkSonra6nkSatraralEnaz1"/>
      <w:lvlText w:val="%1.%2."/>
      <w:lvlJc w:val="left"/>
      <w:pPr>
        <w:tabs>
          <w:tab w:val="num" w:pos="567"/>
        </w:tabs>
        <w:ind w:left="567" w:hanging="567"/>
      </w:pPr>
      <w:rPr>
        <w:rFonts w:ascii="Times New Roman" w:hAnsi="Times New Roman" w:hint="default"/>
        <w:b/>
        <w:i w:val="0"/>
        <w:sz w:val="24"/>
        <w:szCs w:val="24"/>
      </w:rPr>
    </w:lvl>
    <w:lvl w:ilvl="2">
      <w:start w:val="1"/>
      <w:numFmt w:val="decimal"/>
      <w:lvlText w:val="%1.%2.%3."/>
      <w:lvlJc w:val="left"/>
      <w:pPr>
        <w:tabs>
          <w:tab w:val="num" w:pos="0"/>
        </w:tabs>
        <w:ind w:left="680" w:hanging="680"/>
      </w:pPr>
      <w:rPr>
        <w:rFonts w:ascii="Times New Roman" w:hAnsi="Times New Roman" w:hint="default"/>
        <w:b/>
        <w:i w:val="0"/>
        <w:sz w:val="24"/>
        <w:szCs w:val="24"/>
      </w:rPr>
    </w:lvl>
    <w:lvl w:ilvl="3">
      <w:start w:val="1"/>
      <w:numFmt w:val="decimal"/>
      <w:lvlText w:val="%1.%2-%3.%4."/>
      <w:lvlJc w:val="left"/>
      <w:pPr>
        <w:tabs>
          <w:tab w:val="num" w:pos="-1080"/>
        </w:tabs>
        <w:ind w:left="2880" w:hanging="720"/>
      </w:pPr>
      <w:rPr>
        <w:rFonts w:hint="default"/>
      </w:rPr>
    </w:lvl>
    <w:lvl w:ilvl="4">
      <w:start w:val="1"/>
      <w:numFmt w:val="decimal"/>
      <w:lvlText w:val="%1.%2-%3.%4.%5."/>
      <w:lvlJc w:val="left"/>
      <w:pPr>
        <w:tabs>
          <w:tab w:val="num" w:pos="-1080"/>
        </w:tabs>
        <w:ind w:left="4320" w:hanging="1080"/>
      </w:pPr>
      <w:rPr>
        <w:rFonts w:hint="default"/>
      </w:rPr>
    </w:lvl>
    <w:lvl w:ilvl="5">
      <w:start w:val="1"/>
      <w:numFmt w:val="decimal"/>
      <w:lvlText w:val="%1.%2-%3.%4.%5.%6."/>
      <w:lvlJc w:val="left"/>
      <w:pPr>
        <w:tabs>
          <w:tab w:val="num" w:pos="-1080"/>
        </w:tabs>
        <w:ind w:left="5400" w:hanging="1080"/>
      </w:pPr>
      <w:rPr>
        <w:rFonts w:hint="default"/>
      </w:rPr>
    </w:lvl>
    <w:lvl w:ilvl="6">
      <w:start w:val="1"/>
      <w:numFmt w:val="decimal"/>
      <w:lvlText w:val="%1.%2-%3.%4.%5.%6.%7."/>
      <w:lvlJc w:val="left"/>
      <w:pPr>
        <w:tabs>
          <w:tab w:val="num" w:pos="-1080"/>
        </w:tabs>
        <w:ind w:left="6840" w:hanging="1440"/>
      </w:pPr>
      <w:rPr>
        <w:rFonts w:hint="default"/>
      </w:rPr>
    </w:lvl>
    <w:lvl w:ilvl="7">
      <w:start w:val="1"/>
      <w:numFmt w:val="decimal"/>
      <w:lvlText w:val="%1.%2-%3.%4.%5.%6.%7.%8."/>
      <w:lvlJc w:val="left"/>
      <w:pPr>
        <w:tabs>
          <w:tab w:val="num" w:pos="-1080"/>
        </w:tabs>
        <w:ind w:left="7920" w:hanging="1440"/>
      </w:pPr>
      <w:rPr>
        <w:rFonts w:hint="default"/>
      </w:rPr>
    </w:lvl>
    <w:lvl w:ilvl="8">
      <w:start w:val="1"/>
      <w:numFmt w:val="decimal"/>
      <w:lvlText w:val="%1.%2-%3.%4.%5.%6.%7.%8.%9."/>
      <w:lvlJc w:val="left"/>
      <w:pPr>
        <w:tabs>
          <w:tab w:val="num" w:pos="-1080"/>
        </w:tabs>
        <w:ind w:left="9360" w:hanging="1800"/>
      </w:pPr>
      <w:rPr>
        <w:rFonts w:hint="default"/>
      </w:rPr>
    </w:lvl>
  </w:abstractNum>
  <w:abstractNum w:abstractNumId="40" w15:restartNumberingAfterBreak="0">
    <w:nsid w:val="69970448"/>
    <w:multiLevelType w:val="multilevel"/>
    <w:tmpl w:val="3E409A3C"/>
    <w:lvl w:ilvl="0">
      <w:start w:val="1"/>
      <w:numFmt w:val="decimal"/>
      <w:lvlText w:val="%1."/>
      <w:lvlJc w:val="left"/>
      <w:pPr>
        <w:ind w:left="720" w:hanging="360"/>
      </w:pPr>
      <w:rPr>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A551382"/>
    <w:multiLevelType w:val="multilevel"/>
    <w:tmpl w:val="360CF51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A9D58D4"/>
    <w:multiLevelType w:val="hybridMultilevel"/>
    <w:tmpl w:val="8AD6BF44"/>
    <w:lvl w:ilvl="0" w:tplc="6EA2A9D8">
      <w:start w:val="333"/>
      <w:numFmt w:val="bullet"/>
      <w:pStyle w:val="bullet-stylece"/>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6E503DF7"/>
    <w:multiLevelType w:val="hybridMultilevel"/>
    <w:tmpl w:val="125EF5A0"/>
    <w:lvl w:ilvl="0" w:tplc="C598F802">
      <w:start w:val="1"/>
      <w:numFmt w:val="decimal"/>
      <w:pStyle w:val="numberbullet-ce"/>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44" w15:restartNumberingAfterBreak="0">
    <w:nsid w:val="6EFE498B"/>
    <w:multiLevelType w:val="multilevel"/>
    <w:tmpl w:val="D88893D6"/>
    <w:lvl w:ilvl="0">
      <w:start w:val="1"/>
      <w:numFmt w:val="bullet"/>
      <w:pStyle w:val="ListeMaddemi"/>
      <w:lvlText w:val=""/>
      <w:lvlJc w:val="left"/>
      <w:pPr>
        <w:tabs>
          <w:tab w:val="num" w:pos="425"/>
        </w:tabs>
        <w:ind w:left="425" w:hanging="425"/>
      </w:pPr>
      <w:rPr>
        <w:rFonts w:ascii="Symbol" w:hAnsi="Symbol" w:hint="default"/>
        <w:color w:val="auto"/>
      </w:rPr>
    </w:lvl>
    <w:lvl w:ilvl="1">
      <w:start w:val="1"/>
      <w:numFmt w:val="bullet"/>
      <w:pStyle w:val="ListeMaddemi2"/>
      <w:lvlText w:val="─"/>
      <w:lvlJc w:val="left"/>
      <w:pPr>
        <w:tabs>
          <w:tab w:val="num" w:pos="851"/>
        </w:tabs>
        <w:ind w:left="850" w:hanging="425"/>
      </w:pPr>
      <w:rPr>
        <w:rFonts w:ascii="Calibri" w:hAnsi="Calibri" w:hint="default"/>
        <w:color w:val="auto"/>
      </w:rPr>
    </w:lvl>
    <w:lvl w:ilvl="2">
      <w:start w:val="1"/>
      <w:numFmt w:val="bullet"/>
      <w:pStyle w:val="ListeMaddemi3"/>
      <w:lvlText w:val=""/>
      <w:lvlJc w:val="left"/>
      <w:pPr>
        <w:tabs>
          <w:tab w:val="num" w:pos="1276"/>
        </w:tabs>
        <w:ind w:left="1275" w:hanging="425"/>
      </w:pPr>
      <w:rPr>
        <w:rFonts w:ascii="Wingdings" w:hAnsi="Wingdings" w:hint="default"/>
        <w:color w:val="auto"/>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color w:val="auto"/>
      </w:rPr>
    </w:lvl>
    <w:lvl w:ilvl="5">
      <w:start w:val="1"/>
      <w:numFmt w:val="bullet"/>
      <w:lvlText w:val=""/>
      <w:lvlJc w:val="left"/>
      <w:pPr>
        <w:tabs>
          <w:tab w:val="num" w:pos="2346"/>
        </w:tabs>
        <w:ind w:left="2550" w:hanging="425"/>
      </w:pPr>
      <w:rPr>
        <w:rFonts w:ascii="Wingdings" w:hAnsi="Wingdings" w:hint="default"/>
      </w:rPr>
    </w:lvl>
    <w:lvl w:ilvl="6">
      <w:start w:val="1"/>
      <w:numFmt w:val="bullet"/>
      <w:lvlText w:val=""/>
      <w:lvlJc w:val="left"/>
      <w:pPr>
        <w:tabs>
          <w:tab w:val="num" w:pos="2630"/>
        </w:tabs>
        <w:ind w:left="2975" w:hanging="425"/>
      </w:pPr>
      <w:rPr>
        <w:rFonts w:ascii="Symbol" w:hAnsi="Symbol" w:hint="default"/>
      </w:rPr>
    </w:lvl>
    <w:lvl w:ilvl="7">
      <w:start w:val="1"/>
      <w:numFmt w:val="bullet"/>
      <w:lvlText w:val="─"/>
      <w:lvlJc w:val="left"/>
      <w:pPr>
        <w:tabs>
          <w:tab w:val="num" w:pos="2914"/>
        </w:tabs>
        <w:ind w:left="3400" w:hanging="425"/>
      </w:pPr>
      <w:rPr>
        <w:rFonts w:ascii="Calibri" w:hAnsi="Calibri" w:hint="default"/>
        <w:color w:val="auto"/>
      </w:rPr>
    </w:lvl>
    <w:lvl w:ilvl="8">
      <w:start w:val="1"/>
      <w:numFmt w:val="bullet"/>
      <w:lvlText w:val=""/>
      <w:lvlJc w:val="left"/>
      <w:pPr>
        <w:tabs>
          <w:tab w:val="num" w:pos="3198"/>
        </w:tabs>
        <w:ind w:left="3825" w:hanging="425"/>
      </w:pPr>
      <w:rPr>
        <w:rFonts w:ascii="Wingdings" w:hAnsi="Wingdings" w:hint="default"/>
      </w:rPr>
    </w:lvl>
  </w:abstractNum>
  <w:abstractNum w:abstractNumId="45" w15:restartNumberingAfterBreak="0">
    <w:nsid w:val="725A3C52"/>
    <w:multiLevelType w:val="hybridMultilevel"/>
    <w:tmpl w:val="B344D59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6" w15:restartNumberingAfterBreak="0">
    <w:nsid w:val="751C0CC6"/>
    <w:multiLevelType w:val="hybridMultilevel"/>
    <w:tmpl w:val="932476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78900686"/>
    <w:multiLevelType w:val="hybridMultilevel"/>
    <w:tmpl w:val="AEFEE51A"/>
    <w:lvl w:ilvl="0" w:tplc="041F0001">
      <w:start w:val="1"/>
      <w:numFmt w:val="bullet"/>
      <w:lvlText w:val=""/>
      <w:lvlJc w:val="left"/>
      <w:pPr>
        <w:ind w:left="720" w:hanging="360"/>
      </w:pPr>
      <w:rPr>
        <w:rFonts w:ascii="Symbol" w:hAnsi="Symbol" w:hint="default"/>
      </w:rPr>
    </w:lvl>
    <w:lvl w:ilvl="1" w:tplc="DA0A44C4">
      <w:numFmt w:val="bullet"/>
      <w:lvlText w:val="-"/>
      <w:lvlJc w:val="left"/>
      <w:pPr>
        <w:ind w:left="1440" w:hanging="360"/>
      </w:pPr>
      <w:rPr>
        <w:rFonts w:ascii="Arial" w:eastAsia="MS Mincho" w:hAnsi="Arial" w:cs="Aria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7A141721"/>
    <w:multiLevelType w:val="hybridMultilevel"/>
    <w:tmpl w:val="F124AB68"/>
    <w:lvl w:ilvl="0" w:tplc="5DD8C5C6">
      <w:numFmt w:val="bullet"/>
      <w:lvlText w:val=""/>
      <w:lvlJc w:val="left"/>
      <w:pPr>
        <w:ind w:left="278" w:hanging="142"/>
      </w:pPr>
      <w:rPr>
        <w:rFonts w:ascii="Symbol" w:eastAsia="Symbol" w:hAnsi="Symbol" w:cs="Symbol" w:hint="default"/>
        <w:w w:val="100"/>
        <w:sz w:val="18"/>
        <w:szCs w:val="18"/>
        <w:lang w:val="en-GB" w:eastAsia="en-US" w:bidi="ar-SA"/>
      </w:rPr>
    </w:lvl>
    <w:lvl w:ilvl="1" w:tplc="D2BC335E">
      <w:numFmt w:val="bullet"/>
      <w:lvlText w:val="•"/>
      <w:lvlJc w:val="left"/>
      <w:pPr>
        <w:ind w:left="1271" w:hanging="142"/>
      </w:pPr>
      <w:rPr>
        <w:lang w:val="en-GB" w:eastAsia="en-US" w:bidi="ar-SA"/>
      </w:rPr>
    </w:lvl>
    <w:lvl w:ilvl="2" w:tplc="17125076">
      <w:numFmt w:val="bullet"/>
      <w:lvlText w:val="•"/>
      <w:lvlJc w:val="left"/>
      <w:pPr>
        <w:ind w:left="2263" w:hanging="142"/>
      </w:pPr>
      <w:rPr>
        <w:lang w:val="en-GB" w:eastAsia="en-US" w:bidi="ar-SA"/>
      </w:rPr>
    </w:lvl>
    <w:lvl w:ilvl="3" w:tplc="18304C96">
      <w:numFmt w:val="bullet"/>
      <w:lvlText w:val="•"/>
      <w:lvlJc w:val="left"/>
      <w:pPr>
        <w:ind w:left="3254" w:hanging="142"/>
      </w:pPr>
      <w:rPr>
        <w:lang w:val="en-GB" w:eastAsia="en-US" w:bidi="ar-SA"/>
      </w:rPr>
    </w:lvl>
    <w:lvl w:ilvl="4" w:tplc="9E1AF99E">
      <w:numFmt w:val="bullet"/>
      <w:lvlText w:val="•"/>
      <w:lvlJc w:val="left"/>
      <w:pPr>
        <w:ind w:left="4246" w:hanging="142"/>
      </w:pPr>
      <w:rPr>
        <w:lang w:val="en-GB" w:eastAsia="en-US" w:bidi="ar-SA"/>
      </w:rPr>
    </w:lvl>
    <w:lvl w:ilvl="5" w:tplc="D3702464">
      <w:numFmt w:val="bullet"/>
      <w:lvlText w:val="•"/>
      <w:lvlJc w:val="left"/>
      <w:pPr>
        <w:ind w:left="5237" w:hanging="142"/>
      </w:pPr>
      <w:rPr>
        <w:lang w:val="en-GB" w:eastAsia="en-US" w:bidi="ar-SA"/>
      </w:rPr>
    </w:lvl>
    <w:lvl w:ilvl="6" w:tplc="59D483B2">
      <w:numFmt w:val="bullet"/>
      <w:lvlText w:val="•"/>
      <w:lvlJc w:val="left"/>
      <w:pPr>
        <w:ind w:left="6229" w:hanging="142"/>
      </w:pPr>
      <w:rPr>
        <w:lang w:val="en-GB" w:eastAsia="en-US" w:bidi="ar-SA"/>
      </w:rPr>
    </w:lvl>
    <w:lvl w:ilvl="7" w:tplc="AE047234">
      <w:numFmt w:val="bullet"/>
      <w:lvlText w:val="•"/>
      <w:lvlJc w:val="left"/>
      <w:pPr>
        <w:ind w:left="7220" w:hanging="142"/>
      </w:pPr>
      <w:rPr>
        <w:lang w:val="en-GB" w:eastAsia="en-US" w:bidi="ar-SA"/>
      </w:rPr>
    </w:lvl>
    <w:lvl w:ilvl="8" w:tplc="D18EE866">
      <w:numFmt w:val="bullet"/>
      <w:lvlText w:val="•"/>
      <w:lvlJc w:val="left"/>
      <w:pPr>
        <w:ind w:left="8212" w:hanging="142"/>
      </w:pPr>
      <w:rPr>
        <w:lang w:val="en-GB" w:eastAsia="en-US" w:bidi="ar-SA"/>
      </w:rPr>
    </w:lvl>
  </w:abstractNum>
  <w:abstractNum w:abstractNumId="49" w15:restartNumberingAfterBreak="0">
    <w:nsid w:val="7B931506"/>
    <w:multiLevelType w:val="hybridMultilevel"/>
    <w:tmpl w:val="92D431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7D6F5B8D"/>
    <w:multiLevelType w:val="multilevel"/>
    <w:tmpl w:val="014E7C0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FD14991"/>
    <w:multiLevelType w:val="hybridMultilevel"/>
    <w:tmpl w:val="2B8CE1D2"/>
    <w:lvl w:ilvl="0" w:tplc="E3829486">
      <w:numFmt w:val="bullet"/>
      <w:lvlText w:val=""/>
      <w:lvlJc w:val="left"/>
      <w:pPr>
        <w:ind w:left="278" w:hanging="142"/>
      </w:pPr>
      <w:rPr>
        <w:rFonts w:ascii="Symbol" w:eastAsia="Symbol" w:hAnsi="Symbol" w:cs="Symbol" w:hint="default"/>
        <w:w w:val="100"/>
        <w:sz w:val="18"/>
        <w:szCs w:val="18"/>
        <w:lang w:val="en-GB" w:eastAsia="en-US" w:bidi="ar-SA"/>
      </w:rPr>
    </w:lvl>
    <w:lvl w:ilvl="1" w:tplc="6EC4CFF0">
      <w:numFmt w:val="bullet"/>
      <w:lvlText w:val="•"/>
      <w:lvlJc w:val="left"/>
      <w:pPr>
        <w:ind w:left="1271" w:hanging="142"/>
      </w:pPr>
      <w:rPr>
        <w:lang w:val="en-GB" w:eastAsia="en-US" w:bidi="ar-SA"/>
      </w:rPr>
    </w:lvl>
    <w:lvl w:ilvl="2" w:tplc="E5CC7526">
      <w:numFmt w:val="bullet"/>
      <w:lvlText w:val="•"/>
      <w:lvlJc w:val="left"/>
      <w:pPr>
        <w:ind w:left="2263" w:hanging="142"/>
      </w:pPr>
      <w:rPr>
        <w:lang w:val="en-GB" w:eastAsia="en-US" w:bidi="ar-SA"/>
      </w:rPr>
    </w:lvl>
    <w:lvl w:ilvl="3" w:tplc="CBEEDE8C">
      <w:numFmt w:val="bullet"/>
      <w:lvlText w:val="•"/>
      <w:lvlJc w:val="left"/>
      <w:pPr>
        <w:ind w:left="3254" w:hanging="142"/>
      </w:pPr>
      <w:rPr>
        <w:lang w:val="en-GB" w:eastAsia="en-US" w:bidi="ar-SA"/>
      </w:rPr>
    </w:lvl>
    <w:lvl w:ilvl="4" w:tplc="59C8C2B6">
      <w:numFmt w:val="bullet"/>
      <w:lvlText w:val="•"/>
      <w:lvlJc w:val="left"/>
      <w:pPr>
        <w:ind w:left="4246" w:hanging="142"/>
      </w:pPr>
      <w:rPr>
        <w:lang w:val="en-GB" w:eastAsia="en-US" w:bidi="ar-SA"/>
      </w:rPr>
    </w:lvl>
    <w:lvl w:ilvl="5" w:tplc="7534F026">
      <w:numFmt w:val="bullet"/>
      <w:lvlText w:val="•"/>
      <w:lvlJc w:val="left"/>
      <w:pPr>
        <w:ind w:left="5237" w:hanging="142"/>
      </w:pPr>
      <w:rPr>
        <w:lang w:val="en-GB" w:eastAsia="en-US" w:bidi="ar-SA"/>
      </w:rPr>
    </w:lvl>
    <w:lvl w:ilvl="6" w:tplc="7294F738">
      <w:numFmt w:val="bullet"/>
      <w:lvlText w:val="•"/>
      <w:lvlJc w:val="left"/>
      <w:pPr>
        <w:ind w:left="6229" w:hanging="142"/>
      </w:pPr>
      <w:rPr>
        <w:lang w:val="en-GB" w:eastAsia="en-US" w:bidi="ar-SA"/>
      </w:rPr>
    </w:lvl>
    <w:lvl w:ilvl="7" w:tplc="E7B24AC8">
      <w:numFmt w:val="bullet"/>
      <w:lvlText w:val="•"/>
      <w:lvlJc w:val="left"/>
      <w:pPr>
        <w:ind w:left="7220" w:hanging="142"/>
      </w:pPr>
      <w:rPr>
        <w:lang w:val="en-GB" w:eastAsia="en-US" w:bidi="ar-SA"/>
      </w:rPr>
    </w:lvl>
    <w:lvl w:ilvl="8" w:tplc="4DA87838">
      <w:numFmt w:val="bullet"/>
      <w:lvlText w:val="•"/>
      <w:lvlJc w:val="left"/>
      <w:pPr>
        <w:ind w:left="8212" w:hanging="142"/>
      </w:pPr>
      <w:rPr>
        <w:lang w:val="en-GB" w:eastAsia="en-US" w:bidi="ar-SA"/>
      </w:rPr>
    </w:lvl>
  </w:abstractNum>
  <w:num w:numId="1">
    <w:abstractNumId w:val="21"/>
  </w:num>
  <w:num w:numId="2">
    <w:abstractNumId w:val="18"/>
  </w:num>
  <w:num w:numId="3">
    <w:abstractNumId w:val="37"/>
  </w:num>
  <w:num w:numId="4">
    <w:abstractNumId w:val="42"/>
  </w:num>
  <w:num w:numId="5">
    <w:abstractNumId w:val="31"/>
  </w:num>
  <w:num w:numId="6">
    <w:abstractNumId w:val="43"/>
  </w:num>
  <w:num w:numId="7">
    <w:abstractNumId w:val="7"/>
  </w:num>
  <w:num w:numId="8">
    <w:abstractNumId w:val="39"/>
  </w:num>
  <w:num w:numId="9">
    <w:abstractNumId w:val="19"/>
  </w:num>
  <w:num w:numId="10">
    <w:abstractNumId w:val="24"/>
  </w:num>
  <w:num w:numId="11">
    <w:abstractNumId w:val="3"/>
  </w:num>
  <w:num w:numId="12">
    <w:abstractNumId w:val="38"/>
  </w:num>
  <w:num w:numId="13">
    <w:abstractNumId w:val="22"/>
  </w:num>
  <w:num w:numId="14">
    <w:abstractNumId w:val="45"/>
  </w:num>
  <w:num w:numId="15">
    <w:abstractNumId w:val="23"/>
  </w:num>
  <w:num w:numId="16">
    <w:abstractNumId w:val="15"/>
  </w:num>
  <w:num w:numId="17">
    <w:abstractNumId w:val="0"/>
  </w:num>
  <w:num w:numId="18">
    <w:abstractNumId w:val="16"/>
  </w:num>
  <w:num w:numId="19">
    <w:abstractNumId w:val="47"/>
  </w:num>
  <w:num w:numId="20">
    <w:abstractNumId w:val="44"/>
  </w:num>
  <w:num w:numId="21">
    <w:abstractNumId w:val="34"/>
  </w:num>
  <w:num w:numId="22">
    <w:abstractNumId w:val="2"/>
  </w:num>
  <w:num w:numId="23">
    <w:abstractNumId w:val="1"/>
  </w:num>
  <w:num w:numId="24">
    <w:abstractNumId w:val="30"/>
  </w:num>
  <w:num w:numId="25">
    <w:abstractNumId w:val="32"/>
  </w:num>
  <w:num w:numId="26">
    <w:abstractNumId w:val="29"/>
  </w:num>
  <w:num w:numId="27">
    <w:abstractNumId w:val="48"/>
  </w:num>
  <w:num w:numId="28">
    <w:abstractNumId w:val="4"/>
  </w:num>
  <w:num w:numId="29">
    <w:abstractNumId w:val="8"/>
  </w:num>
  <w:num w:numId="30">
    <w:abstractNumId w:val="12"/>
  </w:num>
  <w:num w:numId="31">
    <w:abstractNumId w:val="11"/>
  </w:num>
  <w:num w:numId="32">
    <w:abstractNumId w:val="27"/>
  </w:num>
  <w:num w:numId="33">
    <w:abstractNumId w:val="5"/>
  </w:num>
  <w:num w:numId="34">
    <w:abstractNumId w:val="51"/>
  </w:num>
  <w:num w:numId="35">
    <w:abstractNumId w:val="6"/>
  </w:num>
  <w:num w:numId="36">
    <w:abstractNumId w:val="17"/>
  </w:num>
  <w:num w:numId="37">
    <w:abstractNumId w:val="33"/>
  </w:num>
  <w:num w:numId="38">
    <w:abstractNumId w:val="10"/>
  </w:num>
  <w:num w:numId="39">
    <w:abstractNumId w:val="26"/>
  </w:num>
  <w:num w:numId="40">
    <w:abstractNumId w:val="28"/>
  </w:num>
  <w:num w:numId="41">
    <w:abstractNumId w:val="49"/>
  </w:num>
  <w:num w:numId="42">
    <w:abstractNumId w:val="9"/>
  </w:num>
  <w:num w:numId="43">
    <w:abstractNumId w:val="46"/>
  </w:num>
  <w:num w:numId="44">
    <w:abstractNumId w:val="35"/>
  </w:num>
  <w:num w:numId="45">
    <w:abstractNumId w:val="36"/>
  </w:num>
  <w:num w:numId="46">
    <w:abstractNumId w:val="50"/>
  </w:num>
  <w:num w:numId="47">
    <w:abstractNumId w:val="20"/>
  </w:num>
  <w:num w:numId="48">
    <w:abstractNumId w:val="41"/>
  </w:num>
  <w:num w:numId="49">
    <w:abstractNumId w:val="14"/>
  </w:num>
  <w:num w:numId="50">
    <w:abstractNumId w:val="13"/>
  </w:num>
  <w:num w:numId="51">
    <w:abstractNumId w:val="40"/>
  </w:num>
  <w:num w:numId="52">
    <w:abstractNumId w:val="2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YxtzQ2MDAytbAwNTdT0lEKTi0uzszPAymwqAUAQ6/oEywAAAA="/>
  </w:docVars>
  <w:rsids>
    <w:rsidRoot w:val="00F20761"/>
    <w:rsid w:val="0000278D"/>
    <w:rsid w:val="000029C8"/>
    <w:rsid w:val="0000392F"/>
    <w:rsid w:val="00004812"/>
    <w:rsid w:val="00004A5B"/>
    <w:rsid w:val="00005062"/>
    <w:rsid w:val="00005D51"/>
    <w:rsid w:val="00005E13"/>
    <w:rsid w:val="00007092"/>
    <w:rsid w:val="00007CF1"/>
    <w:rsid w:val="000102BF"/>
    <w:rsid w:val="000104CD"/>
    <w:rsid w:val="00010528"/>
    <w:rsid w:val="00010776"/>
    <w:rsid w:val="00010911"/>
    <w:rsid w:val="000110AC"/>
    <w:rsid w:val="000110E8"/>
    <w:rsid w:val="000114FF"/>
    <w:rsid w:val="00011D99"/>
    <w:rsid w:val="000128DC"/>
    <w:rsid w:val="00013090"/>
    <w:rsid w:val="0001351A"/>
    <w:rsid w:val="00013520"/>
    <w:rsid w:val="00014092"/>
    <w:rsid w:val="000149B2"/>
    <w:rsid w:val="00014CDF"/>
    <w:rsid w:val="00015C25"/>
    <w:rsid w:val="00015D47"/>
    <w:rsid w:val="00016488"/>
    <w:rsid w:val="0001698A"/>
    <w:rsid w:val="000172CF"/>
    <w:rsid w:val="000176B8"/>
    <w:rsid w:val="000176E3"/>
    <w:rsid w:val="00017C41"/>
    <w:rsid w:val="000204DD"/>
    <w:rsid w:val="00020EB0"/>
    <w:rsid w:val="000213B8"/>
    <w:rsid w:val="00021F01"/>
    <w:rsid w:val="0002206E"/>
    <w:rsid w:val="000226AF"/>
    <w:rsid w:val="00023583"/>
    <w:rsid w:val="00023A8D"/>
    <w:rsid w:val="00024255"/>
    <w:rsid w:val="00026381"/>
    <w:rsid w:val="00026547"/>
    <w:rsid w:val="00026E1D"/>
    <w:rsid w:val="00027C32"/>
    <w:rsid w:val="00027F50"/>
    <w:rsid w:val="00031970"/>
    <w:rsid w:val="000336FD"/>
    <w:rsid w:val="0003499B"/>
    <w:rsid w:val="0003549C"/>
    <w:rsid w:val="00035CBB"/>
    <w:rsid w:val="0003677F"/>
    <w:rsid w:val="00036907"/>
    <w:rsid w:val="00036C78"/>
    <w:rsid w:val="00040E4F"/>
    <w:rsid w:val="0004144E"/>
    <w:rsid w:val="000419FE"/>
    <w:rsid w:val="000421E7"/>
    <w:rsid w:val="000435B9"/>
    <w:rsid w:val="00043FED"/>
    <w:rsid w:val="000449C7"/>
    <w:rsid w:val="00044C15"/>
    <w:rsid w:val="00044EE5"/>
    <w:rsid w:val="00045ACB"/>
    <w:rsid w:val="000462C0"/>
    <w:rsid w:val="00046CF5"/>
    <w:rsid w:val="00047174"/>
    <w:rsid w:val="000477FE"/>
    <w:rsid w:val="0005016E"/>
    <w:rsid w:val="000501A2"/>
    <w:rsid w:val="000504EE"/>
    <w:rsid w:val="000504F0"/>
    <w:rsid w:val="00051C16"/>
    <w:rsid w:val="00051E19"/>
    <w:rsid w:val="00051ED6"/>
    <w:rsid w:val="00053244"/>
    <w:rsid w:val="00053A39"/>
    <w:rsid w:val="00053B50"/>
    <w:rsid w:val="000553D3"/>
    <w:rsid w:val="00055A79"/>
    <w:rsid w:val="00055F39"/>
    <w:rsid w:val="00056907"/>
    <w:rsid w:val="0006093E"/>
    <w:rsid w:val="00060DC7"/>
    <w:rsid w:val="00060FB3"/>
    <w:rsid w:val="000612B3"/>
    <w:rsid w:val="000613DC"/>
    <w:rsid w:val="00061FD0"/>
    <w:rsid w:val="0006213A"/>
    <w:rsid w:val="00062289"/>
    <w:rsid w:val="00062778"/>
    <w:rsid w:val="00064416"/>
    <w:rsid w:val="000656A6"/>
    <w:rsid w:val="00065DB1"/>
    <w:rsid w:val="000673EE"/>
    <w:rsid w:val="0007170F"/>
    <w:rsid w:val="00071D29"/>
    <w:rsid w:val="000723D8"/>
    <w:rsid w:val="00072970"/>
    <w:rsid w:val="00072F48"/>
    <w:rsid w:val="0007382B"/>
    <w:rsid w:val="000739F1"/>
    <w:rsid w:val="00073F1D"/>
    <w:rsid w:val="00073FFC"/>
    <w:rsid w:val="000745DA"/>
    <w:rsid w:val="0007498D"/>
    <w:rsid w:val="000756A8"/>
    <w:rsid w:val="00076791"/>
    <w:rsid w:val="00076F0A"/>
    <w:rsid w:val="00077EA4"/>
    <w:rsid w:val="00081A58"/>
    <w:rsid w:val="0008311C"/>
    <w:rsid w:val="00084505"/>
    <w:rsid w:val="00084691"/>
    <w:rsid w:val="000847EE"/>
    <w:rsid w:val="00085031"/>
    <w:rsid w:val="0008512B"/>
    <w:rsid w:val="00085C22"/>
    <w:rsid w:val="00086350"/>
    <w:rsid w:val="00086EF7"/>
    <w:rsid w:val="00090CE6"/>
    <w:rsid w:val="00090DED"/>
    <w:rsid w:val="00091ED7"/>
    <w:rsid w:val="000926A5"/>
    <w:rsid w:val="000927FC"/>
    <w:rsid w:val="00092BBC"/>
    <w:rsid w:val="00092ECF"/>
    <w:rsid w:val="00093911"/>
    <w:rsid w:val="000958AD"/>
    <w:rsid w:val="00095997"/>
    <w:rsid w:val="00096ADA"/>
    <w:rsid w:val="0009781A"/>
    <w:rsid w:val="0009784E"/>
    <w:rsid w:val="000A0204"/>
    <w:rsid w:val="000A0A5B"/>
    <w:rsid w:val="000A2C6B"/>
    <w:rsid w:val="000A43FD"/>
    <w:rsid w:val="000A49C2"/>
    <w:rsid w:val="000A4B59"/>
    <w:rsid w:val="000A501B"/>
    <w:rsid w:val="000A586D"/>
    <w:rsid w:val="000B1DE6"/>
    <w:rsid w:val="000B23F7"/>
    <w:rsid w:val="000B2720"/>
    <w:rsid w:val="000B41BB"/>
    <w:rsid w:val="000B4DE3"/>
    <w:rsid w:val="000B5771"/>
    <w:rsid w:val="000B5AEA"/>
    <w:rsid w:val="000B636C"/>
    <w:rsid w:val="000B6899"/>
    <w:rsid w:val="000B7AD4"/>
    <w:rsid w:val="000B7C3A"/>
    <w:rsid w:val="000C1D23"/>
    <w:rsid w:val="000C1EE5"/>
    <w:rsid w:val="000C33F3"/>
    <w:rsid w:val="000C423F"/>
    <w:rsid w:val="000C441F"/>
    <w:rsid w:val="000C57C0"/>
    <w:rsid w:val="000C6038"/>
    <w:rsid w:val="000C6F53"/>
    <w:rsid w:val="000D16E9"/>
    <w:rsid w:val="000D1C1E"/>
    <w:rsid w:val="000D1DB6"/>
    <w:rsid w:val="000D1E07"/>
    <w:rsid w:val="000D311D"/>
    <w:rsid w:val="000D312D"/>
    <w:rsid w:val="000D36A3"/>
    <w:rsid w:val="000D37E1"/>
    <w:rsid w:val="000D3892"/>
    <w:rsid w:val="000D4B7F"/>
    <w:rsid w:val="000D4D0D"/>
    <w:rsid w:val="000D55DE"/>
    <w:rsid w:val="000D5A57"/>
    <w:rsid w:val="000D62DE"/>
    <w:rsid w:val="000D6924"/>
    <w:rsid w:val="000D6A37"/>
    <w:rsid w:val="000D798A"/>
    <w:rsid w:val="000E17E9"/>
    <w:rsid w:val="000E283C"/>
    <w:rsid w:val="000E2C89"/>
    <w:rsid w:val="000E2EC0"/>
    <w:rsid w:val="000E3699"/>
    <w:rsid w:val="000E3E21"/>
    <w:rsid w:val="000E56F6"/>
    <w:rsid w:val="000E6C95"/>
    <w:rsid w:val="000E7129"/>
    <w:rsid w:val="000E7195"/>
    <w:rsid w:val="000E7A1D"/>
    <w:rsid w:val="000E7D19"/>
    <w:rsid w:val="000F0375"/>
    <w:rsid w:val="000F0B3B"/>
    <w:rsid w:val="000F1AC6"/>
    <w:rsid w:val="000F1F0A"/>
    <w:rsid w:val="000F2403"/>
    <w:rsid w:val="000F2BCD"/>
    <w:rsid w:val="000F2F53"/>
    <w:rsid w:val="000F3DF1"/>
    <w:rsid w:val="000F5005"/>
    <w:rsid w:val="000F5377"/>
    <w:rsid w:val="000F6103"/>
    <w:rsid w:val="000F6C7F"/>
    <w:rsid w:val="000F70A3"/>
    <w:rsid w:val="00100144"/>
    <w:rsid w:val="001008EE"/>
    <w:rsid w:val="001012C7"/>
    <w:rsid w:val="00102531"/>
    <w:rsid w:val="001025E1"/>
    <w:rsid w:val="00103E5A"/>
    <w:rsid w:val="00105A00"/>
    <w:rsid w:val="0010764F"/>
    <w:rsid w:val="00107A1F"/>
    <w:rsid w:val="0011294E"/>
    <w:rsid w:val="00112F18"/>
    <w:rsid w:val="001138BC"/>
    <w:rsid w:val="001142F9"/>
    <w:rsid w:val="00114E24"/>
    <w:rsid w:val="00116AA2"/>
    <w:rsid w:val="001202E6"/>
    <w:rsid w:val="00121757"/>
    <w:rsid w:val="001223B8"/>
    <w:rsid w:val="00122C9C"/>
    <w:rsid w:val="00122EF0"/>
    <w:rsid w:val="00123566"/>
    <w:rsid w:val="00126382"/>
    <w:rsid w:val="00126407"/>
    <w:rsid w:val="00131A65"/>
    <w:rsid w:val="00134382"/>
    <w:rsid w:val="00135A30"/>
    <w:rsid w:val="00137C55"/>
    <w:rsid w:val="00137E69"/>
    <w:rsid w:val="0014440F"/>
    <w:rsid w:val="00145637"/>
    <w:rsid w:val="001456E6"/>
    <w:rsid w:val="00146083"/>
    <w:rsid w:val="00147683"/>
    <w:rsid w:val="00150954"/>
    <w:rsid w:val="00152FEB"/>
    <w:rsid w:val="001536D4"/>
    <w:rsid w:val="001538FE"/>
    <w:rsid w:val="00153E5C"/>
    <w:rsid w:val="00154C7F"/>
    <w:rsid w:val="00154E41"/>
    <w:rsid w:val="00155489"/>
    <w:rsid w:val="0015593F"/>
    <w:rsid w:val="0015627B"/>
    <w:rsid w:val="001565F5"/>
    <w:rsid w:val="001566DE"/>
    <w:rsid w:val="001568B3"/>
    <w:rsid w:val="00156C1C"/>
    <w:rsid w:val="00164709"/>
    <w:rsid w:val="0016487B"/>
    <w:rsid w:val="001655D6"/>
    <w:rsid w:val="001668CD"/>
    <w:rsid w:val="00170251"/>
    <w:rsid w:val="0017041A"/>
    <w:rsid w:val="00171297"/>
    <w:rsid w:val="0017178D"/>
    <w:rsid w:val="00172310"/>
    <w:rsid w:val="00173D39"/>
    <w:rsid w:val="00173DAB"/>
    <w:rsid w:val="001743AE"/>
    <w:rsid w:val="00175614"/>
    <w:rsid w:val="00175A7E"/>
    <w:rsid w:val="00175D70"/>
    <w:rsid w:val="0017686C"/>
    <w:rsid w:val="00177269"/>
    <w:rsid w:val="00181656"/>
    <w:rsid w:val="00181674"/>
    <w:rsid w:val="00181DB9"/>
    <w:rsid w:val="00181E07"/>
    <w:rsid w:val="001829B0"/>
    <w:rsid w:val="00182F44"/>
    <w:rsid w:val="0018344C"/>
    <w:rsid w:val="001839C7"/>
    <w:rsid w:val="001840E2"/>
    <w:rsid w:val="00184F4E"/>
    <w:rsid w:val="001858B0"/>
    <w:rsid w:val="0018592E"/>
    <w:rsid w:val="00185A3B"/>
    <w:rsid w:val="00186E8F"/>
    <w:rsid w:val="00187C90"/>
    <w:rsid w:val="00187ED9"/>
    <w:rsid w:val="00190473"/>
    <w:rsid w:val="001916D2"/>
    <w:rsid w:val="00192475"/>
    <w:rsid w:val="00192801"/>
    <w:rsid w:val="00192D5D"/>
    <w:rsid w:val="001934CB"/>
    <w:rsid w:val="00194296"/>
    <w:rsid w:val="00194559"/>
    <w:rsid w:val="001949A7"/>
    <w:rsid w:val="001954BE"/>
    <w:rsid w:val="00195959"/>
    <w:rsid w:val="00197223"/>
    <w:rsid w:val="001A015D"/>
    <w:rsid w:val="001A083B"/>
    <w:rsid w:val="001A17EF"/>
    <w:rsid w:val="001A1B3C"/>
    <w:rsid w:val="001A263C"/>
    <w:rsid w:val="001A3440"/>
    <w:rsid w:val="001A46CD"/>
    <w:rsid w:val="001A5DD4"/>
    <w:rsid w:val="001A6332"/>
    <w:rsid w:val="001A63FF"/>
    <w:rsid w:val="001A64A8"/>
    <w:rsid w:val="001A658E"/>
    <w:rsid w:val="001A6850"/>
    <w:rsid w:val="001A6A68"/>
    <w:rsid w:val="001A7A7D"/>
    <w:rsid w:val="001B0089"/>
    <w:rsid w:val="001B051C"/>
    <w:rsid w:val="001B0DB2"/>
    <w:rsid w:val="001B0F42"/>
    <w:rsid w:val="001B10A7"/>
    <w:rsid w:val="001B10DA"/>
    <w:rsid w:val="001B1195"/>
    <w:rsid w:val="001B166C"/>
    <w:rsid w:val="001B1F37"/>
    <w:rsid w:val="001B2CED"/>
    <w:rsid w:val="001B4D13"/>
    <w:rsid w:val="001B4EAA"/>
    <w:rsid w:val="001B54A6"/>
    <w:rsid w:val="001B6534"/>
    <w:rsid w:val="001B694B"/>
    <w:rsid w:val="001C00D4"/>
    <w:rsid w:val="001C037D"/>
    <w:rsid w:val="001C2158"/>
    <w:rsid w:val="001C2D52"/>
    <w:rsid w:val="001C5172"/>
    <w:rsid w:val="001C5205"/>
    <w:rsid w:val="001C707A"/>
    <w:rsid w:val="001C7B0D"/>
    <w:rsid w:val="001D0723"/>
    <w:rsid w:val="001D1F27"/>
    <w:rsid w:val="001D2D71"/>
    <w:rsid w:val="001D4099"/>
    <w:rsid w:val="001D516E"/>
    <w:rsid w:val="001D5FFC"/>
    <w:rsid w:val="001D65F1"/>
    <w:rsid w:val="001D7AF1"/>
    <w:rsid w:val="001D7FCA"/>
    <w:rsid w:val="001E0F43"/>
    <w:rsid w:val="001E11CE"/>
    <w:rsid w:val="001E22FA"/>
    <w:rsid w:val="001E4525"/>
    <w:rsid w:val="001E4AAC"/>
    <w:rsid w:val="001E4BF0"/>
    <w:rsid w:val="001E5210"/>
    <w:rsid w:val="001E6674"/>
    <w:rsid w:val="001E67A0"/>
    <w:rsid w:val="001E74FC"/>
    <w:rsid w:val="001E76CD"/>
    <w:rsid w:val="001E7FFC"/>
    <w:rsid w:val="001F0C23"/>
    <w:rsid w:val="001F0D6C"/>
    <w:rsid w:val="001F0E1C"/>
    <w:rsid w:val="001F1447"/>
    <w:rsid w:val="001F48CB"/>
    <w:rsid w:val="001F4B2E"/>
    <w:rsid w:val="001F7E15"/>
    <w:rsid w:val="001F7EBE"/>
    <w:rsid w:val="002007A1"/>
    <w:rsid w:val="00200F7B"/>
    <w:rsid w:val="00201C88"/>
    <w:rsid w:val="002023D5"/>
    <w:rsid w:val="00202432"/>
    <w:rsid w:val="00202A0C"/>
    <w:rsid w:val="002046AF"/>
    <w:rsid w:val="00205615"/>
    <w:rsid w:val="002068D8"/>
    <w:rsid w:val="002079B2"/>
    <w:rsid w:val="00213870"/>
    <w:rsid w:val="0021427B"/>
    <w:rsid w:val="0021479D"/>
    <w:rsid w:val="00215182"/>
    <w:rsid w:val="00216BFC"/>
    <w:rsid w:val="00216C1A"/>
    <w:rsid w:val="00217071"/>
    <w:rsid w:val="00217FB4"/>
    <w:rsid w:val="002200D6"/>
    <w:rsid w:val="002217F8"/>
    <w:rsid w:val="00221DCF"/>
    <w:rsid w:val="00222375"/>
    <w:rsid w:val="00222B9C"/>
    <w:rsid w:val="00223BB4"/>
    <w:rsid w:val="00224034"/>
    <w:rsid w:val="00224375"/>
    <w:rsid w:val="002264C8"/>
    <w:rsid w:val="00227FF6"/>
    <w:rsid w:val="0023009E"/>
    <w:rsid w:val="00231593"/>
    <w:rsid w:val="002324D1"/>
    <w:rsid w:val="002339C5"/>
    <w:rsid w:val="00234089"/>
    <w:rsid w:val="0023456D"/>
    <w:rsid w:val="0023461F"/>
    <w:rsid w:val="00234704"/>
    <w:rsid w:val="002348D4"/>
    <w:rsid w:val="00234A2A"/>
    <w:rsid w:val="00234CD3"/>
    <w:rsid w:val="00235691"/>
    <w:rsid w:val="00240030"/>
    <w:rsid w:val="002403B5"/>
    <w:rsid w:val="002408AB"/>
    <w:rsid w:val="00241C9E"/>
    <w:rsid w:val="0024253E"/>
    <w:rsid w:val="002425E5"/>
    <w:rsid w:val="002439E9"/>
    <w:rsid w:val="00245126"/>
    <w:rsid w:val="002474F0"/>
    <w:rsid w:val="00250293"/>
    <w:rsid w:val="002506BA"/>
    <w:rsid w:val="00251757"/>
    <w:rsid w:val="00251766"/>
    <w:rsid w:val="00251CEB"/>
    <w:rsid w:val="002524BD"/>
    <w:rsid w:val="0025280D"/>
    <w:rsid w:val="00252ABD"/>
    <w:rsid w:val="0025349F"/>
    <w:rsid w:val="0025382F"/>
    <w:rsid w:val="00254E8B"/>
    <w:rsid w:val="0025587B"/>
    <w:rsid w:val="002558E1"/>
    <w:rsid w:val="0025758C"/>
    <w:rsid w:val="00257F11"/>
    <w:rsid w:val="00261BC4"/>
    <w:rsid w:val="00262209"/>
    <w:rsid w:val="00262273"/>
    <w:rsid w:val="00262339"/>
    <w:rsid w:val="002626BA"/>
    <w:rsid w:val="00262A46"/>
    <w:rsid w:val="00262A73"/>
    <w:rsid w:val="00264B59"/>
    <w:rsid w:val="002652FC"/>
    <w:rsid w:val="00265526"/>
    <w:rsid w:val="00265679"/>
    <w:rsid w:val="00266BA2"/>
    <w:rsid w:val="00266C25"/>
    <w:rsid w:val="002674BF"/>
    <w:rsid w:val="00267A38"/>
    <w:rsid w:val="00267E14"/>
    <w:rsid w:val="0027030E"/>
    <w:rsid w:val="00271584"/>
    <w:rsid w:val="00271D46"/>
    <w:rsid w:val="00272563"/>
    <w:rsid w:val="00272572"/>
    <w:rsid w:val="002736D5"/>
    <w:rsid w:val="00274695"/>
    <w:rsid w:val="00274F1F"/>
    <w:rsid w:val="002752AA"/>
    <w:rsid w:val="0027554D"/>
    <w:rsid w:val="00275EC7"/>
    <w:rsid w:val="002763DA"/>
    <w:rsid w:val="0027711D"/>
    <w:rsid w:val="00277445"/>
    <w:rsid w:val="002776AE"/>
    <w:rsid w:val="002779DF"/>
    <w:rsid w:val="00277C93"/>
    <w:rsid w:val="00280030"/>
    <w:rsid w:val="00280500"/>
    <w:rsid w:val="00280B8A"/>
    <w:rsid w:val="00280DF1"/>
    <w:rsid w:val="00280DFB"/>
    <w:rsid w:val="002826BC"/>
    <w:rsid w:val="0028334F"/>
    <w:rsid w:val="00283AE5"/>
    <w:rsid w:val="00283C87"/>
    <w:rsid w:val="00283E41"/>
    <w:rsid w:val="00284894"/>
    <w:rsid w:val="00284A60"/>
    <w:rsid w:val="00284AC6"/>
    <w:rsid w:val="00286683"/>
    <w:rsid w:val="00286930"/>
    <w:rsid w:val="00286F54"/>
    <w:rsid w:val="00287842"/>
    <w:rsid w:val="00287C64"/>
    <w:rsid w:val="00292991"/>
    <w:rsid w:val="00293E40"/>
    <w:rsid w:val="002943BD"/>
    <w:rsid w:val="00295C96"/>
    <w:rsid w:val="00295CDA"/>
    <w:rsid w:val="002962DE"/>
    <w:rsid w:val="002969DD"/>
    <w:rsid w:val="00296D74"/>
    <w:rsid w:val="00297141"/>
    <w:rsid w:val="0029734E"/>
    <w:rsid w:val="002976D1"/>
    <w:rsid w:val="002A09E6"/>
    <w:rsid w:val="002A3EE0"/>
    <w:rsid w:val="002A4AE0"/>
    <w:rsid w:val="002A5373"/>
    <w:rsid w:val="002A54BD"/>
    <w:rsid w:val="002A5894"/>
    <w:rsid w:val="002A5CC2"/>
    <w:rsid w:val="002A6B7C"/>
    <w:rsid w:val="002A72B1"/>
    <w:rsid w:val="002A79F4"/>
    <w:rsid w:val="002A7AB8"/>
    <w:rsid w:val="002B12FB"/>
    <w:rsid w:val="002B239B"/>
    <w:rsid w:val="002B3932"/>
    <w:rsid w:val="002B44E6"/>
    <w:rsid w:val="002B50F8"/>
    <w:rsid w:val="002B59CB"/>
    <w:rsid w:val="002B65AB"/>
    <w:rsid w:val="002B6B7F"/>
    <w:rsid w:val="002B7217"/>
    <w:rsid w:val="002B7B42"/>
    <w:rsid w:val="002B7E60"/>
    <w:rsid w:val="002C04A9"/>
    <w:rsid w:val="002C0791"/>
    <w:rsid w:val="002C1476"/>
    <w:rsid w:val="002C1B23"/>
    <w:rsid w:val="002C2329"/>
    <w:rsid w:val="002C29FE"/>
    <w:rsid w:val="002C2F53"/>
    <w:rsid w:val="002C33E1"/>
    <w:rsid w:val="002C399C"/>
    <w:rsid w:val="002C4ECC"/>
    <w:rsid w:val="002C5BF0"/>
    <w:rsid w:val="002C6639"/>
    <w:rsid w:val="002C6767"/>
    <w:rsid w:val="002C69EB"/>
    <w:rsid w:val="002C6FF4"/>
    <w:rsid w:val="002C73E7"/>
    <w:rsid w:val="002C7DF1"/>
    <w:rsid w:val="002D11D2"/>
    <w:rsid w:val="002D1416"/>
    <w:rsid w:val="002D1AED"/>
    <w:rsid w:val="002D22AF"/>
    <w:rsid w:val="002D2306"/>
    <w:rsid w:val="002D24B2"/>
    <w:rsid w:val="002D26F8"/>
    <w:rsid w:val="002D3ED6"/>
    <w:rsid w:val="002D411E"/>
    <w:rsid w:val="002D5920"/>
    <w:rsid w:val="002D5924"/>
    <w:rsid w:val="002D6031"/>
    <w:rsid w:val="002D62A1"/>
    <w:rsid w:val="002D6AF1"/>
    <w:rsid w:val="002D6C03"/>
    <w:rsid w:val="002D71D8"/>
    <w:rsid w:val="002E065B"/>
    <w:rsid w:val="002E1EA3"/>
    <w:rsid w:val="002E2271"/>
    <w:rsid w:val="002E36E8"/>
    <w:rsid w:val="002E4993"/>
    <w:rsid w:val="002E524E"/>
    <w:rsid w:val="002E6806"/>
    <w:rsid w:val="002E7D8B"/>
    <w:rsid w:val="002F14A1"/>
    <w:rsid w:val="002F45D1"/>
    <w:rsid w:val="002F48A2"/>
    <w:rsid w:val="002F5473"/>
    <w:rsid w:val="002F62D8"/>
    <w:rsid w:val="002F683E"/>
    <w:rsid w:val="002F7410"/>
    <w:rsid w:val="002F7427"/>
    <w:rsid w:val="002F77ED"/>
    <w:rsid w:val="00300E4D"/>
    <w:rsid w:val="00302C41"/>
    <w:rsid w:val="0030310D"/>
    <w:rsid w:val="00303AF9"/>
    <w:rsid w:val="00303D0C"/>
    <w:rsid w:val="00305347"/>
    <w:rsid w:val="0030556C"/>
    <w:rsid w:val="0030580F"/>
    <w:rsid w:val="003058F2"/>
    <w:rsid w:val="00305B1D"/>
    <w:rsid w:val="00305F25"/>
    <w:rsid w:val="00306021"/>
    <w:rsid w:val="00306577"/>
    <w:rsid w:val="0030677C"/>
    <w:rsid w:val="00307364"/>
    <w:rsid w:val="0030746A"/>
    <w:rsid w:val="00307A32"/>
    <w:rsid w:val="00307C80"/>
    <w:rsid w:val="00307E05"/>
    <w:rsid w:val="003101D4"/>
    <w:rsid w:val="003103F5"/>
    <w:rsid w:val="00310816"/>
    <w:rsid w:val="003128C1"/>
    <w:rsid w:val="00312A03"/>
    <w:rsid w:val="00312D53"/>
    <w:rsid w:val="00314299"/>
    <w:rsid w:val="0031447A"/>
    <w:rsid w:val="0031453E"/>
    <w:rsid w:val="00314E50"/>
    <w:rsid w:val="0031519B"/>
    <w:rsid w:val="003163E6"/>
    <w:rsid w:val="00316B9A"/>
    <w:rsid w:val="003174C1"/>
    <w:rsid w:val="003174EB"/>
    <w:rsid w:val="00320571"/>
    <w:rsid w:val="003210C7"/>
    <w:rsid w:val="0032148A"/>
    <w:rsid w:val="00321FEC"/>
    <w:rsid w:val="00322437"/>
    <w:rsid w:val="003227A6"/>
    <w:rsid w:val="0032307C"/>
    <w:rsid w:val="0032607A"/>
    <w:rsid w:val="00327633"/>
    <w:rsid w:val="0033030E"/>
    <w:rsid w:val="00331BBA"/>
    <w:rsid w:val="00331C06"/>
    <w:rsid w:val="00331CAE"/>
    <w:rsid w:val="00333184"/>
    <w:rsid w:val="00334422"/>
    <w:rsid w:val="00334530"/>
    <w:rsid w:val="003352F1"/>
    <w:rsid w:val="00335321"/>
    <w:rsid w:val="00335FA9"/>
    <w:rsid w:val="0033646F"/>
    <w:rsid w:val="003413A0"/>
    <w:rsid w:val="00341AC1"/>
    <w:rsid w:val="00341AF9"/>
    <w:rsid w:val="0034276A"/>
    <w:rsid w:val="0034277C"/>
    <w:rsid w:val="00343AF4"/>
    <w:rsid w:val="003444B0"/>
    <w:rsid w:val="00344A05"/>
    <w:rsid w:val="00346D76"/>
    <w:rsid w:val="003479C1"/>
    <w:rsid w:val="00350B69"/>
    <w:rsid w:val="00351312"/>
    <w:rsid w:val="003519A2"/>
    <w:rsid w:val="00353921"/>
    <w:rsid w:val="00353D8F"/>
    <w:rsid w:val="003540EE"/>
    <w:rsid w:val="003566A0"/>
    <w:rsid w:val="003569E1"/>
    <w:rsid w:val="00356FB2"/>
    <w:rsid w:val="0035738D"/>
    <w:rsid w:val="0035755E"/>
    <w:rsid w:val="003612B5"/>
    <w:rsid w:val="003624FB"/>
    <w:rsid w:val="003628C2"/>
    <w:rsid w:val="003637C7"/>
    <w:rsid w:val="003675DE"/>
    <w:rsid w:val="003678F5"/>
    <w:rsid w:val="00367CED"/>
    <w:rsid w:val="00370905"/>
    <w:rsid w:val="003710EC"/>
    <w:rsid w:val="003725EE"/>
    <w:rsid w:val="0037342A"/>
    <w:rsid w:val="00373900"/>
    <w:rsid w:val="00373C0A"/>
    <w:rsid w:val="003744A3"/>
    <w:rsid w:val="00374707"/>
    <w:rsid w:val="0037492F"/>
    <w:rsid w:val="00375541"/>
    <w:rsid w:val="00376045"/>
    <w:rsid w:val="00377729"/>
    <w:rsid w:val="003804B8"/>
    <w:rsid w:val="00382334"/>
    <w:rsid w:val="003832BD"/>
    <w:rsid w:val="003832D9"/>
    <w:rsid w:val="00387845"/>
    <w:rsid w:val="00387C5C"/>
    <w:rsid w:val="00391293"/>
    <w:rsid w:val="00393A48"/>
    <w:rsid w:val="00393C4F"/>
    <w:rsid w:val="00395969"/>
    <w:rsid w:val="00396154"/>
    <w:rsid w:val="003961BC"/>
    <w:rsid w:val="00396AF7"/>
    <w:rsid w:val="00396C6B"/>
    <w:rsid w:val="00397147"/>
    <w:rsid w:val="00397388"/>
    <w:rsid w:val="003A17DC"/>
    <w:rsid w:val="003A302C"/>
    <w:rsid w:val="003A327E"/>
    <w:rsid w:val="003A339C"/>
    <w:rsid w:val="003A367E"/>
    <w:rsid w:val="003A3C4E"/>
    <w:rsid w:val="003A4245"/>
    <w:rsid w:val="003A4EAA"/>
    <w:rsid w:val="003A4F8E"/>
    <w:rsid w:val="003A5F49"/>
    <w:rsid w:val="003A6D77"/>
    <w:rsid w:val="003A70C0"/>
    <w:rsid w:val="003A7954"/>
    <w:rsid w:val="003A7A40"/>
    <w:rsid w:val="003A7AC7"/>
    <w:rsid w:val="003A7C12"/>
    <w:rsid w:val="003B0030"/>
    <w:rsid w:val="003B0541"/>
    <w:rsid w:val="003B086A"/>
    <w:rsid w:val="003B10DD"/>
    <w:rsid w:val="003B23B8"/>
    <w:rsid w:val="003B34ED"/>
    <w:rsid w:val="003B37BF"/>
    <w:rsid w:val="003B41A6"/>
    <w:rsid w:val="003B4BBE"/>
    <w:rsid w:val="003B51E8"/>
    <w:rsid w:val="003B69F4"/>
    <w:rsid w:val="003B6A74"/>
    <w:rsid w:val="003B6FB5"/>
    <w:rsid w:val="003C0278"/>
    <w:rsid w:val="003C0CBF"/>
    <w:rsid w:val="003C0CF5"/>
    <w:rsid w:val="003C1C27"/>
    <w:rsid w:val="003C34C9"/>
    <w:rsid w:val="003C3949"/>
    <w:rsid w:val="003C5B29"/>
    <w:rsid w:val="003C5E3C"/>
    <w:rsid w:val="003C70FD"/>
    <w:rsid w:val="003C7407"/>
    <w:rsid w:val="003C7732"/>
    <w:rsid w:val="003D1288"/>
    <w:rsid w:val="003D13A1"/>
    <w:rsid w:val="003D290C"/>
    <w:rsid w:val="003D40EF"/>
    <w:rsid w:val="003D47F6"/>
    <w:rsid w:val="003D6315"/>
    <w:rsid w:val="003D671D"/>
    <w:rsid w:val="003D6AFA"/>
    <w:rsid w:val="003D7BB5"/>
    <w:rsid w:val="003D7EB9"/>
    <w:rsid w:val="003E0A50"/>
    <w:rsid w:val="003E2402"/>
    <w:rsid w:val="003E2997"/>
    <w:rsid w:val="003E29A9"/>
    <w:rsid w:val="003E3065"/>
    <w:rsid w:val="003E34FE"/>
    <w:rsid w:val="003E3C05"/>
    <w:rsid w:val="003E3DE2"/>
    <w:rsid w:val="003E3E53"/>
    <w:rsid w:val="003E41B0"/>
    <w:rsid w:val="003E440C"/>
    <w:rsid w:val="003E4CA1"/>
    <w:rsid w:val="003E4FC8"/>
    <w:rsid w:val="003E519A"/>
    <w:rsid w:val="003E58E4"/>
    <w:rsid w:val="003E5ACE"/>
    <w:rsid w:val="003E5EF6"/>
    <w:rsid w:val="003E77DE"/>
    <w:rsid w:val="003E7861"/>
    <w:rsid w:val="003E7872"/>
    <w:rsid w:val="003E7F53"/>
    <w:rsid w:val="003F2D72"/>
    <w:rsid w:val="003F38A9"/>
    <w:rsid w:val="003F4114"/>
    <w:rsid w:val="003F4EDE"/>
    <w:rsid w:val="003F583A"/>
    <w:rsid w:val="003F5FF2"/>
    <w:rsid w:val="003F61F0"/>
    <w:rsid w:val="003F7451"/>
    <w:rsid w:val="003F7D0A"/>
    <w:rsid w:val="00400434"/>
    <w:rsid w:val="0040120C"/>
    <w:rsid w:val="004018AF"/>
    <w:rsid w:val="00401A84"/>
    <w:rsid w:val="004020AE"/>
    <w:rsid w:val="004021C4"/>
    <w:rsid w:val="00404007"/>
    <w:rsid w:val="004040F5"/>
    <w:rsid w:val="00404741"/>
    <w:rsid w:val="004047CA"/>
    <w:rsid w:val="004048F6"/>
    <w:rsid w:val="00404951"/>
    <w:rsid w:val="00404991"/>
    <w:rsid w:val="00405CC5"/>
    <w:rsid w:val="004062FC"/>
    <w:rsid w:val="00406776"/>
    <w:rsid w:val="00406A44"/>
    <w:rsid w:val="00406D81"/>
    <w:rsid w:val="00407930"/>
    <w:rsid w:val="00410251"/>
    <w:rsid w:val="0041086E"/>
    <w:rsid w:val="00411606"/>
    <w:rsid w:val="00411626"/>
    <w:rsid w:val="00411758"/>
    <w:rsid w:val="00412632"/>
    <w:rsid w:val="00412722"/>
    <w:rsid w:val="0041273E"/>
    <w:rsid w:val="0041291D"/>
    <w:rsid w:val="00414DD5"/>
    <w:rsid w:val="00415216"/>
    <w:rsid w:val="0041556F"/>
    <w:rsid w:val="004161F1"/>
    <w:rsid w:val="004172F5"/>
    <w:rsid w:val="004205F4"/>
    <w:rsid w:val="0042098D"/>
    <w:rsid w:val="004236E6"/>
    <w:rsid w:val="00423C80"/>
    <w:rsid w:val="00424A82"/>
    <w:rsid w:val="00424F88"/>
    <w:rsid w:val="00425B50"/>
    <w:rsid w:val="00426697"/>
    <w:rsid w:val="004267CB"/>
    <w:rsid w:val="00430A2B"/>
    <w:rsid w:val="0043119E"/>
    <w:rsid w:val="0043194F"/>
    <w:rsid w:val="00431E2B"/>
    <w:rsid w:val="00431FD2"/>
    <w:rsid w:val="004331CB"/>
    <w:rsid w:val="00433B0E"/>
    <w:rsid w:val="00433FEB"/>
    <w:rsid w:val="00434512"/>
    <w:rsid w:val="0043544E"/>
    <w:rsid w:val="004360CA"/>
    <w:rsid w:val="004360EB"/>
    <w:rsid w:val="004368BA"/>
    <w:rsid w:val="004368DE"/>
    <w:rsid w:val="00436F28"/>
    <w:rsid w:val="0043735E"/>
    <w:rsid w:val="00437743"/>
    <w:rsid w:val="00441CD6"/>
    <w:rsid w:val="0044337F"/>
    <w:rsid w:val="004435CA"/>
    <w:rsid w:val="0044427B"/>
    <w:rsid w:val="00444D91"/>
    <w:rsid w:val="00445099"/>
    <w:rsid w:val="00445800"/>
    <w:rsid w:val="00445912"/>
    <w:rsid w:val="00446D7C"/>
    <w:rsid w:val="00446F03"/>
    <w:rsid w:val="00450557"/>
    <w:rsid w:val="004513A5"/>
    <w:rsid w:val="00451588"/>
    <w:rsid w:val="00451C8A"/>
    <w:rsid w:val="004525DA"/>
    <w:rsid w:val="004526F3"/>
    <w:rsid w:val="0045279A"/>
    <w:rsid w:val="00452C26"/>
    <w:rsid w:val="004533EF"/>
    <w:rsid w:val="004535C0"/>
    <w:rsid w:val="00453B90"/>
    <w:rsid w:val="00453C68"/>
    <w:rsid w:val="0045410C"/>
    <w:rsid w:val="004544A8"/>
    <w:rsid w:val="00454EA4"/>
    <w:rsid w:val="0045617D"/>
    <w:rsid w:val="00456288"/>
    <w:rsid w:val="0045633E"/>
    <w:rsid w:val="00456CB6"/>
    <w:rsid w:val="004576F6"/>
    <w:rsid w:val="00457BBC"/>
    <w:rsid w:val="00460E2E"/>
    <w:rsid w:val="00460EA3"/>
    <w:rsid w:val="00462EE8"/>
    <w:rsid w:val="004635B1"/>
    <w:rsid w:val="004638A3"/>
    <w:rsid w:val="0046422F"/>
    <w:rsid w:val="00464714"/>
    <w:rsid w:val="00464AD2"/>
    <w:rsid w:val="00465818"/>
    <w:rsid w:val="004662D7"/>
    <w:rsid w:val="004669BA"/>
    <w:rsid w:val="00466DD7"/>
    <w:rsid w:val="00466EFD"/>
    <w:rsid w:val="004671F9"/>
    <w:rsid w:val="004678D0"/>
    <w:rsid w:val="0046792C"/>
    <w:rsid w:val="00467AAD"/>
    <w:rsid w:val="00467B2B"/>
    <w:rsid w:val="004700EA"/>
    <w:rsid w:val="00471CCC"/>
    <w:rsid w:val="0047278F"/>
    <w:rsid w:val="00472977"/>
    <w:rsid w:val="00473BC7"/>
    <w:rsid w:val="00474DE6"/>
    <w:rsid w:val="00475520"/>
    <w:rsid w:val="004762C5"/>
    <w:rsid w:val="00476587"/>
    <w:rsid w:val="00477571"/>
    <w:rsid w:val="0047773A"/>
    <w:rsid w:val="0048039C"/>
    <w:rsid w:val="00480CFA"/>
    <w:rsid w:val="004815F9"/>
    <w:rsid w:val="00481C3A"/>
    <w:rsid w:val="00481F84"/>
    <w:rsid w:val="0048219F"/>
    <w:rsid w:val="004826B7"/>
    <w:rsid w:val="00482734"/>
    <w:rsid w:val="00482E0D"/>
    <w:rsid w:val="0048629B"/>
    <w:rsid w:val="00486F5B"/>
    <w:rsid w:val="004871B6"/>
    <w:rsid w:val="00487624"/>
    <w:rsid w:val="00490610"/>
    <w:rsid w:val="00491184"/>
    <w:rsid w:val="0049140C"/>
    <w:rsid w:val="004914AD"/>
    <w:rsid w:val="00492735"/>
    <w:rsid w:val="00492BDD"/>
    <w:rsid w:val="00492CAB"/>
    <w:rsid w:val="00492CF3"/>
    <w:rsid w:val="004944C2"/>
    <w:rsid w:val="00494806"/>
    <w:rsid w:val="00494A94"/>
    <w:rsid w:val="0049516E"/>
    <w:rsid w:val="004951EA"/>
    <w:rsid w:val="004954C8"/>
    <w:rsid w:val="00495FEF"/>
    <w:rsid w:val="00496590"/>
    <w:rsid w:val="004969AB"/>
    <w:rsid w:val="004974E0"/>
    <w:rsid w:val="00497516"/>
    <w:rsid w:val="004977EF"/>
    <w:rsid w:val="004A0057"/>
    <w:rsid w:val="004A17EB"/>
    <w:rsid w:val="004A1E09"/>
    <w:rsid w:val="004A2F74"/>
    <w:rsid w:val="004A3336"/>
    <w:rsid w:val="004A3F19"/>
    <w:rsid w:val="004A4723"/>
    <w:rsid w:val="004A5618"/>
    <w:rsid w:val="004A5F57"/>
    <w:rsid w:val="004A5F5C"/>
    <w:rsid w:val="004B0EE5"/>
    <w:rsid w:val="004B4010"/>
    <w:rsid w:val="004B5048"/>
    <w:rsid w:val="004B594B"/>
    <w:rsid w:val="004C0B12"/>
    <w:rsid w:val="004C1B3C"/>
    <w:rsid w:val="004C1D7F"/>
    <w:rsid w:val="004C233D"/>
    <w:rsid w:val="004C2656"/>
    <w:rsid w:val="004C3846"/>
    <w:rsid w:val="004C4E1B"/>
    <w:rsid w:val="004C7476"/>
    <w:rsid w:val="004C7507"/>
    <w:rsid w:val="004C7BFE"/>
    <w:rsid w:val="004D1202"/>
    <w:rsid w:val="004D1408"/>
    <w:rsid w:val="004D2256"/>
    <w:rsid w:val="004D294D"/>
    <w:rsid w:val="004D4BC6"/>
    <w:rsid w:val="004D56F1"/>
    <w:rsid w:val="004D5D07"/>
    <w:rsid w:val="004D629E"/>
    <w:rsid w:val="004D6954"/>
    <w:rsid w:val="004D7420"/>
    <w:rsid w:val="004D761A"/>
    <w:rsid w:val="004E1543"/>
    <w:rsid w:val="004E166D"/>
    <w:rsid w:val="004E1701"/>
    <w:rsid w:val="004E1E3E"/>
    <w:rsid w:val="004E39F2"/>
    <w:rsid w:val="004E3B40"/>
    <w:rsid w:val="004E4574"/>
    <w:rsid w:val="004E5D87"/>
    <w:rsid w:val="004E6366"/>
    <w:rsid w:val="004E760B"/>
    <w:rsid w:val="004E7ABC"/>
    <w:rsid w:val="004F1280"/>
    <w:rsid w:val="004F3237"/>
    <w:rsid w:val="004F522B"/>
    <w:rsid w:val="004F558E"/>
    <w:rsid w:val="004F6AEF"/>
    <w:rsid w:val="004F7422"/>
    <w:rsid w:val="004F7E88"/>
    <w:rsid w:val="00500635"/>
    <w:rsid w:val="00501449"/>
    <w:rsid w:val="00501CAA"/>
    <w:rsid w:val="00503998"/>
    <w:rsid w:val="005053BB"/>
    <w:rsid w:val="0050547A"/>
    <w:rsid w:val="00505E15"/>
    <w:rsid w:val="00505E6A"/>
    <w:rsid w:val="00505E6E"/>
    <w:rsid w:val="005062FD"/>
    <w:rsid w:val="00506466"/>
    <w:rsid w:val="0050674E"/>
    <w:rsid w:val="00506B12"/>
    <w:rsid w:val="00506D56"/>
    <w:rsid w:val="00507267"/>
    <w:rsid w:val="00511EAD"/>
    <w:rsid w:val="005127D8"/>
    <w:rsid w:val="0051297F"/>
    <w:rsid w:val="00513BD0"/>
    <w:rsid w:val="00514365"/>
    <w:rsid w:val="0051561B"/>
    <w:rsid w:val="00515BAA"/>
    <w:rsid w:val="00517A32"/>
    <w:rsid w:val="00517F34"/>
    <w:rsid w:val="0052016F"/>
    <w:rsid w:val="00520179"/>
    <w:rsid w:val="005208A8"/>
    <w:rsid w:val="00520F6E"/>
    <w:rsid w:val="0052180A"/>
    <w:rsid w:val="005222B1"/>
    <w:rsid w:val="005245D1"/>
    <w:rsid w:val="00524665"/>
    <w:rsid w:val="00525DCB"/>
    <w:rsid w:val="00525DCE"/>
    <w:rsid w:val="005277A8"/>
    <w:rsid w:val="00527AAF"/>
    <w:rsid w:val="0053003C"/>
    <w:rsid w:val="0053045E"/>
    <w:rsid w:val="005304E0"/>
    <w:rsid w:val="00530A76"/>
    <w:rsid w:val="0053102D"/>
    <w:rsid w:val="00532498"/>
    <w:rsid w:val="00532971"/>
    <w:rsid w:val="0053438F"/>
    <w:rsid w:val="00534D39"/>
    <w:rsid w:val="00535077"/>
    <w:rsid w:val="00536176"/>
    <w:rsid w:val="00536513"/>
    <w:rsid w:val="00536888"/>
    <w:rsid w:val="0053722F"/>
    <w:rsid w:val="0053793C"/>
    <w:rsid w:val="00540D47"/>
    <w:rsid w:val="005412CD"/>
    <w:rsid w:val="0054229A"/>
    <w:rsid w:val="005424C7"/>
    <w:rsid w:val="0054258D"/>
    <w:rsid w:val="00543651"/>
    <w:rsid w:val="00543A15"/>
    <w:rsid w:val="00543F48"/>
    <w:rsid w:val="00544AF2"/>
    <w:rsid w:val="0054510F"/>
    <w:rsid w:val="0054763A"/>
    <w:rsid w:val="00547B8B"/>
    <w:rsid w:val="0055081E"/>
    <w:rsid w:val="00550A7B"/>
    <w:rsid w:val="005515D9"/>
    <w:rsid w:val="00551940"/>
    <w:rsid w:val="0055272B"/>
    <w:rsid w:val="00552EB2"/>
    <w:rsid w:val="005530B2"/>
    <w:rsid w:val="0055335A"/>
    <w:rsid w:val="00553520"/>
    <w:rsid w:val="0055377B"/>
    <w:rsid w:val="00553BD3"/>
    <w:rsid w:val="00553D7E"/>
    <w:rsid w:val="00553EFB"/>
    <w:rsid w:val="005543DD"/>
    <w:rsid w:val="00555ADA"/>
    <w:rsid w:val="00556C60"/>
    <w:rsid w:val="00556E6D"/>
    <w:rsid w:val="00560579"/>
    <w:rsid w:val="005609C5"/>
    <w:rsid w:val="00560E31"/>
    <w:rsid w:val="00561046"/>
    <w:rsid w:val="00561322"/>
    <w:rsid w:val="00561D35"/>
    <w:rsid w:val="005634E8"/>
    <w:rsid w:val="00563F47"/>
    <w:rsid w:val="005653ED"/>
    <w:rsid w:val="005657D7"/>
    <w:rsid w:val="00565AFB"/>
    <w:rsid w:val="005661E3"/>
    <w:rsid w:val="00566744"/>
    <w:rsid w:val="005670B6"/>
    <w:rsid w:val="0056717B"/>
    <w:rsid w:val="005675ED"/>
    <w:rsid w:val="00567B89"/>
    <w:rsid w:val="00570194"/>
    <w:rsid w:val="0057079F"/>
    <w:rsid w:val="0057084E"/>
    <w:rsid w:val="00570B1E"/>
    <w:rsid w:val="00571C46"/>
    <w:rsid w:val="00571CEB"/>
    <w:rsid w:val="00571FA2"/>
    <w:rsid w:val="00572082"/>
    <w:rsid w:val="00572C52"/>
    <w:rsid w:val="00572CA7"/>
    <w:rsid w:val="0057310E"/>
    <w:rsid w:val="005735B8"/>
    <w:rsid w:val="00573875"/>
    <w:rsid w:val="00573888"/>
    <w:rsid w:val="00573989"/>
    <w:rsid w:val="00573E8A"/>
    <w:rsid w:val="005752E1"/>
    <w:rsid w:val="005757B5"/>
    <w:rsid w:val="0057642F"/>
    <w:rsid w:val="0057683E"/>
    <w:rsid w:val="005773D4"/>
    <w:rsid w:val="00577556"/>
    <w:rsid w:val="00580FDF"/>
    <w:rsid w:val="00582C53"/>
    <w:rsid w:val="005832F9"/>
    <w:rsid w:val="00584C52"/>
    <w:rsid w:val="00585FC6"/>
    <w:rsid w:val="00587569"/>
    <w:rsid w:val="00587FEA"/>
    <w:rsid w:val="00590846"/>
    <w:rsid w:val="0059146D"/>
    <w:rsid w:val="00592131"/>
    <w:rsid w:val="00592254"/>
    <w:rsid w:val="00592F7E"/>
    <w:rsid w:val="00593309"/>
    <w:rsid w:val="00594C94"/>
    <w:rsid w:val="00595174"/>
    <w:rsid w:val="005970E7"/>
    <w:rsid w:val="00597BF2"/>
    <w:rsid w:val="005A10F2"/>
    <w:rsid w:val="005A1310"/>
    <w:rsid w:val="005A1B34"/>
    <w:rsid w:val="005A20E6"/>
    <w:rsid w:val="005A2BC6"/>
    <w:rsid w:val="005A3EAE"/>
    <w:rsid w:val="005A490E"/>
    <w:rsid w:val="005A55D8"/>
    <w:rsid w:val="005A58FF"/>
    <w:rsid w:val="005A5C48"/>
    <w:rsid w:val="005A64FC"/>
    <w:rsid w:val="005A659F"/>
    <w:rsid w:val="005A662D"/>
    <w:rsid w:val="005A6AF5"/>
    <w:rsid w:val="005A7CC1"/>
    <w:rsid w:val="005A7DA1"/>
    <w:rsid w:val="005B0486"/>
    <w:rsid w:val="005B0748"/>
    <w:rsid w:val="005B0827"/>
    <w:rsid w:val="005B0E0C"/>
    <w:rsid w:val="005B4C42"/>
    <w:rsid w:val="005B53BB"/>
    <w:rsid w:val="005B574D"/>
    <w:rsid w:val="005B5B20"/>
    <w:rsid w:val="005B62CB"/>
    <w:rsid w:val="005B668D"/>
    <w:rsid w:val="005B6922"/>
    <w:rsid w:val="005C16ED"/>
    <w:rsid w:val="005C1984"/>
    <w:rsid w:val="005C25E6"/>
    <w:rsid w:val="005C2CF7"/>
    <w:rsid w:val="005C330F"/>
    <w:rsid w:val="005C3B1C"/>
    <w:rsid w:val="005C4806"/>
    <w:rsid w:val="005C4C76"/>
    <w:rsid w:val="005C4F36"/>
    <w:rsid w:val="005C63C5"/>
    <w:rsid w:val="005C6B5B"/>
    <w:rsid w:val="005C709F"/>
    <w:rsid w:val="005C7364"/>
    <w:rsid w:val="005D0877"/>
    <w:rsid w:val="005D11BB"/>
    <w:rsid w:val="005D1A43"/>
    <w:rsid w:val="005D23E5"/>
    <w:rsid w:val="005D29DC"/>
    <w:rsid w:val="005D3262"/>
    <w:rsid w:val="005D33A6"/>
    <w:rsid w:val="005D3CC4"/>
    <w:rsid w:val="005D439A"/>
    <w:rsid w:val="005D4469"/>
    <w:rsid w:val="005D5128"/>
    <w:rsid w:val="005D55D7"/>
    <w:rsid w:val="005E0935"/>
    <w:rsid w:val="005E1525"/>
    <w:rsid w:val="005E19B7"/>
    <w:rsid w:val="005E317D"/>
    <w:rsid w:val="005E40D7"/>
    <w:rsid w:val="005E4BA0"/>
    <w:rsid w:val="005E4D88"/>
    <w:rsid w:val="005E55AD"/>
    <w:rsid w:val="005E6912"/>
    <w:rsid w:val="005E6C14"/>
    <w:rsid w:val="005E717B"/>
    <w:rsid w:val="005E7283"/>
    <w:rsid w:val="005E7B90"/>
    <w:rsid w:val="005F0F82"/>
    <w:rsid w:val="005F145A"/>
    <w:rsid w:val="005F18CC"/>
    <w:rsid w:val="005F251D"/>
    <w:rsid w:val="005F2748"/>
    <w:rsid w:val="005F2FBD"/>
    <w:rsid w:val="005F30C7"/>
    <w:rsid w:val="005F35B8"/>
    <w:rsid w:val="005F4AE1"/>
    <w:rsid w:val="005F5452"/>
    <w:rsid w:val="005F6C00"/>
    <w:rsid w:val="005F7AE3"/>
    <w:rsid w:val="00600139"/>
    <w:rsid w:val="00600603"/>
    <w:rsid w:val="006013D2"/>
    <w:rsid w:val="0060166B"/>
    <w:rsid w:val="006018AD"/>
    <w:rsid w:val="00601AE2"/>
    <w:rsid w:val="00602C65"/>
    <w:rsid w:val="00603350"/>
    <w:rsid w:val="00603444"/>
    <w:rsid w:val="0060485A"/>
    <w:rsid w:val="00605539"/>
    <w:rsid w:val="006056BE"/>
    <w:rsid w:val="00607132"/>
    <w:rsid w:val="00611048"/>
    <w:rsid w:val="00611812"/>
    <w:rsid w:val="0061182E"/>
    <w:rsid w:val="00611CDA"/>
    <w:rsid w:val="00612FCC"/>
    <w:rsid w:val="0061317F"/>
    <w:rsid w:val="00614628"/>
    <w:rsid w:val="00615F63"/>
    <w:rsid w:val="0061617E"/>
    <w:rsid w:val="006161F2"/>
    <w:rsid w:val="006163DB"/>
    <w:rsid w:val="00616953"/>
    <w:rsid w:val="00617F6A"/>
    <w:rsid w:val="006223E1"/>
    <w:rsid w:val="00622E49"/>
    <w:rsid w:val="00622F33"/>
    <w:rsid w:val="0062312B"/>
    <w:rsid w:val="00624A2C"/>
    <w:rsid w:val="00625C51"/>
    <w:rsid w:val="00627083"/>
    <w:rsid w:val="00627B81"/>
    <w:rsid w:val="00627F49"/>
    <w:rsid w:val="006309BA"/>
    <w:rsid w:val="006309EB"/>
    <w:rsid w:val="00632360"/>
    <w:rsid w:val="00632B74"/>
    <w:rsid w:val="00632FCA"/>
    <w:rsid w:val="00633181"/>
    <w:rsid w:val="006335B6"/>
    <w:rsid w:val="00634BB7"/>
    <w:rsid w:val="006355AC"/>
    <w:rsid w:val="00636814"/>
    <w:rsid w:val="006369C2"/>
    <w:rsid w:val="00636CA5"/>
    <w:rsid w:val="006407AA"/>
    <w:rsid w:val="006412B3"/>
    <w:rsid w:val="00642895"/>
    <w:rsid w:val="006429C0"/>
    <w:rsid w:val="00642E1D"/>
    <w:rsid w:val="0064300D"/>
    <w:rsid w:val="00643C0F"/>
    <w:rsid w:val="00643F31"/>
    <w:rsid w:val="00644B85"/>
    <w:rsid w:val="006459A1"/>
    <w:rsid w:val="00645BC8"/>
    <w:rsid w:val="00645FDF"/>
    <w:rsid w:val="006466A3"/>
    <w:rsid w:val="00646A45"/>
    <w:rsid w:val="00646BDB"/>
    <w:rsid w:val="0064742F"/>
    <w:rsid w:val="00650759"/>
    <w:rsid w:val="00650E09"/>
    <w:rsid w:val="00651525"/>
    <w:rsid w:val="00652495"/>
    <w:rsid w:val="00652B3F"/>
    <w:rsid w:val="00652E18"/>
    <w:rsid w:val="00652E4A"/>
    <w:rsid w:val="0065338F"/>
    <w:rsid w:val="00654A29"/>
    <w:rsid w:val="0065500A"/>
    <w:rsid w:val="00655329"/>
    <w:rsid w:val="0065542D"/>
    <w:rsid w:val="00655B8A"/>
    <w:rsid w:val="00655C9D"/>
    <w:rsid w:val="00655E54"/>
    <w:rsid w:val="006568B4"/>
    <w:rsid w:val="006569E6"/>
    <w:rsid w:val="00656C45"/>
    <w:rsid w:val="00657C39"/>
    <w:rsid w:val="006600E4"/>
    <w:rsid w:val="00660A27"/>
    <w:rsid w:val="0066103B"/>
    <w:rsid w:val="00661B09"/>
    <w:rsid w:val="00661C94"/>
    <w:rsid w:val="006644B5"/>
    <w:rsid w:val="00664831"/>
    <w:rsid w:val="00665533"/>
    <w:rsid w:val="006665FD"/>
    <w:rsid w:val="006677BA"/>
    <w:rsid w:val="00670213"/>
    <w:rsid w:val="0067144E"/>
    <w:rsid w:val="00671A4C"/>
    <w:rsid w:val="00671D01"/>
    <w:rsid w:val="00672FFC"/>
    <w:rsid w:val="0067397C"/>
    <w:rsid w:val="006749EA"/>
    <w:rsid w:val="006756EA"/>
    <w:rsid w:val="00676108"/>
    <w:rsid w:val="006767E3"/>
    <w:rsid w:val="00676CA1"/>
    <w:rsid w:val="00677741"/>
    <w:rsid w:val="006801ED"/>
    <w:rsid w:val="006802BE"/>
    <w:rsid w:val="006807D4"/>
    <w:rsid w:val="006821DF"/>
    <w:rsid w:val="006823DD"/>
    <w:rsid w:val="0068397A"/>
    <w:rsid w:val="00683BBB"/>
    <w:rsid w:val="00683C50"/>
    <w:rsid w:val="00683C53"/>
    <w:rsid w:val="006841C8"/>
    <w:rsid w:val="00684500"/>
    <w:rsid w:val="00684906"/>
    <w:rsid w:val="00684C11"/>
    <w:rsid w:val="00685579"/>
    <w:rsid w:val="00686E66"/>
    <w:rsid w:val="0068755A"/>
    <w:rsid w:val="00687A5E"/>
    <w:rsid w:val="006912F6"/>
    <w:rsid w:val="00691592"/>
    <w:rsid w:val="006918CA"/>
    <w:rsid w:val="006930B1"/>
    <w:rsid w:val="00693146"/>
    <w:rsid w:val="00694198"/>
    <w:rsid w:val="006944B8"/>
    <w:rsid w:val="006955BD"/>
    <w:rsid w:val="00696DFE"/>
    <w:rsid w:val="006A0093"/>
    <w:rsid w:val="006A08A1"/>
    <w:rsid w:val="006A1BA9"/>
    <w:rsid w:val="006A40F2"/>
    <w:rsid w:val="006A4315"/>
    <w:rsid w:val="006A46B4"/>
    <w:rsid w:val="006A4856"/>
    <w:rsid w:val="006A5536"/>
    <w:rsid w:val="006A61C7"/>
    <w:rsid w:val="006A61EE"/>
    <w:rsid w:val="006A6440"/>
    <w:rsid w:val="006B10D8"/>
    <w:rsid w:val="006B1279"/>
    <w:rsid w:val="006B1E28"/>
    <w:rsid w:val="006B1E38"/>
    <w:rsid w:val="006B203F"/>
    <w:rsid w:val="006B24B1"/>
    <w:rsid w:val="006B26EB"/>
    <w:rsid w:val="006B2778"/>
    <w:rsid w:val="006B352B"/>
    <w:rsid w:val="006B388E"/>
    <w:rsid w:val="006B3E84"/>
    <w:rsid w:val="006B5437"/>
    <w:rsid w:val="006B575D"/>
    <w:rsid w:val="006B69E4"/>
    <w:rsid w:val="006B7B2E"/>
    <w:rsid w:val="006B7E29"/>
    <w:rsid w:val="006C0193"/>
    <w:rsid w:val="006C171D"/>
    <w:rsid w:val="006C1D4F"/>
    <w:rsid w:val="006C295D"/>
    <w:rsid w:val="006C3416"/>
    <w:rsid w:val="006C4484"/>
    <w:rsid w:val="006C45B2"/>
    <w:rsid w:val="006C4D85"/>
    <w:rsid w:val="006C5D2E"/>
    <w:rsid w:val="006C5FB0"/>
    <w:rsid w:val="006C60BD"/>
    <w:rsid w:val="006D17F9"/>
    <w:rsid w:val="006D1C12"/>
    <w:rsid w:val="006D34F5"/>
    <w:rsid w:val="006D3A99"/>
    <w:rsid w:val="006D5046"/>
    <w:rsid w:val="006D56D8"/>
    <w:rsid w:val="006D6E9E"/>
    <w:rsid w:val="006D6F56"/>
    <w:rsid w:val="006D7CAD"/>
    <w:rsid w:val="006D7D3D"/>
    <w:rsid w:val="006D7E5D"/>
    <w:rsid w:val="006D7E89"/>
    <w:rsid w:val="006E0597"/>
    <w:rsid w:val="006E092D"/>
    <w:rsid w:val="006E0969"/>
    <w:rsid w:val="006E15EA"/>
    <w:rsid w:val="006E219E"/>
    <w:rsid w:val="006E2924"/>
    <w:rsid w:val="006E3CE8"/>
    <w:rsid w:val="006E5172"/>
    <w:rsid w:val="006E6440"/>
    <w:rsid w:val="006E721C"/>
    <w:rsid w:val="006E7BB1"/>
    <w:rsid w:val="006E7F8F"/>
    <w:rsid w:val="006F03F7"/>
    <w:rsid w:val="006F07F1"/>
    <w:rsid w:val="006F0C23"/>
    <w:rsid w:val="006F117F"/>
    <w:rsid w:val="006F2DE5"/>
    <w:rsid w:val="006F373E"/>
    <w:rsid w:val="006F46F7"/>
    <w:rsid w:val="006F4B9D"/>
    <w:rsid w:val="006F4DCB"/>
    <w:rsid w:val="006F5D84"/>
    <w:rsid w:val="006F5FCE"/>
    <w:rsid w:val="006F65EB"/>
    <w:rsid w:val="006F6E6C"/>
    <w:rsid w:val="006F732A"/>
    <w:rsid w:val="006F73A8"/>
    <w:rsid w:val="0070061D"/>
    <w:rsid w:val="00700798"/>
    <w:rsid w:val="007013E0"/>
    <w:rsid w:val="00701768"/>
    <w:rsid w:val="00701D77"/>
    <w:rsid w:val="00702400"/>
    <w:rsid w:val="00702D33"/>
    <w:rsid w:val="00702F84"/>
    <w:rsid w:val="007038A0"/>
    <w:rsid w:val="0070467F"/>
    <w:rsid w:val="007046A9"/>
    <w:rsid w:val="00704840"/>
    <w:rsid w:val="00704AC3"/>
    <w:rsid w:val="00705F15"/>
    <w:rsid w:val="007069D4"/>
    <w:rsid w:val="0070715C"/>
    <w:rsid w:val="007071FD"/>
    <w:rsid w:val="00707525"/>
    <w:rsid w:val="007076FD"/>
    <w:rsid w:val="00707D19"/>
    <w:rsid w:val="00707DCB"/>
    <w:rsid w:val="007117AD"/>
    <w:rsid w:val="007119EA"/>
    <w:rsid w:val="0071295C"/>
    <w:rsid w:val="0071329D"/>
    <w:rsid w:val="007154C3"/>
    <w:rsid w:val="00715DDC"/>
    <w:rsid w:val="00716043"/>
    <w:rsid w:val="00716079"/>
    <w:rsid w:val="00716916"/>
    <w:rsid w:val="00716B14"/>
    <w:rsid w:val="00716E55"/>
    <w:rsid w:val="00720AAD"/>
    <w:rsid w:val="00721323"/>
    <w:rsid w:val="00721539"/>
    <w:rsid w:val="00721762"/>
    <w:rsid w:val="00722D2B"/>
    <w:rsid w:val="007236D7"/>
    <w:rsid w:val="00723778"/>
    <w:rsid w:val="007237AD"/>
    <w:rsid w:val="00723A83"/>
    <w:rsid w:val="00723E74"/>
    <w:rsid w:val="00725306"/>
    <w:rsid w:val="007255C9"/>
    <w:rsid w:val="00725B13"/>
    <w:rsid w:val="007275AF"/>
    <w:rsid w:val="00730532"/>
    <w:rsid w:val="0073111A"/>
    <w:rsid w:val="007329FB"/>
    <w:rsid w:val="00732E17"/>
    <w:rsid w:val="007337B7"/>
    <w:rsid w:val="00733973"/>
    <w:rsid w:val="00734419"/>
    <w:rsid w:val="00734DA1"/>
    <w:rsid w:val="00735207"/>
    <w:rsid w:val="00735EFA"/>
    <w:rsid w:val="0073632A"/>
    <w:rsid w:val="00736DF5"/>
    <w:rsid w:val="00740286"/>
    <w:rsid w:val="007409C5"/>
    <w:rsid w:val="0074459C"/>
    <w:rsid w:val="007445BF"/>
    <w:rsid w:val="007449C4"/>
    <w:rsid w:val="007451F8"/>
    <w:rsid w:val="00745262"/>
    <w:rsid w:val="00745D43"/>
    <w:rsid w:val="0074660B"/>
    <w:rsid w:val="00747C30"/>
    <w:rsid w:val="0075093D"/>
    <w:rsid w:val="0075147A"/>
    <w:rsid w:val="00751574"/>
    <w:rsid w:val="007515E1"/>
    <w:rsid w:val="0075228A"/>
    <w:rsid w:val="007525C4"/>
    <w:rsid w:val="0075306A"/>
    <w:rsid w:val="00753472"/>
    <w:rsid w:val="007534B4"/>
    <w:rsid w:val="0075376C"/>
    <w:rsid w:val="00753E0A"/>
    <w:rsid w:val="007541AC"/>
    <w:rsid w:val="00754538"/>
    <w:rsid w:val="00755A76"/>
    <w:rsid w:val="00756E15"/>
    <w:rsid w:val="00760787"/>
    <w:rsid w:val="00760A7A"/>
    <w:rsid w:val="00761BC8"/>
    <w:rsid w:val="0076211F"/>
    <w:rsid w:val="00762B26"/>
    <w:rsid w:val="00762B92"/>
    <w:rsid w:val="00762C09"/>
    <w:rsid w:val="0076335B"/>
    <w:rsid w:val="007634AF"/>
    <w:rsid w:val="00763DAD"/>
    <w:rsid w:val="00764933"/>
    <w:rsid w:val="00764D34"/>
    <w:rsid w:val="00764D8E"/>
    <w:rsid w:val="007650D6"/>
    <w:rsid w:val="007656CE"/>
    <w:rsid w:val="007659FA"/>
    <w:rsid w:val="007662DC"/>
    <w:rsid w:val="007664D0"/>
    <w:rsid w:val="0076691B"/>
    <w:rsid w:val="00767768"/>
    <w:rsid w:val="00767A46"/>
    <w:rsid w:val="00767ED7"/>
    <w:rsid w:val="00767EE8"/>
    <w:rsid w:val="0077193C"/>
    <w:rsid w:val="00771DB0"/>
    <w:rsid w:val="007730DC"/>
    <w:rsid w:val="0077320B"/>
    <w:rsid w:val="00773301"/>
    <w:rsid w:val="00775114"/>
    <w:rsid w:val="00775B4D"/>
    <w:rsid w:val="00776522"/>
    <w:rsid w:val="00777D5A"/>
    <w:rsid w:val="007801E9"/>
    <w:rsid w:val="00781417"/>
    <w:rsid w:val="007822EF"/>
    <w:rsid w:val="00782C51"/>
    <w:rsid w:val="00782EAA"/>
    <w:rsid w:val="007836FC"/>
    <w:rsid w:val="00785C84"/>
    <w:rsid w:val="00787045"/>
    <w:rsid w:val="0078741D"/>
    <w:rsid w:val="00787655"/>
    <w:rsid w:val="00792AF0"/>
    <w:rsid w:val="00792E97"/>
    <w:rsid w:val="00793437"/>
    <w:rsid w:val="00793576"/>
    <w:rsid w:val="007939BE"/>
    <w:rsid w:val="007941A2"/>
    <w:rsid w:val="007949CF"/>
    <w:rsid w:val="00796913"/>
    <w:rsid w:val="007A0D37"/>
    <w:rsid w:val="007A16C0"/>
    <w:rsid w:val="007A1CC0"/>
    <w:rsid w:val="007A1E5F"/>
    <w:rsid w:val="007A2925"/>
    <w:rsid w:val="007A3960"/>
    <w:rsid w:val="007A3C07"/>
    <w:rsid w:val="007A3DB0"/>
    <w:rsid w:val="007A3FE6"/>
    <w:rsid w:val="007A5559"/>
    <w:rsid w:val="007A5D6C"/>
    <w:rsid w:val="007B0D00"/>
    <w:rsid w:val="007B14C9"/>
    <w:rsid w:val="007B1750"/>
    <w:rsid w:val="007B2E2E"/>
    <w:rsid w:val="007B3055"/>
    <w:rsid w:val="007B3590"/>
    <w:rsid w:val="007B35CE"/>
    <w:rsid w:val="007B4766"/>
    <w:rsid w:val="007B51AB"/>
    <w:rsid w:val="007B524B"/>
    <w:rsid w:val="007B618A"/>
    <w:rsid w:val="007B6212"/>
    <w:rsid w:val="007B64C9"/>
    <w:rsid w:val="007B7532"/>
    <w:rsid w:val="007B761F"/>
    <w:rsid w:val="007C000E"/>
    <w:rsid w:val="007C0184"/>
    <w:rsid w:val="007C0190"/>
    <w:rsid w:val="007C01B8"/>
    <w:rsid w:val="007C0A17"/>
    <w:rsid w:val="007C1008"/>
    <w:rsid w:val="007C126E"/>
    <w:rsid w:val="007C1A9D"/>
    <w:rsid w:val="007C1CE8"/>
    <w:rsid w:val="007C1F40"/>
    <w:rsid w:val="007C2ED0"/>
    <w:rsid w:val="007C4699"/>
    <w:rsid w:val="007C4EE3"/>
    <w:rsid w:val="007C6588"/>
    <w:rsid w:val="007C6D58"/>
    <w:rsid w:val="007D1793"/>
    <w:rsid w:val="007D1879"/>
    <w:rsid w:val="007D2633"/>
    <w:rsid w:val="007D28EF"/>
    <w:rsid w:val="007D3E0F"/>
    <w:rsid w:val="007D4608"/>
    <w:rsid w:val="007D464B"/>
    <w:rsid w:val="007D59A9"/>
    <w:rsid w:val="007D66A0"/>
    <w:rsid w:val="007E00F5"/>
    <w:rsid w:val="007E0601"/>
    <w:rsid w:val="007E0CF3"/>
    <w:rsid w:val="007E1ED4"/>
    <w:rsid w:val="007E29D0"/>
    <w:rsid w:val="007E7BCF"/>
    <w:rsid w:val="007F00C3"/>
    <w:rsid w:val="007F0214"/>
    <w:rsid w:val="007F14BB"/>
    <w:rsid w:val="007F1847"/>
    <w:rsid w:val="007F1CB4"/>
    <w:rsid w:val="007F2260"/>
    <w:rsid w:val="007F3C1D"/>
    <w:rsid w:val="007F3E71"/>
    <w:rsid w:val="007F44BE"/>
    <w:rsid w:val="007F4D1D"/>
    <w:rsid w:val="007F717F"/>
    <w:rsid w:val="007F78D9"/>
    <w:rsid w:val="007F7ACE"/>
    <w:rsid w:val="007F7F45"/>
    <w:rsid w:val="008013AC"/>
    <w:rsid w:val="008017B8"/>
    <w:rsid w:val="0080382F"/>
    <w:rsid w:val="00805A80"/>
    <w:rsid w:val="00806C1C"/>
    <w:rsid w:val="00806C9B"/>
    <w:rsid w:val="008101BD"/>
    <w:rsid w:val="008103D9"/>
    <w:rsid w:val="008106B6"/>
    <w:rsid w:val="00811196"/>
    <w:rsid w:val="0081152E"/>
    <w:rsid w:val="008124FC"/>
    <w:rsid w:val="00812630"/>
    <w:rsid w:val="00812D25"/>
    <w:rsid w:val="0081332A"/>
    <w:rsid w:val="00813FB6"/>
    <w:rsid w:val="0081448E"/>
    <w:rsid w:val="0081530B"/>
    <w:rsid w:val="00815381"/>
    <w:rsid w:val="0081659A"/>
    <w:rsid w:val="008167E0"/>
    <w:rsid w:val="00817559"/>
    <w:rsid w:val="00817688"/>
    <w:rsid w:val="00817F16"/>
    <w:rsid w:val="00821146"/>
    <w:rsid w:val="00822BFA"/>
    <w:rsid w:val="00823279"/>
    <w:rsid w:val="00823F15"/>
    <w:rsid w:val="00824E06"/>
    <w:rsid w:val="008253A9"/>
    <w:rsid w:val="00825417"/>
    <w:rsid w:val="00826ECE"/>
    <w:rsid w:val="00827854"/>
    <w:rsid w:val="00827971"/>
    <w:rsid w:val="00827B1F"/>
    <w:rsid w:val="008300B6"/>
    <w:rsid w:val="00830ADD"/>
    <w:rsid w:val="00831D42"/>
    <w:rsid w:val="00832252"/>
    <w:rsid w:val="0083780D"/>
    <w:rsid w:val="008405C3"/>
    <w:rsid w:val="00840869"/>
    <w:rsid w:val="0084180F"/>
    <w:rsid w:val="00841E3E"/>
    <w:rsid w:val="00841F16"/>
    <w:rsid w:val="00842E29"/>
    <w:rsid w:val="00843159"/>
    <w:rsid w:val="008431D1"/>
    <w:rsid w:val="00844B16"/>
    <w:rsid w:val="00844C72"/>
    <w:rsid w:val="00844D97"/>
    <w:rsid w:val="008452D1"/>
    <w:rsid w:val="00845500"/>
    <w:rsid w:val="0084652B"/>
    <w:rsid w:val="00846F54"/>
    <w:rsid w:val="0084702A"/>
    <w:rsid w:val="00847D41"/>
    <w:rsid w:val="00851A7D"/>
    <w:rsid w:val="00851BB3"/>
    <w:rsid w:val="00851FB1"/>
    <w:rsid w:val="008529E7"/>
    <w:rsid w:val="00853A8C"/>
    <w:rsid w:val="00855217"/>
    <w:rsid w:val="00855574"/>
    <w:rsid w:val="00855C81"/>
    <w:rsid w:val="00855E44"/>
    <w:rsid w:val="00856418"/>
    <w:rsid w:val="00860572"/>
    <w:rsid w:val="008611A3"/>
    <w:rsid w:val="00861697"/>
    <w:rsid w:val="00861A17"/>
    <w:rsid w:val="00861F66"/>
    <w:rsid w:val="008631B4"/>
    <w:rsid w:val="00865356"/>
    <w:rsid w:val="00865D39"/>
    <w:rsid w:val="00866697"/>
    <w:rsid w:val="00871CED"/>
    <w:rsid w:val="00872431"/>
    <w:rsid w:val="00873230"/>
    <w:rsid w:val="00873784"/>
    <w:rsid w:val="00873F19"/>
    <w:rsid w:val="00874122"/>
    <w:rsid w:val="0087472E"/>
    <w:rsid w:val="008752F0"/>
    <w:rsid w:val="00875990"/>
    <w:rsid w:val="00876DFB"/>
    <w:rsid w:val="0087758D"/>
    <w:rsid w:val="00877720"/>
    <w:rsid w:val="008800E7"/>
    <w:rsid w:val="008803DA"/>
    <w:rsid w:val="00880574"/>
    <w:rsid w:val="00881866"/>
    <w:rsid w:val="00881B9A"/>
    <w:rsid w:val="0088363E"/>
    <w:rsid w:val="00883877"/>
    <w:rsid w:val="00884127"/>
    <w:rsid w:val="00884A2B"/>
    <w:rsid w:val="0088622D"/>
    <w:rsid w:val="00886519"/>
    <w:rsid w:val="00887DF1"/>
    <w:rsid w:val="0089077D"/>
    <w:rsid w:val="008908D5"/>
    <w:rsid w:val="00890FE5"/>
    <w:rsid w:val="00892C2C"/>
    <w:rsid w:val="008933C8"/>
    <w:rsid w:val="0089347F"/>
    <w:rsid w:val="008937BA"/>
    <w:rsid w:val="008938B2"/>
    <w:rsid w:val="0089451C"/>
    <w:rsid w:val="008960DD"/>
    <w:rsid w:val="0089666E"/>
    <w:rsid w:val="0089668A"/>
    <w:rsid w:val="00896F96"/>
    <w:rsid w:val="008A1065"/>
    <w:rsid w:val="008A11A2"/>
    <w:rsid w:val="008A1358"/>
    <w:rsid w:val="008A19D9"/>
    <w:rsid w:val="008A2492"/>
    <w:rsid w:val="008A2BAC"/>
    <w:rsid w:val="008A2F06"/>
    <w:rsid w:val="008A43FE"/>
    <w:rsid w:val="008A4450"/>
    <w:rsid w:val="008A49A3"/>
    <w:rsid w:val="008A4EBF"/>
    <w:rsid w:val="008A4FCB"/>
    <w:rsid w:val="008A66D3"/>
    <w:rsid w:val="008B0270"/>
    <w:rsid w:val="008B14D3"/>
    <w:rsid w:val="008B2579"/>
    <w:rsid w:val="008B257C"/>
    <w:rsid w:val="008B26E4"/>
    <w:rsid w:val="008B29D3"/>
    <w:rsid w:val="008B2F86"/>
    <w:rsid w:val="008B3147"/>
    <w:rsid w:val="008B3717"/>
    <w:rsid w:val="008B388C"/>
    <w:rsid w:val="008B3A4E"/>
    <w:rsid w:val="008B3E63"/>
    <w:rsid w:val="008B4AB6"/>
    <w:rsid w:val="008B4F39"/>
    <w:rsid w:val="008B50D4"/>
    <w:rsid w:val="008B6585"/>
    <w:rsid w:val="008B6CEB"/>
    <w:rsid w:val="008B6EA9"/>
    <w:rsid w:val="008B711F"/>
    <w:rsid w:val="008C010B"/>
    <w:rsid w:val="008C03AE"/>
    <w:rsid w:val="008C09A9"/>
    <w:rsid w:val="008C0D3D"/>
    <w:rsid w:val="008C0F89"/>
    <w:rsid w:val="008C2AA0"/>
    <w:rsid w:val="008C2D51"/>
    <w:rsid w:val="008C31F6"/>
    <w:rsid w:val="008C3D67"/>
    <w:rsid w:val="008C5F65"/>
    <w:rsid w:val="008C6BDC"/>
    <w:rsid w:val="008C6CDF"/>
    <w:rsid w:val="008D1D63"/>
    <w:rsid w:val="008D1F2B"/>
    <w:rsid w:val="008D21B2"/>
    <w:rsid w:val="008D2D9F"/>
    <w:rsid w:val="008D30B3"/>
    <w:rsid w:val="008D3667"/>
    <w:rsid w:val="008D3899"/>
    <w:rsid w:val="008D3A4B"/>
    <w:rsid w:val="008D6824"/>
    <w:rsid w:val="008D72B7"/>
    <w:rsid w:val="008D74B7"/>
    <w:rsid w:val="008D7A37"/>
    <w:rsid w:val="008D7E3B"/>
    <w:rsid w:val="008E16E4"/>
    <w:rsid w:val="008E1E3A"/>
    <w:rsid w:val="008E3154"/>
    <w:rsid w:val="008E31BB"/>
    <w:rsid w:val="008E4DA7"/>
    <w:rsid w:val="008E6017"/>
    <w:rsid w:val="008E6464"/>
    <w:rsid w:val="008F0948"/>
    <w:rsid w:val="008F16EE"/>
    <w:rsid w:val="008F175C"/>
    <w:rsid w:val="008F185C"/>
    <w:rsid w:val="008F1F73"/>
    <w:rsid w:val="008F2008"/>
    <w:rsid w:val="008F31B3"/>
    <w:rsid w:val="008F3E51"/>
    <w:rsid w:val="008F4530"/>
    <w:rsid w:val="008F459B"/>
    <w:rsid w:val="008F6665"/>
    <w:rsid w:val="008F6BCB"/>
    <w:rsid w:val="008F6D3F"/>
    <w:rsid w:val="008F6D7F"/>
    <w:rsid w:val="008F7054"/>
    <w:rsid w:val="008F7580"/>
    <w:rsid w:val="008F7782"/>
    <w:rsid w:val="009003DD"/>
    <w:rsid w:val="00900873"/>
    <w:rsid w:val="00900945"/>
    <w:rsid w:val="00900D17"/>
    <w:rsid w:val="00901520"/>
    <w:rsid w:val="009024FA"/>
    <w:rsid w:val="009032D1"/>
    <w:rsid w:val="00903F00"/>
    <w:rsid w:val="009054A7"/>
    <w:rsid w:val="0090575E"/>
    <w:rsid w:val="009059CC"/>
    <w:rsid w:val="00905E6C"/>
    <w:rsid w:val="00906805"/>
    <w:rsid w:val="00907730"/>
    <w:rsid w:val="00907E85"/>
    <w:rsid w:val="0091149F"/>
    <w:rsid w:val="00912B41"/>
    <w:rsid w:val="00912E1B"/>
    <w:rsid w:val="009130F1"/>
    <w:rsid w:val="009131AF"/>
    <w:rsid w:val="009139ED"/>
    <w:rsid w:val="009139EE"/>
    <w:rsid w:val="00913DA9"/>
    <w:rsid w:val="00914AD3"/>
    <w:rsid w:val="009152CD"/>
    <w:rsid w:val="00915788"/>
    <w:rsid w:val="009158E3"/>
    <w:rsid w:val="00915AE3"/>
    <w:rsid w:val="00915D2B"/>
    <w:rsid w:val="00916FA8"/>
    <w:rsid w:val="00917559"/>
    <w:rsid w:val="00920F69"/>
    <w:rsid w:val="009213CA"/>
    <w:rsid w:val="009222E6"/>
    <w:rsid w:val="00922426"/>
    <w:rsid w:val="00923121"/>
    <w:rsid w:val="00923DA5"/>
    <w:rsid w:val="00924583"/>
    <w:rsid w:val="00924AE5"/>
    <w:rsid w:val="00925137"/>
    <w:rsid w:val="0092567E"/>
    <w:rsid w:val="00925784"/>
    <w:rsid w:val="00926850"/>
    <w:rsid w:val="00926E29"/>
    <w:rsid w:val="00927010"/>
    <w:rsid w:val="00927CE3"/>
    <w:rsid w:val="0093011A"/>
    <w:rsid w:val="00930EBE"/>
    <w:rsid w:val="00932ED2"/>
    <w:rsid w:val="00933521"/>
    <w:rsid w:val="009335B2"/>
    <w:rsid w:val="009338BC"/>
    <w:rsid w:val="00934DCB"/>
    <w:rsid w:val="00934F10"/>
    <w:rsid w:val="0093596B"/>
    <w:rsid w:val="0093786C"/>
    <w:rsid w:val="00937F15"/>
    <w:rsid w:val="009406CB"/>
    <w:rsid w:val="00940832"/>
    <w:rsid w:val="00942503"/>
    <w:rsid w:val="00942D9F"/>
    <w:rsid w:val="009435A5"/>
    <w:rsid w:val="00944694"/>
    <w:rsid w:val="00945242"/>
    <w:rsid w:val="00945616"/>
    <w:rsid w:val="00945D90"/>
    <w:rsid w:val="0094629E"/>
    <w:rsid w:val="009465A5"/>
    <w:rsid w:val="00946C56"/>
    <w:rsid w:val="009473D8"/>
    <w:rsid w:val="00947D19"/>
    <w:rsid w:val="00950871"/>
    <w:rsid w:val="00950BD6"/>
    <w:rsid w:val="009513CF"/>
    <w:rsid w:val="0095235D"/>
    <w:rsid w:val="009532B4"/>
    <w:rsid w:val="00953985"/>
    <w:rsid w:val="00953A7B"/>
    <w:rsid w:val="00955C2C"/>
    <w:rsid w:val="009560F7"/>
    <w:rsid w:val="009564B6"/>
    <w:rsid w:val="00956AA9"/>
    <w:rsid w:val="00960694"/>
    <w:rsid w:val="0096096F"/>
    <w:rsid w:val="00960ECF"/>
    <w:rsid w:val="00961A1B"/>
    <w:rsid w:val="00962097"/>
    <w:rsid w:val="00962411"/>
    <w:rsid w:val="0096299C"/>
    <w:rsid w:val="009631EB"/>
    <w:rsid w:val="009632A2"/>
    <w:rsid w:val="0096333E"/>
    <w:rsid w:val="00963545"/>
    <w:rsid w:val="009636C6"/>
    <w:rsid w:val="00963843"/>
    <w:rsid w:val="00964851"/>
    <w:rsid w:val="009648F3"/>
    <w:rsid w:val="009661AE"/>
    <w:rsid w:val="00966378"/>
    <w:rsid w:val="00966DCD"/>
    <w:rsid w:val="009704EA"/>
    <w:rsid w:val="00971FE1"/>
    <w:rsid w:val="00973C17"/>
    <w:rsid w:val="0097408F"/>
    <w:rsid w:val="009751CA"/>
    <w:rsid w:val="00976224"/>
    <w:rsid w:val="0097797E"/>
    <w:rsid w:val="00977A05"/>
    <w:rsid w:val="00980397"/>
    <w:rsid w:val="00980E8A"/>
    <w:rsid w:val="009817C6"/>
    <w:rsid w:val="00981F97"/>
    <w:rsid w:val="00982A1E"/>
    <w:rsid w:val="00982C3A"/>
    <w:rsid w:val="009832AC"/>
    <w:rsid w:val="00984864"/>
    <w:rsid w:val="00984B5B"/>
    <w:rsid w:val="00985C20"/>
    <w:rsid w:val="009860F7"/>
    <w:rsid w:val="0098674D"/>
    <w:rsid w:val="00987155"/>
    <w:rsid w:val="0098734B"/>
    <w:rsid w:val="00987E00"/>
    <w:rsid w:val="0099017D"/>
    <w:rsid w:val="00991003"/>
    <w:rsid w:val="009911B2"/>
    <w:rsid w:val="009917F2"/>
    <w:rsid w:val="00993415"/>
    <w:rsid w:val="00993F66"/>
    <w:rsid w:val="00994151"/>
    <w:rsid w:val="009943F6"/>
    <w:rsid w:val="00994A5A"/>
    <w:rsid w:val="00995542"/>
    <w:rsid w:val="00995FDF"/>
    <w:rsid w:val="00996CC4"/>
    <w:rsid w:val="009A0ACD"/>
    <w:rsid w:val="009A107C"/>
    <w:rsid w:val="009A19E0"/>
    <w:rsid w:val="009A24BD"/>
    <w:rsid w:val="009A25D0"/>
    <w:rsid w:val="009A2789"/>
    <w:rsid w:val="009A3305"/>
    <w:rsid w:val="009A4EB2"/>
    <w:rsid w:val="009A4F32"/>
    <w:rsid w:val="009A4F7E"/>
    <w:rsid w:val="009A59AA"/>
    <w:rsid w:val="009A7049"/>
    <w:rsid w:val="009A76EA"/>
    <w:rsid w:val="009B093A"/>
    <w:rsid w:val="009B0C56"/>
    <w:rsid w:val="009B3FFC"/>
    <w:rsid w:val="009B4074"/>
    <w:rsid w:val="009B4177"/>
    <w:rsid w:val="009B53C5"/>
    <w:rsid w:val="009B5805"/>
    <w:rsid w:val="009B716D"/>
    <w:rsid w:val="009C0ABE"/>
    <w:rsid w:val="009C0E12"/>
    <w:rsid w:val="009C0EBB"/>
    <w:rsid w:val="009C192F"/>
    <w:rsid w:val="009C19E4"/>
    <w:rsid w:val="009C3504"/>
    <w:rsid w:val="009C4858"/>
    <w:rsid w:val="009C545E"/>
    <w:rsid w:val="009C57F1"/>
    <w:rsid w:val="009C6445"/>
    <w:rsid w:val="009C6664"/>
    <w:rsid w:val="009C6C22"/>
    <w:rsid w:val="009C6E49"/>
    <w:rsid w:val="009C716D"/>
    <w:rsid w:val="009C7418"/>
    <w:rsid w:val="009C7FA6"/>
    <w:rsid w:val="009D1D05"/>
    <w:rsid w:val="009D3621"/>
    <w:rsid w:val="009D4091"/>
    <w:rsid w:val="009D4241"/>
    <w:rsid w:val="009D5269"/>
    <w:rsid w:val="009D5BE1"/>
    <w:rsid w:val="009D789B"/>
    <w:rsid w:val="009E08D1"/>
    <w:rsid w:val="009E08F1"/>
    <w:rsid w:val="009E1A9F"/>
    <w:rsid w:val="009E381E"/>
    <w:rsid w:val="009E3F79"/>
    <w:rsid w:val="009E42A8"/>
    <w:rsid w:val="009E5395"/>
    <w:rsid w:val="009E5C59"/>
    <w:rsid w:val="009E63C5"/>
    <w:rsid w:val="009E63FC"/>
    <w:rsid w:val="009E658A"/>
    <w:rsid w:val="009E68E8"/>
    <w:rsid w:val="009E7A29"/>
    <w:rsid w:val="009E7DD9"/>
    <w:rsid w:val="009F0B59"/>
    <w:rsid w:val="009F1DDF"/>
    <w:rsid w:val="009F1FB0"/>
    <w:rsid w:val="009F206D"/>
    <w:rsid w:val="009F21F5"/>
    <w:rsid w:val="009F2503"/>
    <w:rsid w:val="009F29BB"/>
    <w:rsid w:val="009F2BAD"/>
    <w:rsid w:val="009F335B"/>
    <w:rsid w:val="009F3618"/>
    <w:rsid w:val="009F4125"/>
    <w:rsid w:val="009F4683"/>
    <w:rsid w:val="009F5172"/>
    <w:rsid w:val="009F54B9"/>
    <w:rsid w:val="009F55A9"/>
    <w:rsid w:val="009F60A9"/>
    <w:rsid w:val="009F729B"/>
    <w:rsid w:val="009F7D32"/>
    <w:rsid w:val="00A00287"/>
    <w:rsid w:val="00A00920"/>
    <w:rsid w:val="00A009DB"/>
    <w:rsid w:val="00A00E4B"/>
    <w:rsid w:val="00A00FF9"/>
    <w:rsid w:val="00A01CB8"/>
    <w:rsid w:val="00A01EAE"/>
    <w:rsid w:val="00A03342"/>
    <w:rsid w:val="00A0335C"/>
    <w:rsid w:val="00A0368D"/>
    <w:rsid w:val="00A03815"/>
    <w:rsid w:val="00A039A4"/>
    <w:rsid w:val="00A03F55"/>
    <w:rsid w:val="00A0438A"/>
    <w:rsid w:val="00A06852"/>
    <w:rsid w:val="00A06B0D"/>
    <w:rsid w:val="00A079A6"/>
    <w:rsid w:val="00A07BAE"/>
    <w:rsid w:val="00A07EBF"/>
    <w:rsid w:val="00A10FA1"/>
    <w:rsid w:val="00A113D0"/>
    <w:rsid w:val="00A11BEB"/>
    <w:rsid w:val="00A12CEA"/>
    <w:rsid w:val="00A13D88"/>
    <w:rsid w:val="00A14761"/>
    <w:rsid w:val="00A15DC8"/>
    <w:rsid w:val="00A1692A"/>
    <w:rsid w:val="00A1729B"/>
    <w:rsid w:val="00A17664"/>
    <w:rsid w:val="00A20076"/>
    <w:rsid w:val="00A20536"/>
    <w:rsid w:val="00A20B2C"/>
    <w:rsid w:val="00A20C39"/>
    <w:rsid w:val="00A21A94"/>
    <w:rsid w:val="00A22058"/>
    <w:rsid w:val="00A22F50"/>
    <w:rsid w:val="00A23E05"/>
    <w:rsid w:val="00A25279"/>
    <w:rsid w:val="00A264A2"/>
    <w:rsid w:val="00A27A44"/>
    <w:rsid w:val="00A27BA6"/>
    <w:rsid w:val="00A27FE1"/>
    <w:rsid w:val="00A305F6"/>
    <w:rsid w:val="00A30851"/>
    <w:rsid w:val="00A3112B"/>
    <w:rsid w:val="00A31CBA"/>
    <w:rsid w:val="00A327B3"/>
    <w:rsid w:val="00A32804"/>
    <w:rsid w:val="00A3324F"/>
    <w:rsid w:val="00A34824"/>
    <w:rsid w:val="00A350C1"/>
    <w:rsid w:val="00A35266"/>
    <w:rsid w:val="00A354D9"/>
    <w:rsid w:val="00A35911"/>
    <w:rsid w:val="00A370EF"/>
    <w:rsid w:val="00A37C88"/>
    <w:rsid w:val="00A37FDF"/>
    <w:rsid w:val="00A4096E"/>
    <w:rsid w:val="00A41396"/>
    <w:rsid w:val="00A4175B"/>
    <w:rsid w:val="00A41E35"/>
    <w:rsid w:val="00A42348"/>
    <w:rsid w:val="00A43EE2"/>
    <w:rsid w:val="00A44184"/>
    <w:rsid w:val="00A45F9E"/>
    <w:rsid w:val="00A46707"/>
    <w:rsid w:val="00A46871"/>
    <w:rsid w:val="00A518E2"/>
    <w:rsid w:val="00A51E5B"/>
    <w:rsid w:val="00A53137"/>
    <w:rsid w:val="00A5372F"/>
    <w:rsid w:val="00A538BA"/>
    <w:rsid w:val="00A53BE6"/>
    <w:rsid w:val="00A54F54"/>
    <w:rsid w:val="00A5500D"/>
    <w:rsid w:val="00A5519B"/>
    <w:rsid w:val="00A555BD"/>
    <w:rsid w:val="00A56445"/>
    <w:rsid w:val="00A56937"/>
    <w:rsid w:val="00A600C9"/>
    <w:rsid w:val="00A607A2"/>
    <w:rsid w:val="00A60DBD"/>
    <w:rsid w:val="00A61771"/>
    <w:rsid w:val="00A64BC2"/>
    <w:rsid w:val="00A65111"/>
    <w:rsid w:val="00A655CC"/>
    <w:rsid w:val="00A66243"/>
    <w:rsid w:val="00A67CCA"/>
    <w:rsid w:val="00A67E98"/>
    <w:rsid w:val="00A702A6"/>
    <w:rsid w:val="00A70826"/>
    <w:rsid w:val="00A7193D"/>
    <w:rsid w:val="00A72F29"/>
    <w:rsid w:val="00A7499F"/>
    <w:rsid w:val="00A74E39"/>
    <w:rsid w:val="00A760D3"/>
    <w:rsid w:val="00A760E5"/>
    <w:rsid w:val="00A76FB4"/>
    <w:rsid w:val="00A7793B"/>
    <w:rsid w:val="00A804A3"/>
    <w:rsid w:val="00A80B4A"/>
    <w:rsid w:val="00A80C4D"/>
    <w:rsid w:val="00A8127E"/>
    <w:rsid w:val="00A8302C"/>
    <w:rsid w:val="00A8408A"/>
    <w:rsid w:val="00A85371"/>
    <w:rsid w:val="00A85555"/>
    <w:rsid w:val="00A85E88"/>
    <w:rsid w:val="00A86467"/>
    <w:rsid w:val="00A86892"/>
    <w:rsid w:val="00A90AAC"/>
    <w:rsid w:val="00A90C5F"/>
    <w:rsid w:val="00A9214C"/>
    <w:rsid w:val="00A94557"/>
    <w:rsid w:val="00A948B5"/>
    <w:rsid w:val="00A94BAC"/>
    <w:rsid w:val="00A951F2"/>
    <w:rsid w:val="00A95334"/>
    <w:rsid w:val="00A95913"/>
    <w:rsid w:val="00A959C3"/>
    <w:rsid w:val="00A95A97"/>
    <w:rsid w:val="00A95B12"/>
    <w:rsid w:val="00A95BC1"/>
    <w:rsid w:val="00A970D0"/>
    <w:rsid w:val="00A97332"/>
    <w:rsid w:val="00AA141F"/>
    <w:rsid w:val="00AA2B7C"/>
    <w:rsid w:val="00AA302B"/>
    <w:rsid w:val="00AA3C41"/>
    <w:rsid w:val="00AA448A"/>
    <w:rsid w:val="00AA4A9E"/>
    <w:rsid w:val="00AA551B"/>
    <w:rsid w:val="00AA58D7"/>
    <w:rsid w:val="00AA6065"/>
    <w:rsid w:val="00AA670C"/>
    <w:rsid w:val="00AA68BE"/>
    <w:rsid w:val="00AA6E20"/>
    <w:rsid w:val="00AA7467"/>
    <w:rsid w:val="00AA75E2"/>
    <w:rsid w:val="00AA7EA1"/>
    <w:rsid w:val="00AA7EAD"/>
    <w:rsid w:val="00AA7F56"/>
    <w:rsid w:val="00AB0327"/>
    <w:rsid w:val="00AB05B8"/>
    <w:rsid w:val="00AB07DA"/>
    <w:rsid w:val="00AB0EBC"/>
    <w:rsid w:val="00AB1BD4"/>
    <w:rsid w:val="00AB24CC"/>
    <w:rsid w:val="00AB26CA"/>
    <w:rsid w:val="00AB3AF9"/>
    <w:rsid w:val="00AB3BDC"/>
    <w:rsid w:val="00AB3D2B"/>
    <w:rsid w:val="00AB53B6"/>
    <w:rsid w:val="00AB59EA"/>
    <w:rsid w:val="00AB5CE2"/>
    <w:rsid w:val="00AB76A5"/>
    <w:rsid w:val="00AB7E9B"/>
    <w:rsid w:val="00AC160A"/>
    <w:rsid w:val="00AC3099"/>
    <w:rsid w:val="00AC4495"/>
    <w:rsid w:val="00AC4AC0"/>
    <w:rsid w:val="00AC55F5"/>
    <w:rsid w:val="00AC5D23"/>
    <w:rsid w:val="00AC6BF9"/>
    <w:rsid w:val="00AC734D"/>
    <w:rsid w:val="00AC76EB"/>
    <w:rsid w:val="00AD03AF"/>
    <w:rsid w:val="00AD0524"/>
    <w:rsid w:val="00AD2A13"/>
    <w:rsid w:val="00AD3A98"/>
    <w:rsid w:val="00AD45CC"/>
    <w:rsid w:val="00AD4F8D"/>
    <w:rsid w:val="00AD70DD"/>
    <w:rsid w:val="00AE3F22"/>
    <w:rsid w:val="00AE45C4"/>
    <w:rsid w:val="00AE502F"/>
    <w:rsid w:val="00AE62D0"/>
    <w:rsid w:val="00AE7371"/>
    <w:rsid w:val="00AE7611"/>
    <w:rsid w:val="00AE7F80"/>
    <w:rsid w:val="00AF0805"/>
    <w:rsid w:val="00AF1418"/>
    <w:rsid w:val="00AF14FD"/>
    <w:rsid w:val="00AF243F"/>
    <w:rsid w:val="00AF2992"/>
    <w:rsid w:val="00AF2B0B"/>
    <w:rsid w:val="00AF2B3A"/>
    <w:rsid w:val="00AF36B8"/>
    <w:rsid w:val="00AF487A"/>
    <w:rsid w:val="00AF4D91"/>
    <w:rsid w:val="00AF5602"/>
    <w:rsid w:val="00AF60F6"/>
    <w:rsid w:val="00AF76D9"/>
    <w:rsid w:val="00AF79F2"/>
    <w:rsid w:val="00B0104F"/>
    <w:rsid w:val="00B013AB"/>
    <w:rsid w:val="00B01F80"/>
    <w:rsid w:val="00B02ADB"/>
    <w:rsid w:val="00B035A5"/>
    <w:rsid w:val="00B04BDA"/>
    <w:rsid w:val="00B04F87"/>
    <w:rsid w:val="00B050C3"/>
    <w:rsid w:val="00B05636"/>
    <w:rsid w:val="00B0586F"/>
    <w:rsid w:val="00B05C2C"/>
    <w:rsid w:val="00B0602D"/>
    <w:rsid w:val="00B06397"/>
    <w:rsid w:val="00B07AB9"/>
    <w:rsid w:val="00B1018B"/>
    <w:rsid w:val="00B114BD"/>
    <w:rsid w:val="00B11EC4"/>
    <w:rsid w:val="00B134E5"/>
    <w:rsid w:val="00B1417E"/>
    <w:rsid w:val="00B14876"/>
    <w:rsid w:val="00B14914"/>
    <w:rsid w:val="00B151DA"/>
    <w:rsid w:val="00B15340"/>
    <w:rsid w:val="00B158DC"/>
    <w:rsid w:val="00B15997"/>
    <w:rsid w:val="00B15C9B"/>
    <w:rsid w:val="00B15CA4"/>
    <w:rsid w:val="00B16277"/>
    <w:rsid w:val="00B164CE"/>
    <w:rsid w:val="00B164D5"/>
    <w:rsid w:val="00B16802"/>
    <w:rsid w:val="00B16A59"/>
    <w:rsid w:val="00B16B5D"/>
    <w:rsid w:val="00B16C99"/>
    <w:rsid w:val="00B170D5"/>
    <w:rsid w:val="00B2109B"/>
    <w:rsid w:val="00B213C9"/>
    <w:rsid w:val="00B223B1"/>
    <w:rsid w:val="00B22C3F"/>
    <w:rsid w:val="00B235CC"/>
    <w:rsid w:val="00B24EAC"/>
    <w:rsid w:val="00B30393"/>
    <w:rsid w:val="00B3103D"/>
    <w:rsid w:val="00B32379"/>
    <w:rsid w:val="00B32ABB"/>
    <w:rsid w:val="00B32FCC"/>
    <w:rsid w:val="00B331B2"/>
    <w:rsid w:val="00B340EF"/>
    <w:rsid w:val="00B346A4"/>
    <w:rsid w:val="00B3778E"/>
    <w:rsid w:val="00B37AA6"/>
    <w:rsid w:val="00B40331"/>
    <w:rsid w:val="00B418B5"/>
    <w:rsid w:val="00B41BA1"/>
    <w:rsid w:val="00B41BA5"/>
    <w:rsid w:val="00B420F8"/>
    <w:rsid w:val="00B427A8"/>
    <w:rsid w:val="00B43A71"/>
    <w:rsid w:val="00B4553B"/>
    <w:rsid w:val="00B456DE"/>
    <w:rsid w:val="00B461A6"/>
    <w:rsid w:val="00B475A2"/>
    <w:rsid w:val="00B5146F"/>
    <w:rsid w:val="00B5206E"/>
    <w:rsid w:val="00B52282"/>
    <w:rsid w:val="00B53C64"/>
    <w:rsid w:val="00B541AD"/>
    <w:rsid w:val="00B547C1"/>
    <w:rsid w:val="00B5541D"/>
    <w:rsid w:val="00B5598C"/>
    <w:rsid w:val="00B56012"/>
    <w:rsid w:val="00B5636C"/>
    <w:rsid w:val="00B60534"/>
    <w:rsid w:val="00B607FC"/>
    <w:rsid w:val="00B61BAF"/>
    <w:rsid w:val="00B6384C"/>
    <w:rsid w:val="00B63A19"/>
    <w:rsid w:val="00B644AA"/>
    <w:rsid w:val="00B64577"/>
    <w:rsid w:val="00B64883"/>
    <w:rsid w:val="00B649D2"/>
    <w:rsid w:val="00B64CFC"/>
    <w:rsid w:val="00B64E2C"/>
    <w:rsid w:val="00B66F30"/>
    <w:rsid w:val="00B67EEF"/>
    <w:rsid w:val="00B71DC3"/>
    <w:rsid w:val="00B721CE"/>
    <w:rsid w:val="00B7275E"/>
    <w:rsid w:val="00B72B7C"/>
    <w:rsid w:val="00B7316B"/>
    <w:rsid w:val="00B73FE3"/>
    <w:rsid w:val="00B74A06"/>
    <w:rsid w:val="00B74D43"/>
    <w:rsid w:val="00B75C86"/>
    <w:rsid w:val="00B7655F"/>
    <w:rsid w:val="00B766EE"/>
    <w:rsid w:val="00B77192"/>
    <w:rsid w:val="00B81233"/>
    <w:rsid w:val="00B81B9C"/>
    <w:rsid w:val="00B823ED"/>
    <w:rsid w:val="00B82FDA"/>
    <w:rsid w:val="00B83303"/>
    <w:rsid w:val="00B83D83"/>
    <w:rsid w:val="00B83E9F"/>
    <w:rsid w:val="00B8513C"/>
    <w:rsid w:val="00B8571B"/>
    <w:rsid w:val="00B86D2A"/>
    <w:rsid w:val="00B87207"/>
    <w:rsid w:val="00B87378"/>
    <w:rsid w:val="00B90336"/>
    <w:rsid w:val="00B90824"/>
    <w:rsid w:val="00B911D0"/>
    <w:rsid w:val="00B91523"/>
    <w:rsid w:val="00B917F2"/>
    <w:rsid w:val="00B92FFC"/>
    <w:rsid w:val="00B93BD4"/>
    <w:rsid w:val="00B93F74"/>
    <w:rsid w:val="00B95C8E"/>
    <w:rsid w:val="00B95E8D"/>
    <w:rsid w:val="00B963F2"/>
    <w:rsid w:val="00B96EB9"/>
    <w:rsid w:val="00B97389"/>
    <w:rsid w:val="00B9768D"/>
    <w:rsid w:val="00BA17BA"/>
    <w:rsid w:val="00BA1A4E"/>
    <w:rsid w:val="00BA209E"/>
    <w:rsid w:val="00BA2142"/>
    <w:rsid w:val="00BA237F"/>
    <w:rsid w:val="00BA2D0E"/>
    <w:rsid w:val="00BA3EF1"/>
    <w:rsid w:val="00BA4226"/>
    <w:rsid w:val="00BA46C4"/>
    <w:rsid w:val="00BA4CDA"/>
    <w:rsid w:val="00BA509D"/>
    <w:rsid w:val="00BA50BC"/>
    <w:rsid w:val="00BA5CBD"/>
    <w:rsid w:val="00BA5D84"/>
    <w:rsid w:val="00BA6E57"/>
    <w:rsid w:val="00BA71A6"/>
    <w:rsid w:val="00BA7926"/>
    <w:rsid w:val="00BA7CAC"/>
    <w:rsid w:val="00BB0262"/>
    <w:rsid w:val="00BB0C42"/>
    <w:rsid w:val="00BB0E82"/>
    <w:rsid w:val="00BB1923"/>
    <w:rsid w:val="00BB26EB"/>
    <w:rsid w:val="00BB3116"/>
    <w:rsid w:val="00BB3292"/>
    <w:rsid w:val="00BB37EE"/>
    <w:rsid w:val="00BB4926"/>
    <w:rsid w:val="00BB4C23"/>
    <w:rsid w:val="00BB4DD2"/>
    <w:rsid w:val="00BB4FD3"/>
    <w:rsid w:val="00BB5997"/>
    <w:rsid w:val="00BB71FA"/>
    <w:rsid w:val="00BB7B4E"/>
    <w:rsid w:val="00BC01E2"/>
    <w:rsid w:val="00BC15A3"/>
    <w:rsid w:val="00BC312D"/>
    <w:rsid w:val="00BC4A36"/>
    <w:rsid w:val="00BC4F1E"/>
    <w:rsid w:val="00BC59CF"/>
    <w:rsid w:val="00BC7A1C"/>
    <w:rsid w:val="00BC7C25"/>
    <w:rsid w:val="00BD1F3B"/>
    <w:rsid w:val="00BD23DE"/>
    <w:rsid w:val="00BD3150"/>
    <w:rsid w:val="00BD390E"/>
    <w:rsid w:val="00BD41F7"/>
    <w:rsid w:val="00BD44A9"/>
    <w:rsid w:val="00BD4B8E"/>
    <w:rsid w:val="00BD5311"/>
    <w:rsid w:val="00BD5976"/>
    <w:rsid w:val="00BD68BE"/>
    <w:rsid w:val="00BD6D17"/>
    <w:rsid w:val="00BD7A8E"/>
    <w:rsid w:val="00BD7BF6"/>
    <w:rsid w:val="00BE0E0E"/>
    <w:rsid w:val="00BE21C1"/>
    <w:rsid w:val="00BE3152"/>
    <w:rsid w:val="00BE322A"/>
    <w:rsid w:val="00BE39E0"/>
    <w:rsid w:val="00BE47A4"/>
    <w:rsid w:val="00BE4CD9"/>
    <w:rsid w:val="00BE622A"/>
    <w:rsid w:val="00BE65C5"/>
    <w:rsid w:val="00BE7190"/>
    <w:rsid w:val="00BE796B"/>
    <w:rsid w:val="00BE7C68"/>
    <w:rsid w:val="00BF0A00"/>
    <w:rsid w:val="00BF0E7F"/>
    <w:rsid w:val="00BF1F40"/>
    <w:rsid w:val="00BF34FC"/>
    <w:rsid w:val="00BF3FDF"/>
    <w:rsid w:val="00BF4675"/>
    <w:rsid w:val="00BF4B2D"/>
    <w:rsid w:val="00BF5F15"/>
    <w:rsid w:val="00BF636C"/>
    <w:rsid w:val="00BF7316"/>
    <w:rsid w:val="00C0073A"/>
    <w:rsid w:val="00C0094B"/>
    <w:rsid w:val="00C009C8"/>
    <w:rsid w:val="00C014BD"/>
    <w:rsid w:val="00C01578"/>
    <w:rsid w:val="00C01718"/>
    <w:rsid w:val="00C026F1"/>
    <w:rsid w:val="00C02B42"/>
    <w:rsid w:val="00C02C45"/>
    <w:rsid w:val="00C032E7"/>
    <w:rsid w:val="00C03988"/>
    <w:rsid w:val="00C04BDF"/>
    <w:rsid w:val="00C05141"/>
    <w:rsid w:val="00C05DBF"/>
    <w:rsid w:val="00C05EF3"/>
    <w:rsid w:val="00C0645E"/>
    <w:rsid w:val="00C06EF2"/>
    <w:rsid w:val="00C07014"/>
    <w:rsid w:val="00C07B7C"/>
    <w:rsid w:val="00C07D94"/>
    <w:rsid w:val="00C11FD9"/>
    <w:rsid w:val="00C13E5D"/>
    <w:rsid w:val="00C13EBB"/>
    <w:rsid w:val="00C1568F"/>
    <w:rsid w:val="00C15734"/>
    <w:rsid w:val="00C157E9"/>
    <w:rsid w:val="00C16722"/>
    <w:rsid w:val="00C1685D"/>
    <w:rsid w:val="00C16BB5"/>
    <w:rsid w:val="00C17379"/>
    <w:rsid w:val="00C20505"/>
    <w:rsid w:val="00C20743"/>
    <w:rsid w:val="00C20849"/>
    <w:rsid w:val="00C211C4"/>
    <w:rsid w:val="00C21692"/>
    <w:rsid w:val="00C2179B"/>
    <w:rsid w:val="00C22719"/>
    <w:rsid w:val="00C2357E"/>
    <w:rsid w:val="00C23663"/>
    <w:rsid w:val="00C23886"/>
    <w:rsid w:val="00C23E3D"/>
    <w:rsid w:val="00C24AD7"/>
    <w:rsid w:val="00C24B80"/>
    <w:rsid w:val="00C2514A"/>
    <w:rsid w:val="00C25A66"/>
    <w:rsid w:val="00C25C05"/>
    <w:rsid w:val="00C25EC4"/>
    <w:rsid w:val="00C270DA"/>
    <w:rsid w:val="00C30622"/>
    <w:rsid w:val="00C30E60"/>
    <w:rsid w:val="00C30E63"/>
    <w:rsid w:val="00C31065"/>
    <w:rsid w:val="00C31515"/>
    <w:rsid w:val="00C320EE"/>
    <w:rsid w:val="00C326E8"/>
    <w:rsid w:val="00C32715"/>
    <w:rsid w:val="00C3304E"/>
    <w:rsid w:val="00C33914"/>
    <w:rsid w:val="00C342A2"/>
    <w:rsid w:val="00C34BBF"/>
    <w:rsid w:val="00C34F94"/>
    <w:rsid w:val="00C356D1"/>
    <w:rsid w:val="00C36993"/>
    <w:rsid w:val="00C36AB3"/>
    <w:rsid w:val="00C36BDF"/>
    <w:rsid w:val="00C3769B"/>
    <w:rsid w:val="00C376B5"/>
    <w:rsid w:val="00C403A7"/>
    <w:rsid w:val="00C4111E"/>
    <w:rsid w:val="00C42C75"/>
    <w:rsid w:val="00C43E7A"/>
    <w:rsid w:val="00C43FE8"/>
    <w:rsid w:val="00C443C3"/>
    <w:rsid w:val="00C44D4B"/>
    <w:rsid w:val="00C451CB"/>
    <w:rsid w:val="00C45559"/>
    <w:rsid w:val="00C456A7"/>
    <w:rsid w:val="00C456AB"/>
    <w:rsid w:val="00C45DEA"/>
    <w:rsid w:val="00C51115"/>
    <w:rsid w:val="00C5116E"/>
    <w:rsid w:val="00C51334"/>
    <w:rsid w:val="00C5133D"/>
    <w:rsid w:val="00C521A3"/>
    <w:rsid w:val="00C53C68"/>
    <w:rsid w:val="00C5404B"/>
    <w:rsid w:val="00C54159"/>
    <w:rsid w:val="00C543E6"/>
    <w:rsid w:val="00C54458"/>
    <w:rsid w:val="00C54889"/>
    <w:rsid w:val="00C54E2A"/>
    <w:rsid w:val="00C54F3F"/>
    <w:rsid w:val="00C5502F"/>
    <w:rsid w:val="00C55213"/>
    <w:rsid w:val="00C5613A"/>
    <w:rsid w:val="00C57080"/>
    <w:rsid w:val="00C601AA"/>
    <w:rsid w:val="00C61D86"/>
    <w:rsid w:val="00C61DD8"/>
    <w:rsid w:val="00C622DE"/>
    <w:rsid w:val="00C628B7"/>
    <w:rsid w:val="00C62AF7"/>
    <w:rsid w:val="00C630E2"/>
    <w:rsid w:val="00C64CB0"/>
    <w:rsid w:val="00C65AAF"/>
    <w:rsid w:val="00C65FCD"/>
    <w:rsid w:val="00C66859"/>
    <w:rsid w:val="00C66E18"/>
    <w:rsid w:val="00C70643"/>
    <w:rsid w:val="00C708AF"/>
    <w:rsid w:val="00C70C21"/>
    <w:rsid w:val="00C712EA"/>
    <w:rsid w:val="00C7188F"/>
    <w:rsid w:val="00C71E3D"/>
    <w:rsid w:val="00C72F61"/>
    <w:rsid w:val="00C73A87"/>
    <w:rsid w:val="00C73E45"/>
    <w:rsid w:val="00C74158"/>
    <w:rsid w:val="00C7452E"/>
    <w:rsid w:val="00C74CEE"/>
    <w:rsid w:val="00C7599D"/>
    <w:rsid w:val="00C763EF"/>
    <w:rsid w:val="00C76833"/>
    <w:rsid w:val="00C76D94"/>
    <w:rsid w:val="00C77A5B"/>
    <w:rsid w:val="00C77E5A"/>
    <w:rsid w:val="00C77FD8"/>
    <w:rsid w:val="00C82120"/>
    <w:rsid w:val="00C8305F"/>
    <w:rsid w:val="00C83531"/>
    <w:rsid w:val="00C8379E"/>
    <w:rsid w:val="00C847CA"/>
    <w:rsid w:val="00C84EA7"/>
    <w:rsid w:val="00C86FEE"/>
    <w:rsid w:val="00C87AC5"/>
    <w:rsid w:val="00C87CFD"/>
    <w:rsid w:val="00C90490"/>
    <w:rsid w:val="00C92B40"/>
    <w:rsid w:val="00C93041"/>
    <w:rsid w:val="00C93181"/>
    <w:rsid w:val="00C940F2"/>
    <w:rsid w:val="00C942A0"/>
    <w:rsid w:val="00C94864"/>
    <w:rsid w:val="00C94CF8"/>
    <w:rsid w:val="00C94EC1"/>
    <w:rsid w:val="00C95361"/>
    <w:rsid w:val="00C95CE9"/>
    <w:rsid w:val="00C977F7"/>
    <w:rsid w:val="00CA05BE"/>
    <w:rsid w:val="00CA0BA9"/>
    <w:rsid w:val="00CA24E0"/>
    <w:rsid w:val="00CA3831"/>
    <w:rsid w:val="00CA5148"/>
    <w:rsid w:val="00CA57E6"/>
    <w:rsid w:val="00CA5FB7"/>
    <w:rsid w:val="00CA60A7"/>
    <w:rsid w:val="00CA64CD"/>
    <w:rsid w:val="00CA6D42"/>
    <w:rsid w:val="00CA6D54"/>
    <w:rsid w:val="00CA72C6"/>
    <w:rsid w:val="00CA7CE5"/>
    <w:rsid w:val="00CB10D1"/>
    <w:rsid w:val="00CB1185"/>
    <w:rsid w:val="00CB1528"/>
    <w:rsid w:val="00CB1815"/>
    <w:rsid w:val="00CB1877"/>
    <w:rsid w:val="00CB2AE8"/>
    <w:rsid w:val="00CB2C09"/>
    <w:rsid w:val="00CB395E"/>
    <w:rsid w:val="00CB3A28"/>
    <w:rsid w:val="00CB466B"/>
    <w:rsid w:val="00CB7AEF"/>
    <w:rsid w:val="00CB7BA0"/>
    <w:rsid w:val="00CB7BBF"/>
    <w:rsid w:val="00CB7F79"/>
    <w:rsid w:val="00CC0361"/>
    <w:rsid w:val="00CC04E3"/>
    <w:rsid w:val="00CC0D70"/>
    <w:rsid w:val="00CC1961"/>
    <w:rsid w:val="00CC1ECC"/>
    <w:rsid w:val="00CC27F2"/>
    <w:rsid w:val="00CC343D"/>
    <w:rsid w:val="00CC3953"/>
    <w:rsid w:val="00CC477D"/>
    <w:rsid w:val="00CC60E1"/>
    <w:rsid w:val="00CC6909"/>
    <w:rsid w:val="00CC6C2B"/>
    <w:rsid w:val="00CC6CB7"/>
    <w:rsid w:val="00CC7049"/>
    <w:rsid w:val="00CC7607"/>
    <w:rsid w:val="00CD0B8F"/>
    <w:rsid w:val="00CD0BE8"/>
    <w:rsid w:val="00CD3338"/>
    <w:rsid w:val="00CD3554"/>
    <w:rsid w:val="00CD4A92"/>
    <w:rsid w:val="00CD4DA6"/>
    <w:rsid w:val="00CD51BA"/>
    <w:rsid w:val="00CD64F2"/>
    <w:rsid w:val="00CE1B99"/>
    <w:rsid w:val="00CE28AD"/>
    <w:rsid w:val="00CE2F65"/>
    <w:rsid w:val="00CE3AA5"/>
    <w:rsid w:val="00CE3D72"/>
    <w:rsid w:val="00CE42B8"/>
    <w:rsid w:val="00CE4A9F"/>
    <w:rsid w:val="00CE5036"/>
    <w:rsid w:val="00CE5526"/>
    <w:rsid w:val="00CE6DDA"/>
    <w:rsid w:val="00CE7B26"/>
    <w:rsid w:val="00CF1974"/>
    <w:rsid w:val="00CF20F4"/>
    <w:rsid w:val="00CF2974"/>
    <w:rsid w:val="00CF31DB"/>
    <w:rsid w:val="00CF3710"/>
    <w:rsid w:val="00CF37E3"/>
    <w:rsid w:val="00CF3EA0"/>
    <w:rsid w:val="00CF617B"/>
    <w:rsid w:val="00CF6661"/>
    <w:rsid w:val="00CF6C64"/>
    <w:rsid w:val="00D008EC"/>
    <w:rsid w:val="00D01029"/>
    <w:rsid w:val="00D01988"/>
    <w:rsid w:val="00D01E9E"/>
    <w:rsid w:val="00D01F2B"/>
    <w:rsid w:val="00D02A41"/>
    <w:rsid w:val="00D0333C"/>
    <w:rsid w:val="00D040AD"/>
    <w:rsid w:val="00D04110"/>
    <w:rsid w:val="00D0461E"/>
    <w:rsid w:val="00D04ABC"/>
    <w:rsid w:val="00D056F3"/>
    <w:rsid w:val="00D06FF4"/>
    <w:rsid w:val="00D119DA"/>
    <w:rsid w:val="00D11F93"/>
    <w:rsid w:val="00D12508"/>
    <w:rsid w:val="00D146CD"/>
    <w:rsid w:val="00D1485B"/>
    <w:rsid w:val="00D154EA"/>
    <w:rsid w:val="00D169E1"/>
    <w:rsid w:val="00D16A21"/>
    <w:rsid w:val="00D177B8"/>
    <w:rsid w:val="00D178B8"/>
    <w:rsid w:val="00D17A45"/>
    <w:rsid w:val="00D20BCD"/>
    <w:rsid w:val="00D22234"/>
    <w:rsid w:val="00D22693"/>
    <w:rsid w:val="00D22CFC"/>
    <w:rsid w:val="00D240A7"/>
    <w:rsid w:val="00D24592"/>
    <w:rsid w:val="00D251D1"/>
    <w:rsid w:val="00D26F64"/>
    <w:rsid w:val="00D27008"/>
    <w:rsid w:val="00D3015D"/>
    <w:rsid w:val="00D301EB"/>
    <w:rsid w:val="00D30521"/>
    <w:rsid w:val="00D30722"/>
    <w:rsid w:val="00D310C3"/>
    <w:rsid w:val="00D31CA8"/>
    <w:rsid w:val="00D320EC"/>
    <w:rsid w:val="00D33745"/>
    <w:rsid w:val="00D3686D"/>
    <w:rsid w:val="00D36997"/>
    <w:rsid w:val="00D40364"/>
    <w:rsid w:val="00D409DF"/>
    <w:rsid w:val="00D40E7D"/>
    <w:rsid w:val="00D41130"/>
    <w:rsid w:val="00D41B1D"/>
    <w:rsid w:val="00D43965"/>
    <w:rsid w:val="00D46E28"/>
    <w:rsid w:val="00D47A08"/>
    <w:rsid w:val="00D50AE2"/>
    <w:rsid w:val="00D50B3D"/>
    <w:rsid w:val="00D525E6"/>
    <w:rsid w:val="00D542DA"/>
    <w:rsid w:val="00D548D0"/>
    <w:rsid w:val="00D54A65"/>
    <w:rsid w:val="00D55102"/>
    <w:rsid w:val="00D556CC"/>
    <w:rsid w:val="00D56073"/>
    <w:rsid w:val="00D56E2B"/>
    <w:rsid w:val="00D577B1"/>
    <w:rsid w:val="00D57812"/>
    <w:rsid w:val="00D60790"/>
    <w:rsid w:val="00D60946"/>
    <w:rsid w:val="00D61F12"/>
    <w:rsid w:val="00D62258"/>
    <w:rsid w:val="00D629AC"/>
    <w:rsid w:val="00D63939"/>
    <w:rsid w:val="00D63DBE"/>
    <w:rsid w:val="00D63E7B"/>
    <w:rsid w:val="00D647C3"/>
    <w:rsid w:val="00D64A02"/>
    <w:rsid w:val="00D64AF9"/>
    <w:rsid w:val="00D65134"/>
    <w:rsid w:val="00D652ED"/>
    <w:rsid w:val="00D65573"/>
    <w:rsid w:val="00D673AC"/>
    <w:rsid w:val="00D67E9F"/>
    <w:rsid w:val="00D7061E"/>
    <w:rsid w:val="00D7101D"/>
    <w:rsid w:val="00D7200E"/>
    <w:rsid w:val="00D724FC"/>
    <w:rsid w:val="00D73A8F"/>
    <w:rsid w:val="00D73E0C"/>
    <w:rsid w:val="00D74023"/>
    <w:rsid w:val="00D744D9"/>
    <w:rsid w:val="00D74762"/>
    <w:rsid w:val="00D74914"/>
    <w:rsid w:val="00D769F1"/>
    <w:rsid w:val="00D76CFE"/>
    <w:rsid w:val="00D77C61"/>
    <w:rsid w:val="00D77D13"/>
    <w:rsid w:val="00D77EBA"/>
    <w:rsid w:val="00D80588"/>
    <w:rsid w:val="00D8148E"/>
    <w:rsid w:val="00D81733"/>
    <w:rsid w:val="00D81A61"/>
    <w:rsid w:val="00D81A7E"/>
    <w:rsid w:val="00D837C0"/>
    <w:rsid w:val="00D83B49"/>
    <w:rsid w:val="00D83F55"/>
    <w:rsid w:val="00D84081"/>
    <w:rsid w:val="00D849F9"/>
    <w:rsid w:val="00D84CF7"/>
    <w:rsid w:val="00D850EB"/>
    <w:rsid w:val="00D85CC9"/>
    <w:rsid w:val="00D86BE4"/>
    <w:rsid w:val="00D87581"/>
    <w:rsid w:val="00D90629"/>
    <w:rsid w:val="00D9234F"/>
    <w:rsid w:val="00D92495"/>
    <w:rsid w:val="00D9383B"/>
    <w:rsid w:val="00D955D5"/>
    <w:rsid w:val="00D96C41"/>
    <w:rsid w:val="00D978C8"/>
    <w:rsid w:val="00D97967"/>
    <w:rsid w:val="00DA0AEE"/>
    <w:rsid w:val="00DA0CCD"/>
    <w:rsid w:val="00DA109E"/>
    <w:rsid w:val="00DA1C67"/>
    <w:rsid w:val="00DA27EE"/>
    <w:rsid w:val="00DA3020"/>
    <w:rsid w:val="00DA41A1"/>
    <w:rsid w:val="00DA5685"/>
    <w:rsid w:val="00DA5860"/>
    <w:rsid w:val="00DA7832"/>
    <w:rsid w:val="00DB02E6"/>
    <w:rsid w:val="00DB0972"/>
    <w:rsid w:val="00DB1930"/>
    <w:rsid w:val="00DB216B"/>
    <w:rsid w:val="00DB25B9"/>
    <w:rsid w:val="00DB2BB7"/>
    <w:rsid w:val="00DB7142"/>
    <w:rsid w:val="00DC0D24"/>
    <w:rsid w:val="00DC1FDC"/>
    <w:rsid w:val="00DC428E"/>
    <w:rsid w:val="00DC4672"/>
    <w:rsid w:val="00DC4BCD"/>
    <w:rsid w:val="00DC4F74"/>
    <w:rsid w:val="00DC5729"/>
    <w:rsid w:val="00DC589F"/>
    <w:rsid w:val="00DC6239"/>
    <w:rsid w:val="00DC7A74"/>
    <w:rsid w:val="00DD02C4"/>
    <w:rsid w:val="00DD0796"/>
    <w:rsid w:val="00DD0EF1"/>
    <w:rsid w:val="00DD105F"/>
    <w:rsid w:val="00DD1CD3"/>
    <w:rsid w:val="00DD2B9F"/>
    <w:rsid w:val="00DD2C74"/>
    <w:rsid w:val="00DD335A"/>
    <w:rsid w:val="00DD376F"/>
    <w:rsid w:val="00DD5528"/>
    <w:rsid w:val="00DD62B0"/>
    <w:rsid w:val="00DD658A"/>
    <w:rsid w:val="00DD6671"/>
    <w:rsid w:val="00DD6CAE"/>
    <w:rsid w:val="00DD6D18"/>
    <w:rsid w:val="00DD6E60"/>
    <w:rsid w:val="00DD79DA"/>
    <w:rsid w:val="00DD7A2A"/>
    <w:rsid w:val="00DD7B0F"/>
    <w:rsid w:val="00DE0585"/>
    <w:rsid w:val="00DE08EB"/>
    <w:rsid w:val="00DE0C4E"/>
    <w:rsid w:val="00DE1455"/>
    <w:rsid w:val="00DE1982"/>
    <w:rsid w:val="00DE2AA1"/>
    <w:rsid w:val="00DE4BB9"/>
    <w:rsid w:val="00DE5997"/>
    <w:rsid w:val="00DE5AB0"/>
    <w:rsid w:val="00DE5D46"/>
    <w:rsid w:val="00DE5F94"/>
    <w:rsid w:val="00DE6ED7"/>
    <w:rsid w:val="00DE7CB7"/>
    <w:rsid w:val="00DF0665"/>
    <w:rsid w:val="00DF0B67"/>
    <w:rsid w:val="00DF0C41"/>
    <w:rsid w:val="00DF1688"/>
    <w:rsid w:val="00DF257E"/>
    <w:rsid w:val="00DF2C2C"/>
    <w:rsid w:val="00DF35C5"/>
    <w:rsid w:val="00DF395C"/>
    <w:rsid w:val="00DF3A08"/>
    <w:rsid w:val="00DF41C2"/>
    <w:rsid w:val="00DF4AF1"/>
    <w:rsid w:val="00DF4C45"/>
    <w:rsid w:val="00DF67AC"/>
    <w:rsid w:val="00DF7240"/>
    <w:rsid w:val="00DF7E8A"/>
    <w:rsid w:val="00E006E4"/>
    <w:rsid w:val="00E00EBA"/>
    <w:rsid w:val="00E00F2D"/>
    <w:rsid w:val="00E01786"/>
    <w:rsid w:val="00E02A70"/>
    <w:rsid w:val="00E02B87"/>
    <w:rsid w:val="00E0374A"/>
    <w:rsid w:val="00E03FFA"/>
    <w:rsid w:val="00E0495C"/>
    <w:rsid w:val="00E05220"/>
    <w:rsid w:val="00E0555A"/>
    <w:rsid w:val="00E057DA"/>
    <w:rsid w:val="00E0605C"/>
    <w:rsid w:val="00E0704C"/>
    <w:rsid w:val="00E072E6"/>
    <w:rsid w:val="00E074E2"/>
    <w:rsid w:val="00E07A45"/>
    <w:rsid w:val="00E10EDF"/>
    <w:rsid w:val="00E1182B"/>
    <w:rsid w:val="00E11D37"/>
    <w:rsid w:val="00E12109"/>
    <w:rsid w:val="00E13350"/>
    <w:rsid w:val="00E134D0"/>
    <w:rsid w:val="00E13FD5"/>
    <w:rsid w:val="00E151A9"/>
    <w:rsid w:val="00E1551C"/>
    <w:rsid w:val="00E15921"/>
    <w:rsid w:val="00E15C72"/>
    <w:rsid w:val="00E16EB0"/>
    <w:rsid w:val="00E179F5"/>
    <w:rsid w:val="00E17B5E"/>
    <w:rsid w:val="00E17C90"/>
    <w:rsid w:val="00E20567"/>
    <w:rsid w:val="00E208DE"/>
    <w:rsid w:val="00E20DC8"/>
    <w:rsid w:val="00E225BB"/>
    <w:rsid w:val="00E22DD3"/>
    <w:rsid w:val="00E22E17"/>
    <w:rsid w:val="00E23857"/>
    <w:rsid w:val="00E2454C"/>
    <w:rsid w:val="00E2506D"/>
    <w:rsid w:val="00E25335"/>
    <w:rsid w:val="00E25C89"/>
    <w:rsid w:val="00E263C9"/>
    <w:rsid w:val="00E277CC"/>
    <w:rsid w:val="00E331BF"/>
    <w:rsid w:val="00E337E5"/>
    <w:rsid w:val="00E33C2D"/>
    <w:rsid w:val="00E346F1"/>
    <w:rsid w:val="00E366EA"/>
    <w:rsid w:val="00E37244"/>
    <w:rsid w:val="00E37377"/>
    <w:rsid w:val="00E40300"/>
    <w:rsid w:val="00E4059A"/>
    <w:rsid w:val="00E408A2"/>
    <w:rsid w:val="00E40961"/>
    <w:rsid w:val="00E4139D"/>
    <w:rsid w:val="00E4158D"/>
    <w:rsid w:val="00E42440"/>
    <w:rsid w:val="00E428AA"/>
    <w:rsid w:val="00E429DB"/>
    <w:rsid w:val="00E42C07"/>
    <w:rsid w:val="00E430F1"/>
    <w:rsid w:val="00E439C5"/>
    <w:rsid w:val="00E43CBB"/>
    <w:rsid w:val="00E44001"/>
    <w:rsid w:val="00E44D90"/>
    <w:rsid w:val="00E450F6"/>
    <w:rsid w:val="00E45603"/>
    <w:rsid w:val="00E46275"/>
    <w:rsid w:val="00E469BE"/>
    <w:rsid w:val="00E5050A"/>
    <w:rsid w:val="00E50EA7"/>
    <w:rsid w:val="00E525AD"/>
    <w:rsid w:val="00E52C8C"/>
    <w:rsid w:val="00E52D21"/>
    <w:rsid w:val="00E52DEE"/>
    <w:rsid w:val="00E52DF0"/>
    <w:rsid w:val="00E53126"/>
    <w:rsid w:val="00E54F2D"/>
    <w:rsid w:val="00E55381"/>
    <w:rsid w:val="00E5611A"/>
    <w:rsid w:val="00E56503"/>
    <w:rsid w:val="00E573D2"/>
    <w:rsid w:val="00E5747C"/>
    <w:rsid w:val="00E575B0"/>
    <w:rsid w:val="00E601E2"/>
    <w:rsid w:val="00E622E0"/>
    <w:rsid w:val="00E62905"/>
    <w:rsid w:val="00E62BE2"/>
    <w:rsid w:val="00E6390A"/>
    <w:rsid w:val="00E64C23"/>
    <w:rsid w:val="00E65C4D"/>
    <w:rsid w:val="00E66C70"/>
    <w:rsid w:val="00E66CFF"/>
    <w:rsid w:val="00E673A1"/>
    <w:rsid w:val="00E70F6D"/>
    <w:rsid w:val="00E72AB9"/>
    <w:rsid w:val="00E73ECE"/>
    <w:rsid w:val="00E73F0C"/>
    <w:rsid w:val="00E745DA"/>
    <w:rsid w:val="00E755EE"/>
    <w:rsid w:val="00E767E2"/>
    <w:rsid w:val="00E76895"/>
    <w:rsid w:val="00E769E9"/>
    <w:rsid w:val="00E76EF3"/>
    <w:rsid w:val="00E776B2"/>
    <w:rsid w:val="00E77B13"/>
    <w:rsid w:val="00E8182A"/>
    <w:rsid w:val="00E81A03"/>
    <w:rsid w:val="00E81A45"/>
    <w:rsid w:val="00E82C1F"/>
    <w:rsid w:val="00E83AFF"/>
    <w:rsid w:val="00E84B0C"/>
    <w:rsid w:val="00E8587D"/>
    <w:rsid w:val="00E87521"/>
    <w:rsid w:val="00E90391"/>
    <w:rsid w:val="00E90813"/>
    <w:rsid w:val="00E90A20"/>
    <w:rsid w:val="00E91408"/>
    <w:rsid w:val="00E96177"/>
    <w:rsid w:val="00E97FDC"/>
    <w:rsid w:val="00EA3168"/>
    <w:rsid w:val="00EA3C71"/>
    <w:rsid w:val="00EA43C4"/>
    <w:rsid w:val="00EA47E9"/>
    <w:rsid w:val="00EA58E7"/>
    <w:rsid w:val="00EA60CD"/>
    <w:rsid w:val="00EA650C"/>
    <w:rsid w:val="00EA6EA0"/>
    <w:rsid w:val="00EA73F0"/>
    <w:rsid w:val="00EA784C"/>
    <w:rsid w:val="00EA7972"/>
    <w:rsid w:val="00EB01C9"/>
    <w:rsid w:val="00EB0488"/>
    <w:rsid w:val="00EB0532"/>
    <w:rsid w:val="00EB0A31"/>
    <w:rsid w:val="00EB1CB5"/>
    <w:rsid w:val="00EB1E8B"/>
    <w:rsid w:val="00EB2701"/>
    <w:rsid w:val="00EB331D"/>
    <w:rsid w:val="00EB347D"/>
    <w:rsid w:val="00EB3AAD"/>
    <w:rsid w:val="00EB3BA1"/>
    <w:rsid w:val="00EB409B"/>
    <w:rsid w:val="00EB4268"/>
    <w:rsid w:val="00EB4451"/>
    <w:rsid w:val="00EB517E"/>
    <w:rsid w:val="00EB56F1"/>
    <w:rsid w:val="00EB5DDA"/>
    <w:rsid w:val="00EB60ED"/>
    <w:rsid w:val="00EB76E4"/>
    <w:rsid w:val="00EC0A7B"/>
    <w:rsid w:val="00EC0E02"/>
    <w:rsid w:val="00EC12D6"/>
    <w:rsid w:val="00EC189C"/>
    <w:rsid w:val="00EC25B3"/>
    <w:rsid w:val="00EC50FC"/>
    <w:rsid w:val="00EC5160"/>
    <w:rsid w:val="00EC57C8"/>
    <w:rsid w:val="00EC67DC"/>
    <w:rsid w:val="00EC78C7"/>
    <w:rsid w:val="00EC794A"/>
    <w:rsid w:val="00EC7EF6"/>
    <w:rsid w:val="00ED0583"/>
    <w:rsid w:val="00ED0773"/>
    <w:rsid w:val="00ED1854"/>
    <w:rsid w:val="00ED1AFE"/>
    <w:rsid w:val="00ED27D8"/>
    <w:rsid w:val="00ED3F78"/>
    <w:rsid w:val="00ED4341"/>
    <w:rsid w:val="00ED5113"/>
    <w:rsid w:val="00ED6357"/>
    <w:rsid w:val="00ED656B"/>
    <w:rsid w:val="00ED73FC"/>
    <w:rsid w:val="00ED75C4"/>
    <w:rsid w:val="00ED7ABE"/>
    <w:rsid w:val="00EE00A0"/>
    <w:rsid w:val="00EE139A"/>
    <w:rsid w:val="00EE1EA7"/>
    <w:rsid w:val="00EE2384"/>
    <w:rsid w:val="00EE24F2"/>
    <w:rsid w:val="00EE2849"/>
    <w:rsid w:val="00EE2DF4"/>
    <w:rsid w:val="00EE3B0E"/>
    <w:rsid w:val="00EE3C73"/>
    <w:rsid w:val="00EE4EEB"/>
    <w:rsid w:val="00EE5491"/>
    <w:rsid w:val="00EE54FF"/>
    <w:rsid w:val="00EE5751"/>
    <w:rsid w:val="00EE591C"/>
    <w:rsid w:val="00EE5F71"/>
    <w:rsid w:val="00EE68EA"/>
    <w:rsid w:val="00EE6C3D"/>
    <w:rsid w:val="00EE736B"/>
    <w:rsid w:val="00EE7D4C"/>
    <w:rsid w:val="00EF04CB"/>
    <w:rsid w:val="00EF0D25"/>
    <w:rsid w:val="00EF15C0"/>
    <w:rsid w:val="00EF23A1"/>
    <w:rsid w:val="00EF29A3"/>
    <w:rsid w:val="00EF2CD4"/>
    <w:rsid w:val="00EF326B"/>
    <w:rsid w:val="00EF3ECD"/>
    <w:rsid w:val="00EF3ED5"/>
    <w:rsid w:val="00EF3F2A"/>
    <w:rsid w:val="00EF4F0A"/>
    <w:rsid w:val="00EF4F22"/>
    <w:rsid w:val="00EF5EF6"/>
    <w:rsid w:val="00EF707E"/>
    <w:rsid w:val="00EF74FF"/>
    <w:rsid w:val="00F000E9"/>
    <w:rsid w:val="00F0041D"/>
    <w:rsid w:val="00F006B8"/>
    <w:rsid w:val="00F00B8F"/>
    <w:rsid w:val="00F01A72"/>
    <w:rsid w:val="00F01FF6"/>
    <w:rsid w:val="00F03755"/>
    <w:rsid w:val="00F03C87"/>
    <w:rsid w:val="00F05555"/>
    <w:rsid w:val="00F05823"/>
    <w:rsid w:val="00F070A4"/>
    <w:rsid w:val="00F10D68"/>
    <w:rsid w:val="00F115BF"/>
    <w:rsid w:val="00F1453D"/>
    <w:rsid w:val="00F147E7"/>
    <w:rsid w:val="00F14AD6"/>
    <w:rsid w:val="00F16035"/>
    <w:rsid w:val="00F16367"/>
    <w:rsid w:val="00F16D08"/>
    <w:rsid w:val="00F174F2"/>
    <w:rsid w:val="00F177AE"/>
    <w:rsid w:val="00F17F53"/>
    <w:rsid w:val="00F20761"/>
    <w:rsid w:val="00F2161E"/>
    <w:rsid w:val="00F22555"/>
    <w:rsid w:val="00F22728"/>
    <w:rsid w:val="00F22D3B"/>
    <w:rsid w:val="00F22F8E"/>
    <w:rsid w:val="00F233D3"/>
    <w:rsid w:val="00F23555"/>
    <w:rsid w:val="00F23589"/>
    <w:rsid w:val="00F24332"/>
    <w:rsid w:val="00F24B90"/>
    <w:rsid w:val="00F25516"/>
    <w:rsid w:val="00F26CCE"/>
    <w:rsid w:val="00F30013"/>
    <w:rsid w:val="00F30069"/>
    <w:rsid w:val="00F32472"/>
    <w:rsid w:val="00F32622"/>
    <w:rsid w:val="00F32818"/>
    <w:rsid w:val="00F330AC"/>
    <w:rsid w:val="00F34DEB"/>
    <w:rsid w:val="00F35B7E"/>
    <w:rsid w:val="00F35BBB"/>
    <w:rsid w:val="00F36C05"/>
    <w:rsid w:val="00F37A49"/>
    <w:rsid w:val="00F407D2"/>
    <w:rsid w:val="00F417A3"/>
    <w:rsid w:val="00F41C08"/>
    <w:rsid w:val="00F41FE1"/>
    <w:rsid w:val="00F42D39"/>
    <w:rsid w:val="00F430B5"/>
    <w:rsid w:val="00F449B9"/>
    <w:rsid w:val="00F45DC6"/>
    <w:rsid w:val="00F45E3F"/>
    <w:rsid w:val="00F46563"/>
    <w:rsid w:val="00F4707C"/>
    <w:rsid w:val="00F471E3"/>
    <w:rsid w:val="00F479D9"/>
    <w:rsid w:val="00F5094E"/>
    <w:rsid w:val="00F50C58"/>
    <w:rsid w:val="00F520DF"/>
    <w:rsid w:val="00F53181"/>
    <w:rsid w:val="00F53470"/>
    <w:rsid w:val="00F53E66"/>
    <w:rsid w:val="00F55346"/>
    <w:rsid w:val="00F556F2"/>
    <w:rsid w:val="00F56770"/>
    <w:rsid w:val="00F57C30"/>
    <w:rsid w:val="00F6083C"/>
    <w:rsid w:val="00F610B1"/>
    <w:rsid w:val="00F616C7"/>
    <w:rsid w:val="00F62279"/>
    <w:rsid w:val="00F62DEA"/>
    <w:rsid w:val="00F6313C"/>
    <w:rsid w:val="00F65D2B"/>
    <w:rsid w:val="00F665A6"/>
    <w:rsid w:val="00F67A4B"/>
    <w:rsid w:val="00F67EC2"/>
    <w:rsid w:val="00F701DE"/>
    <w:rsid w:val="00F7348F"/>
    <w:rsid w:val="00F738A0"/>
    <w:rsid w:val="00F73B46"/>
    <w:rsid w:val="00F7508A"/>
    <w:rsid w:val="00F7684F"/>
    <w:rsid w:val="00F779BA"/>
    <w:rsid w:val="00F808A0"/>
    <w:rsid w:val="00F816F9"/>
    <w:rsid w:val="00F8181C"/>
    <w:rsid w:val="00F8298E"/>
    <w:rsid w:val="00F82EB9"/>
    <w:rsid w:val="00F83126"/>
    <w:rsid w:val="00F83A9A"/>
    <w:rsid w:val="00F868C1"/>
    <w:rsid w:val="00F874AA"/>
    <w:rsid w:val="00F87F50"/>
    <w:rsid w:val="00F90735"/>
    <w:rsid w:val="00F90AC4"/>
    <w:rsid w:val="00F91B9E"/>
    <w:rsid w:val="00F92164"/>
    <w:rsid w:val="00F923D5"/>
    <w:rsid w:val="00F923F1"/>
    <w:rsid w:val="00F93CA6"/>
    <w:rsid w:val="00F93EA0"/>
    <w:rsid w:val="00F95581"/>
    <w:rsid w:val="00F955D9"/>
    <w:rsid w:val="00F97275"/>
    <w:rsid w:val="00FA0C05"/>
    <w:rsid w:val="00FA1B49"/>
    <w:rsid w:val="00FA238D"/>
    <w:rsid w:val="00FA2D75"/>
    <w:rsid w:val="00FA3220"/>
    <w:rsid w:val="00FA3B19"/>
    <w:rsid w:val="00FA4D4F"/>
    <w:rsid w:val="00FA66F3"/>
    <w:rsid w:val="00FA74C8"/>
    <w:rsid w:val="00FB00A9"/>
    <w:rsid w:val="00FB1CE7"/>
    <w:rsid w:val="00FB1F2B"/>
    <w:rsid w:val="00FC0AE3"/>
    <w:rsid w:val="00FC2212"/>
    <w:rsid w:val="00FC3D58"/>
    <w:rsid w:val="00FC4D0E"/>
    <w:rsid w:val="00FC580C"/>
    <w:rsid w:val="00FC5E19"/>
    <w:rsid w:val="00FC608B"/>
    <w:rsid w:val="00FC678C"/>
    <w:rsid w:val="00FC7C56"/>
    <w:rsid w:val="00FD15C4"/>
    <w:rsid w:val="00FD18C0"/>
    <w:rsid w:val="00FD1B16"/>
    <w:rsid w:val="00FD2D34"/>
    <w:rsid w:val="00FD3C58"/>
    <w:rsid w:val="00FD4099"/>
    <w:rsid w:val="00FD40F6"/>
    <w:rsid w:val="00FD4527"/>
    <w:rsid w:val="00FD4A35"/>
    <w:rsid w:val="00FD6961"/>
    <w:rsid w:val="00FD76EC"/>
    <w:rsid w:val="00FD774C"/>
    <w:rsid w:val="00FD7A8F"/>
    <w:rsid w:val="00FE07B0"/>
    <w:rsid w:val="00FE0B88"/>
    <w:rsid w:val="00FE0D9E"/>
    <w:rsid w:val="00FE1653"/>
    <w:rsid w:val="00FE2B10"/>
    <w:rsid w:val="00FE4027"/>
    <w:rsid w:val="00FE4D17"/>
    <w:rsid w:val="00FE6800"/>
    <w:rsid w:val="00FE7A18"/>
    <w:rsid w:val="00FE7FB7"/>
    <w:rsid w:val="00FF01A2"/>
    <w:rsid w:val="00FF0725"/>
    <w:rsid w:val="00FF07A0"/>
    <w:rsid w:val="00FF0E79"/>
    <w:rsid w:val="00FF2458"/>
    <w:rsid w:val="00FF24BA"/>
    <w:rsid w:val="00FF2941"/>
    <w:rsid w:val="00FF358C"/>
    <w:rsid w:val="00FF3A26"/>
    <w:rsid w:val="00FF3B85"/>
    <w:rsid w:val="00FF5481"/>
    <w:rsid w:val="00FF58FF"/>
    <w:rsid w:val="00FF5FF0"/>
    <w:rsid w:val="01BBF9DC"/>
    <w:rsid w:val="0982A803"/>
    <w:rsid w:val="23200584"/>
    <w:rsid w:val="2F402780"/>
    <w:rsid w:val="3EAF1C30"/>
    <w:rsid w:val="41C227F2"/>
    <w:rsid w:val="4F23A0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F83428"/>
  <w15:docId w15:val="{7339AB31-FE6B-4747-918A-23BC42AD7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MS Mincho" w:hAnsi="Arial" w:cs="Arial"/>
        <w:sz w:val="22"/>
        <w:szCs w:val="24"/>
        <w:lang w:val="tr-TR" w:eastAsia="en-US" w:bidi="ar-SA"/>
      </w:rPr>
    </w:rPrDefault>
    <w:pPrDefault>
      <w:pPr>
        <w:spacing w:before="240" w:after="240" w:line="288"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qFormat="1"/>
    <w:lsdException w:name="List Bullet 4" w:semiHidden="1" w:unhideWhenUsed="1"/>
    <w:lsdException w:name="List Bullet 5" w:semiHidden="1" w:uiPriority="9"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4505"/>
  </w:style>
  <w:style w:type="paragraph" w:styleId="Balk1">
    <w:name w:val="heading 1"/>
    <w:aliases w:val="Main,level1,level 1,Part,Section Heading,First subtitle,First subtitle Char,Hoofdstuk,Heading 1 Char Char Char"/>
    <w:basedOn w:val="Normal"/>
    <w:next w:val="Normal"/>
    <w:link w:val="Balk1Char2"/>
    <w:uiPriority w:val="9"/>
    <w:qFormat/>
    <w:rsid w:val="00592254"/>
    <w:pPr>
      <w:numPr>
        <w:numId w:val="7"/>
      </w:numPr>
      <w:pBdr>
        <w:bottom w:val="single" w:sz="4" w:space="1" w:color="auto"/>
      </w:pBdr>
      <w:spacing w:before="0" w:line="240" w:lineRule="auto"/>
      <w:ind w:left="357" w:hanging="357"/>
      <w:contextualSpacing/>
      <w:jc w:val="left"/>
      <w:outlineLvl w:val="0"/>
    </w:pPr>
    <w:rPr>
      <w:b/>
      <w:sz w:val="36"/>
      <w:szCs w:val="36"/>
      <w:lang w:val="en-US"/>
    </w:rPr>
  </w:style>
  <w:style w:type="paragraph" w:styleId="Balk2">
    <w:name w:val="heading 2"/>
    <w:aliases w:val="Article,x.x,2 HEADING,L2,Subsection Heading"/>
    <w:basedOn w:val="Normal"/>
    <w:next w:val="Normal"/>
    <w:link w:val="Balk2Char"/>
    <w:uiPriority w:val="9"/>
    <w:qFormat/>
    <w:rsid w:val="00B1417E"/>
    <w:pPr>
      <w:keepNext/>
      <w:numPr>
        <w:ilvl w:val="1"/>
        <w:numId w:val="7"/>
      </w:numPr>
      <w:outlineLvl w:val="1"/>
    </w:pPr>
    <w:rPr>
      <w:b/>
      <w:bCs/>
      <w:iCs/>
      <w:sz w:val="24"/>
      <w:lang w:eastAsia="tr-TR"/>
    </w:rPr>
  </w:style>
  <w:style w:type="paragraph" w:styleId="Balk3">
    <w:name w:val="heading 3"/>
    <w:aliases w:val="H3,adpis 3,Subparagraaf,Heading 3_OWWTP,2.2.1, Char Char,Char Char"/>
    <w:basedOn w:val="Normal"/>
    <w:next w:val="Normal"/>
    <w:link w:val="Balk3Char"/>
    <w:uiPriority w:val="9"/>
    <w:qFormat/>
    <w:rsid w:val="00343AF4"/>
    <w:pPr>
      <w:keepNext/>
      <w:numPr>
        <w:ilvl w:val="2"/>
        <w:numId w:val="7"/>
      </w:numPr>
      <w:spacing w:after="60"/>
      <w:outlineLvl w:val="2"/>
    </w:pPr>
    <w:rPr>
      <w:b/>
      <w:bCs/>
      <w:lang w:eastAsia="tr-TR"/>
    </w:rPr>
  </w:style>
  <w:style w:type="paragraph" w:styleId="Balk4">
    <w:name w:val="heading 4"/>
    <w:aliases w:val=" Char7, Char4 Char,Char7,Char4 Char"/>
    <w:basedOn w:val="Normal"/>
    <w:next w:val="Normal"/>
    <w:link w:val="Balk4Char"/>
    <w:uiPriority w:val="9"/>
    <w:qFormat/>
    <w:rsid w:val="00535077"/>
    <w:pPr>
      <w:keepNext/>
      <w:numPr>
        <w:ilvl w:val="3"/>
        <w:numId w:val="7"/>
      </w:numPr>
      <w:spacing w:after="60"/>
      <w:outlineLvl w:val="3"/>
    </w:pPr>
    <w:rPr>
      <w:b/>
      <w:bCs/>
      <w:szCs w:val="28"/>
      <w:lang w:eastAsia="tr-TR"/>
    </w:rPr>
  </w:style>
  <w:style w:type="paragraph" w:styleId="Balk5">
    <w:name w:val="heading 5"/>
    <w:basedOn w:val="Normal"/>
    <w:next w:val="NormalPID"/>
    <w:link w:val="Balk5Char"/>
    <w:autoRedefine/>
    <w:uiPriority w:val="9"/>
    <w:qFormat/>
    <w:rsid w:val="00887DF1"/>
    <w:pPr>
      <w:numPr>
        <w:ilvl w:val="4"/>
        <w:numId w:val="7"/>
      </w:numPr>
      <w:spacing w:after="60"/>
      <w:outlineLvl w:val="4"/>
    </w:pPr>
    <w:rPr>
      <w:b/>
      <w:bCs/>
      <w:iCs/>
      <w:szCs w:val="26"/>
      <w:lang w:eastAsia="tr-TR"/>
    </w:rPr>
  </w:style>
  <w:style w:type="paragraph" w:styleId="Balk6">
    <w:name w:val="heading 6"/>
    <w:aliases w:val="DO NOT USE_h6,Legal Level 1.,6,Nummerering 1,h6,h61,h62,O6"/>
    <w:basedOn w:val="Normal"/>
    <w:next w:val="Normal"/>
    <w:link w:val="Balk6Char"/>
    <w:uiPriority w:val="9"/>
    <w:qFormat/>
    <w:rsid w:val="00EB3AAD"/>
    <w:pPr>
      <w:numPr>
        <w:ilvl w:val="5"/>
        <w:numId w:val="7"/>
      </w:numPr>
      <w:spacing w:after="60"/>
      <w:outlineLvl w:val="5"/>
    </w:pPr>
    <w:rPr>
      <w:bCs/>
      <w:lang w:eastAsia="tr-TR"/>
    </w:rPr>
  </w:style>
  <w:style w:type="paragraph" w:styleId="Balk7">
    <w:name w:val="heading 7"/>
    <w:basedOn w:val="Normal"/>
    <w:next w:val="Normal"/>
    <w:link w:val="Balk7Char"/>
    <w:uiPriority w:val="9"/>
    <w:qFormat/>
    <w:rsid w:val="004267CB"/>
    <w:pPr>
      <w:numPr>
        <w:ilvl w:val="6"/>
        <w:numId w:val="1"/>
      </w:numPr>
      <w:spacing w:after="60"/>
      <w:outlineLvl w:val="6"/>
    </w:pPr>
    <w:rPr>
      <w:lang w:eastAsia="tr-TR"/>
    </w:rPr>
  </w:style>
  <w:style w:type="paragraph" w:styleId="Balk8">
    <w:name w:val="heading 8"/>
    <w:aliases w:val="Legal Level 1.1.1.,8,Nummerering 3,O8,Başlıık 3"/>
    <w:basedOn w:val="Normal"/>
    <w:next w:val="Normal"/>
    <w:link w:val="Balk8Char"/>
    <w:uiPriority w:val="9"/>
    <w:qFormat/>
    <w:rsid w:val="004267CB"/>
    <w:pPr>
      <w:numPr>
        <w:ilvl w:val="7"/>
        <w:numId w:val="1"/>
      </w:numPr>
      <w:spacing w:after="60"/>
      <w:outlineLvl w:val="7"/>
    </w:pPr>
    <w:rPr>
      <w:i/>
      <w:iCs/>
      <w:lang w:eastAsia="tr-TR"/>
    </w:rPr>
  </w:style>
  <w:style w:type="paragraph" w:styleId="Balk9">
    <w:name w:val="heading 9"/>
    <w:aliases w:val="Legal Level 1.1.1.1.,9,Nummerering 4,aaa,O9"/>
    <w:basedOn w:val="Normal"/>
    <w:next w:val="Normal"/>
    <w:link w:val="Balk9Char"/>
    <w:uiPriority w:val="9"/>
    <w:qFormat/>
    <w:rsid w:val="004267CB"/>
    <w:pPr>
      <w:numPr>
        <w:ilvl w:val="8"/>
        <w:numId w:val="1"/>
      </w:numPr>
      <w:spacing w:after="60"/>
      <w:outlineLvl w:val="8"/>
    </w:pPr>
    <w:rPr>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aliases w:val="En-tête client,Header1,EPZ_O_Header,EPZ_U_Header,EPZ_P_Header,EPZ_R_Header,ContentsHeader,heading 3 after h2,h,h3+,hd,QA Table,QA Table1,QA Table2,(Alt H),h Char Char,Header AGT ESIA ,Header AGT ESIA,g, Char1 Char Char Char Char"/>
    <w:basedOn w:val="Normal"/>
    <w:link w:val="stBilgiChar"/>
    <w:uiPriority w:val="99"/>
    <w:unhideWhenUsed/>
    <w:rsid w:val="00F20761"/>
    <w:pPr>
      <w:tabs>
        <w:tab w:val="center" w:pos="4536"/>
        <w:tab w:val="right" w:pos="9072"/>
      </w:tabs>
    </w:pPr>
  </w:style>
  <w:style w:type="character" w:customStyle="1" w:styleId="stBilgiChar">
    <w:name w:val="Üst Bilgi Char"/>
    <w:aliases w:val="En-tête client Char,Header1 Char,EPZ_O_Header Char,EPZ_U_Header Char,EPZ_P_Header Char,EPZ_R_Header Char,ContentsHeader Char,heading 3 after h2 Char,h Char,h3+ Char,hd Char,QA Table Char,QA Table1 Char,QA Table2 Char,(Alt H) Char,g Char"/>
    <w:basedOn w:val="VarsaylanParagrafYazTipi"/>
    <w:link w:val="stBilgi"/>
    <w:uiPriority w:val="99"/>
    <w:rsid w:val="00F20761"/>
  </w:style>
  <w:style w:type="paragraph" w:styleId="AltBilgi">
    <w:name w:val="footer"/>
    <w:aliases w:val="pie de página,eersteregel,Footer2,Footer_OWWTP, Char3,Char3,AGT ESIA ,AGT ESIA"/>
    <w:basedOn w:val="Normal"/>
    <w:link w:val="AltBilgiChar"/>
    <w:uiPriority w:val="99"/>
    <w:unhideWhenUsed/>
    <w:rsid w:val="00F20761"/>
    <w:pPr>
      <w:tabs>
        <w:tab w:val="center" w:pos="4536"/>
        <w:tab w:val="right" w:pos="9072"/>
      </w:tabs>
    </w:pPr>
  </w:style>
  <w:style w:type="character" w:customStyle="1" w:styleId="AltBilgiChar">
    <w:name w:val="Alt Bilgi Char"/>
    <w:aliases w:val="pie de página Char,eersteregel Char,Footer2 Char,Footer_OWWTP Char, Char3 Char,Char3 Char,AGT ESIA  Char,AGT ESIA Char"/>
    <w:basedOn w:val="VarsaylanParagrafYazTipi"/>
    <w:link w:val="AltBilgi"/>
    <w:uiPriority w:val="99"/>
    <w:rsid w:val="00F20761"/>
  </w:style>
  <w:style w:type="table" w:styleId="TabloKlavuzu">
    <w:name w:val="Table Grid"/>
    <w:aliases w:val="Table long document,Table No Border,Tablo Kılavuzu EBK,CV table"/>
    <w:basedOn w:val="NormalTablo"/>
    <w:uiPriority w:val="39"/>
    <w:qFormat/>
    <w:rsid w:val="00426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uiPriority w:val="9"/>
    <w:rsid w:val="004267CB"/>
    <w:rPr>
      <w:rFonts w:asciiTheme="majorHAnsi" w:eastAsiaTheme="majorEastAsia" w:hAnsiTheme="majorHAnsi" w:cstheme="majorBidi"/>
      <w:color w:val="2E74B5" w:themeColor="accent1" w:themeShade="BF"/>
      <w:sz w:val="32"/>
      <w:szCs w:val="32"/>
    </w:rPr>
  </w:style>
  <w:style w:type="character" w:customStyle="1" w:styleId="Balk2Char">
    <w:name w:val="Başlık 2 Char"/>
    <w:aliases w:val="Article Char,x.x Char,2 HEADING Char,L2 Char,Subsection Heading Char"/>
    <w:basedOn w:val="VarsaylanParagrafYazTipi"/>
    <w:link w:val="Balk2"/>
    <w:uiPriority w:val="9"/>
    <w:rsid w:val="00B1417E"/>
    <w:rPr>
      <w:b/>
      <w:bCs/>
      <w:iCs/>
      <w:sz w:val="24"/>
      <w:lang w:eastAsia="tr-TR"/>
    </w:rPr>
  </w:style>
  <w:style w:type="character" w:customStyle="1" w:styleId="Balk3Char">
    <w:name w:val="Başlık 3 Char"/>
    <w:aliases w:val="H3 Char,adpis 3 Char,Subparagraaf Char,Heading 3_OWWTP Char,2.2.1 Char, Char Char Char,Char Char Char"/>
    <w:basedOn w:val="VarsaylanParagrafYazTipi"/>
    <w:link w:val="Balk3"/>
    <w:uiPriority w:val="9"/>
    <w:rsid w:val="00343AF4"/>
    <w:rPr>
      <w:b/>
      <w:bCs/>
      <w:lang w:eastAsia="tr-TR"/>
    </w:rPr>
  </w:style>
  <w:style w:type="character" w:customStyle="1" w:styleId="Balk4Char">
    <w:name w:val="Başlık 4 Char"/>
    <w:aliases w:val=" Char7 Char, Char4 Char Char,Char7 Char,Char4 Char Char"/>
    <w:basedOn w:val="VarsaylanParagrafYazTipi"/>
    <w:link w:val="Balk4"/>
    <w:uiPriority w:val="9"/>
    <w:rsid w:val="00535077"/>
    <w:rPr>
      <w:b/>
      <w:bCs/>
      <w:szCs w:val="28"/>
      <w:lang w:eastAsia="tr-TR"/>
    </w:rPr>
  </w:style>
  <w:style w:type="character" w:customStyle="1" w:styleId="Balk5Char">
    <w:name w:val="Başlık 5 Char"/>
    <w:basedOn w:val="VarsaylanParagrafYazTipi"/>
    <w:link w:val="Balk5"/>
    <w:uiPriority w:val="9"/>
    <w:rsid w:val="00887DF1"/>
    <w:rPr>
      <w:b/>
      <w:bCs/>
      <w:iCs/>
      <w:szCs w:val="26"/>
      <w:lang w:eastAsia="tr-TR"/>
    </w:rPr>
  </w:style>
  <w:style w:type="character" w:customStyle="1" w:styleId="Balk6Char">
    <w:name w:val="Başlık 6 Char"/>
    <w:aliases w:val="DO NOT USE_h6 Char,Legal Level 1. Char,6 Char,Nummerering 1 Char,h6 Char,h61 Char,h62 Char,O6 Char"/>
    <w:basedOn w:val="VarsaylanParagrafYazTipi"/>
    <w:link w:val="Balk6"/>
    <w:uiPriority w:val="9"/>
    <w:rsid w:val="00EB3AAD"/>
    <w:rPr>
      <w:bCs/>
      <w:lang w:eastAsia="tr-TR"/>
    </w:rPr>
  </w:style>
  <w:style w:type="character" w:customStyle="1" w:styleId="Balk7Char">
    <w:name w:val="Başlık 7 Char"/>
    <w:basedOn w:val="VarsaylanParagrafYazTipi"/>
    <w:link w:val="Balk7"/>
    <w:uiPriority w:val="9"/>
    <w:rsid w:val="004267CB"/>
    <w:rPr>
      <w:lang w:eastAsia="tr-TR"/>
    </w:rPr>
  </w:style>
  <w:style w:type="character" w:customStyle="1" w:styleId="Balk8Char">
    <w:name w:val="Başlık 8 Char"/>
    <w:aliases w:val="Legal Level 1.1.1. Char,8 Char,Nummerering 3 Char,O8 Char,Başlıık 3 Char"/>
    <w:basedOn w:val="VarsaylanParagrafYazTipi"/>
    <w:link w:val="Balk8"/>
    <w:uiPriority w:val="9"/>
    <w:rsid w:val="004267CB"/>
    <w:rPr>
      <w:i/>
      <w:iCs/>
      <w:lang w:eastAsia="tr-TR"/>
    </w:rPr>
  </w:style>
  <w:style w:type="character" w:customStyle="1" w:styleId="Balk9Char">
    <w:name w:val="Başlık 9 Char"/>
    <w:aliases w:val="Legal Level 1.1.1.1. Char,9 Char,Nummerering 4 Char,aaa Char,O9 Char"/>
    <w:basedOn w:val="VarsaylanParagrafYazTipi"/>
    <w:link w:val="Balk9"/>
    <w:uiPriority w:val="9"/>
    <w:rsid w:val="004267CB"/>
    <w:rPr>
      <w:lang w:eastAsia="tr-TR"/>
    </w:rPr>
  </w:style>
  <w:style w:type="character" w:customStyle="1" w:styleId="Balk1Char2">
    <w:name w:val="Başlık 1 Char2"/>
    <w:aliases w:val="Main Char,level1 Char,level 1 Char,Part Char,Section Heading Char,First subtitle Char1,First subtitle Char Char,Hoofdstuk Char,Heading 1 Char Char Char Char"/>
    <w:basedOn w:val="VarsaylanParagrafYazTipi"/>
    <w:link w:val="Balk1"/>
    <w:uiPriority w:val="9"/>
    <w:locked/>
    <w:rsid w:val="00592254"/>
    <w:rPr>
      <w:b/>
      <w:sz w:val="36"/>
      <w:szCs w:val="36"/>
      <w:lang w:val="en-US"/>
    </w:rPr>
  </w:style>
  <w:style w:type="paragraph" w:customStyle="1" w:styleId="Standard">
    <w:name w:val="Standard"/>
    <w:rsid w:val="004267CB"/>
    <w:pPr>
      <w:widowControl w:val="0"/>
      <w:suppressAutoHyphens/>
      <w:autoSpaceDN w:val="0"/>
      <w:spacing w:after="0" w:line="240" w:lineRule="auto"/>
      <w:textAlignment w:val="baseline"/>
    </w:pPr>
    <w:rPr>
      <w:rFonts w:ascii="Times New Roman" w:eastAsia="Arial Unicode MS" w:hAnsi="Times New Roman" w:cs="Arial Unicode MS"/>
      <w:kern w:val="3"/>
      <w:sz w:val="24"/>
      <w:lang w:val="en-US" w:eastAsia="zh-CN" w:bidi="hi-IN"/>
    </w:rPr>
  </w:style>
  <w:style w:type="paragraph" w:styleId="BalonMetni">
    <w:name w:val="Balloon Text"/>
    <w:basedOn w:val="Normal"/>
    <w:link w:val="BalonMetniChar"/>
    <w:uiPriority w:val="99"/>
    <w:semiHidden/>
    <w:unhideWhenUsed/>
    <w:rsid w:val="004267CB"/>
    <w:rPr>
      <w:rFonts w:ascii="Tahoma" w:hAnsi="Tahoma" w:cs="Tahoma"/>
      <w:sz w:val="16"/>
      <w:szCs w:val="16"/>
    </w:rPr>
  </w:style>
  <w:style w:type="character" w:customStyle="1" w:styleId="BalonMetniChar">
    <w:name w:val="Balon Metni Char"/>
    <w:basedOn w:val="VarsaylanParagrafYazTipi"/>
    <w:link w:val="BalonMetni"/>
    <w:uiPriority w:val="99"/>
    <w:semiHidden/>
    <w:rsid w:val="004267CB"/>
    <w:rPr>
      <w:rFonts w:ascii="Tahoma" w:hAnsi="Tahoma" w:cs="Tahoma"/>
      <w:sz w:val="16"/>
      <w:szCs w:val="16"/>
    </w:rPr>
  </w:style>
  <w:style w:type="paragraph" w:styleId="AralkYok">
    <w:name w:val="No Spacing"/>
    <w:link w:val="AralkYokChar"/>
    <w:autoRedefine/>
    <w:uiPriority w:val="1"/>
    <w:qFormat/>
    <w:rsid w:val="004267CB"/>
    <w:pPr>
      <w:spacing w:after="0"/>
    </w:pPr>
    <w:rPr>
      <w:rFonts w:eastAsia="Times New Roman"/>
      <w:sz w:val="20"/>
      <w:lang w:val="en-US" w:eastAsia="tr-TR"/>
    </w:rPr>
  </w:style>
  <w:style w:type="character" w:customStyle="1" w:styleId="AralkYokChar">
    <w:name w:val="Aralık Yok Char"/>
    <w:basedOn w:val="VarsaylanParagrafYazTipi"/>
    <w:link w:val="AralkYok"/>
    <w:uiPriority w:val="1"/>
    <w:rsid w:val="004267CB"/>
    <w:rPr>
      <w:rFonts w:ascii="Arial" w:eastAsia="Times New Roman" w:hAnsi="Arial"/>
      <w:sz w:val="20"/>
      <w:lang w:val="en-US" w:eastAsia="tr-TR"/>
    </w:rPr>
  </w:style>
  <w:style w:type="paragraph" w:styleId="HTMLncedenBiimlendirilmi">
    <w:name w:val="HTML Preformatted"/>
    <w:basedOn w:val="Normal"/>
    <w:link w:val="HTMLncedenBiimlendirilmiChar"/>
    <w:uiPriority w:val="99"/>
    <w:unhideWhenUsed/>
    <w:rsid w:val="00426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tr-TR"/>
    </w:rPr>
  </w:style>
  <w:style w:type="character" w:customStyle="1" w:styleId="HTMLncedenBiimlendirilmiChar">
    <w:name w:val="HTML Önceden Biçimlendirilmiş Char"/>
    <w:basedOn w:val="VarsaylanParagrafYazTipi"/>
    <w:link w:val="HTMLncedenBiimlendirilmi"/>
    <w:uiPriority w:val="99"/>
    <w:rsid w:val="004267CB"/>
    <w:rPr>
      <w:rFonts w:ascii="Courier New" w:eastAsia="Times New Roman" w:hAnsi="Courier New" w:cs="Courier New"/>
      <w:sz w:val="20"/>
      <w:szCs w:val="20"/>
      <w:lang w:val="en-US" w:eastAsia="tr-TR"/>
    </w:rPr>
  </w:style>
  <w:style w:type="paragraph" w:styleId="ResimYazs">
    <w:name w:val="caption"/>
    <w:aliases w:val="Caption Char,Caption Char1 Char1 Char Char,Caption Char Char2 Char1 Char Char,Caption Char Char Char Char Char1 Char1 Char Char1 Char,Caption Char Char Char Char Char Char Char Char Char Char,Caption Char Char Char1 Char Char Char, Char1 Ch"/>
    <w:basedOn w:val="Normal"/>
    <w:next w:val="Normal"/>
    <w:link w:val="ResimYazsChar"/>
    <w:autoRedefine/>
    <w:uiPriority w:val="35"/>
    <w:unhideWhenUsed/>
    <w:qFormat/>
    <w:rsid w:val="00F923F1"/>
    <w:pPr>
      <w:keepNext/>
      <w:spacing w:after="120" w:line="276" w:lineRule="auto"/>
      <w:jc w:val="center"/>
    </w:pPr>
    <w:rPr>
      <w:b/>
      <w:iCs/>
      <w:sz w:val="18"/>
      <w:lang w:eastAsia="en-GB"/>
    </w:rPr>
  </w:style>
  <w:style w:type="paragraph" w:styleId="GvdeMetni">
    <w:name w:val="Body Text"/>
    <w:aliases w:val="Body Text Char2,Body Text Char2 Char1 Char,TabelTekst Char1 Char1 Char,Body Text Char2 Char Char1 Char Char Char Tegn Char Char1 Char,Body Text Char1 Char1 Char1 Char,Body Text Char Char Char1 Char1 Char,Body Text Char1,Body Text Char Char,t"/>
    <w:basedOn w:val="Normal"/>
    <w:link w:val="GvdeMetniChar"/>
    <w:uiPriority w:val="1"/>
    <w:qFormat/>
    <w:rsid w:val="004267CB"/>
    <w:pPr>
      <w:spacing w:after="280" w:line="280" w:lineRule="atLeast"/>
    </w:pPr>
    <w:rPr>
      <w:sz w:val="20"/>
      <w:szCs w:val="20"/>
      <w:lang w:eastAsia="da-DK"/>
    </w:rPr>
  </w:style>
  <w:style w:type="character" w:customStyle="1" w:styleId="GvdeMetniChar">
    <w:name w:val="Gövde Metni Char"/>
    <w:aliases w:val="Body Text Char2 Char,Body Text Char2 Char1 Char Char,TabelTekst Char1 Char1 Char Char,Body Text Char2 Char Char1 Char Char Char Tegn Char Char1 Char Char,Body Text Char1 Char1 Char1 Char Char,Body Text Char Char Char1 Char1 Char Char"/>
    <w:basedOn w:val="VarsaylanParagrafYazTipi"/>
    <w:link w:val="GvdeMetni"/>
    <w:uiPriority w:val="1"/>
    <w:rsid w:val="004267CB"/>
    <w:rPr>
      <w:rFonts w:ascii="Arial" w:eastAsia="Times New Roman" w:hAnsi="Arial" w:cs="Arial"/>
      <w:sz w:val="20"/>
      <w:szCs w:val="20"/>
      <w:lang w:val="en-GB" w:eastAsia="da-DK"/>
    </w:rPr>
  </w:style>
  <w:style w:type="character" w:styleId="DipnotBavurusu">
    <w:name w:val="footnote reference"/>
    <w:aliases w:val="(NECG) Footnote Reference,16 Point,Footnote Ref in FtNote,Footnote Reference Number,Footnote Reference_LVL6,Footnote Reference_LVL61,Footnote Reference_LVL62,Ref,Superscript 6 Point,de nota al pie,footnote ref,fr,ftref,Знак сноски-FN"/>
    <w:basedOn w:val="VarsaylanParagrafYazTipi"/>
    <w:uiPriority w:val="99"/>
    <w:qFormat/>
    <w:rsid w:val="004267CB"/>
    <w:rPr>
      <w:vertAlign w:val="superscript"/>
    </w:rPr>
  </w:style>
  <w:style w:type="paragraph" w:styleId="DipnotMetni">
    <w:name w:val="footnote text"/>
    <w:aliases w:val="single space,footnote text,Footnote Text Char Char,Footnote Text Char Char Char,FOOTNOTES,fn,Podrozdział,Fußnote,Fußnotentextf,Podrozdzial,Footnote,fn Char Char Char,fn Char Char,Fußnote Char Char Char,Fußnote Char Char Char Char,stile 1"/>
    <w:basedOn w:val="Normal"/>
    <w:link w:val="DipnotMetniChar"/>
    <w:uiPriority w:val="99"/>
    <w:qFormat/>
    <w:rsid w:val="00B213C9"/>
    <w:pPr>
      <w:spacing w:before="120" w:after="120"/>
    </w:pPr>
    <w:rPr>
      <w:sz w:val="18"/>
      <w:szCs w:val="20"/>
      <w:lang w:eastAsia="da-DK"/>
    </w:rPr>
  </w:style>
  <w:style w:type="character" w:customStyle="1" w:styleId="DipnotMetniChar">
    <w:name w:val="Dipnot Metni Char"/>
    <w:aliases w:val="single space Char,footnote text Char,Footnote Text Char Char Char1,Footnote Text Char Char Char Char,FOOTNOTES Char,fn Char,Podrozdział Char,Fußnote Char,Fußnotentextf Char,Podrozdzial Char,Footnote Char,fn Char Char Char Char"/>
    <w:basedOn w:val="VarsaylanParagrafYazTipi"/>
    <w:link w:val="DipnotMetni"/>
    <w:uiPriority w:val="99"/>
    <w:rsid w:val="00B213C9"/>
    <w:rPr>
      <w:rFonts w:ascii="Arial" w:eastAsia="Times New Roman" w:hAnsi="Arial" w:cs="Arial"/>
      <w:sz w:val="18"/>
      <w:szCs w:val="20"/>
      <w:lang w:eastAsia="da-DK"/>
    </w:rPr>
  </w:style>
  <w:style w:type="paragraph" w:customStyle="1" w:styleId="Default">
    <w:name w:val="Default"/>
    <w:link w:val="DefaultChar"/>
    <w:qFormat/>
    <w:rsid w:val="004267CB"/>
    <w:pPr>
      <w:autoSpaceDE w:val="0"/>
      <w:autoSpaceDN w:val="0"/>
      <w:adjustRightInd w:val="0"/>
      <w:spacing w:after="0" w:line="240" w:lineRule="auto"/>
    </w:pPr>
    <w:rPr>
      <w:color w:val="000000"/>
      <w:sz w:val="24"/>
    </w:rPr>
  </w:style>
  <w:style w:type="table" w:customStyle="1" w:styleId="KlavuzTablo2-Vurgu11">
    <w:name w:val="Kılavuz Tablo 2 - Vurgu 11"/>
    <w:basedOn w:val="NormalTablo"/>
    <w:uiPriority w:val="47"/>
    <w:rsid w:val="004267CB"/>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6Renkli-Vurgu11">
    <w:name w:val="Kılavuz Tablo 6 Renkli - Vurgu 11"/>
    <w:basedOn w:val="NormalTablo"/>
    <w:uiPriority w:val="51"/>
    <w:rsid w:val="004267CB"/>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onNotMetni">
    <w:name w:val="endnote text"/>
    <w:basedOn w:val="Normal"/>
    <w:link w:val="SonNotMetniChar"/>
    <w:uiPriority w:val="99"/>
    <w:semiHidden/>
    <w:unhideWhenUsed/>
    <w:rsid w:val="004267CB"/>
    <w:rPr>
      <w:sz w:val="20"/>
      <w:szCs w:val="20"/>
    </w:rPr>
  </w:style>
  <w:style w:type="character" w:customStyle="1" w:styleId="SonNotMetniChar">
    <w:name w:val="Son Not Metni Char"/>
    <w:basedOn w:val="VarsaylanParagrafYazTipi"/>
    <w:link w:val="SonNotMetni"/>
    <w:uiPriority w:val="99"/>
    <w:semiHidden/>
    <w:rsid w:val="004267CB"/>
    <w:rPr>
      <w:rFonts w:ascii="Arial" w:hAnsi="Arial"/>
      <w:sz w:val="20"/>
      <w:szCs w:val="20"/>
    </w:rPr>
  </w:style>
  <w:style w:type="character" w:styleId="SonNotBavurusu">
    <w:name w:val="endnote reference"/>
    <w:basedOn w:val="VarsaylanParagrafYazTipi"/>
    <w:uiPriority w:val="99"/>
    <w:semiHidden/>
    <w:unhideWhenUsed/>
    <w:rsid w:val="004267CB"/>
    <w:rPr>
      <w:vertAlign w:val="superscript"/>
    </w:rPr>
  </w:style>
  <w:style w:type="paragraph" w:customStyle="1" w:styleId="EVPROTableDrawing">
    <w:name w:val="ÇEVPRO Table+Drawing"/>
    <w:basedOn w:val="Normal"/>
    <w:link w:val="EVPROTableDrawingChar"/>
    <w:rsid w:val="004267CB"/>
    <w:pPr>
      <w:numPr>
        <w:numId w:val="2"/>
      </w:numPr>
      <w:spacing w:after="120"/>
    </w:pPr>
    <w:rPr>
      <w:i/>
      <w:lang w:eastAsia="tr-TR"/>
    </w:rPr>
  </w:style>
  <w:style w:type="character" w:customStyle="1" w:styleId="EVPROTableDrawingChar">
    <w:name w:val="ÇEVPRO Table+Drawing Char"/>
    <w:basedOn w:val="VarsaylanParagrafYazTipi"/>
    <w:link w:val="EVPROTableDrawing"/>
    <w:locked/>
    <w:rsid w:val="004267CB"/>
    <w:rPr>
      <w:i/>
      <w:lang w:eastAsia="tr-TR"/>
    </w:rPr>
  </w:style>
  <w:style w:type="paragraph" w:styleId="NormalWeb">
    <w:name w:val="Normal (Web)"/>
    <w:basedOn w:val="Normal"/>
    <w:uiPriority w:val="99"/>
    <w:unhideWhenUsed/>
    <w:rsid w:val="004267CB"/>
    <w:pPr>
      <w:spacing w:before="100" w:beforeAutospacing="1" w:after="100" w:afterAutospacing="1"/>
    </w:pPr>
    <w:rPr>
      <w:lang w:eastAsia="tr-TR"/>
    </w:rPr>
  </w:style>
  <w:style w:type="paragraph" w:styleId="ListeParagraf">
    <w:name w:val="List Paragraph"/>
    <w:aliases w:val="Bullet Number,lp1,Use Case List Paragraph,List Paragraph1,List Paragraph11,Liste à puce - Normal,Bullet List,FooterText,Num Bullet 1,Primus H 3,YC Bulet,Bullets,Heading,List Paragraph (numbered (a)),WB Para,References,Liste 1,List 100s,Ha"/>
    <w:basedOn w:val="Normal"/>
    <w:link w:val="ListeParagrafChar"/>
    <w:uiPriority w:val="34"/>
    <w:qFormat/>
    <w:rsid w:val="009F729B"/>
    <w:pPr>
      <w:ind w:left="720"/>
      <w:contextualSpacing/>
    </w:pPr>
  </w:style>
  <w:style w:type="paragraph" w:customStyle="1" w:styleId="sayfayazi">
    <w:name w:val="sayfayazi"/>
    <w:basedOn w:val="Normal"/>
    <w:rsid w:val="004267CB"/>
    <w:pPr>
      <w:spacing w:before="100" w:beforeAutospacing="1" w:after="100" w:afterAutospacing="1"/>
    </w:pPr>
    <w:rPr>
      <w:rFonts w:ascii="Verdana" w:eastAsia="SimSun" w:hAnsi="Verdana"/>
      <w:color w:val="000000"/>
      <w:sz w:val="15"/>
      <w:szCs w:val="15"/>
      <w:lang w:eastAsia="zh-CN"/>
    </w:rPr>
  </w:style>
  <w:style w:type="paragraph" w:styleId="TBal">
    <w:name w:val="TOC Heading"/>
    <w:basedOn w:val="Balk1"/>
    <w:next w:val="Normal"/>
    <w:link w:val="TBalChar"/>
    <w:uiPriority w:val="39"/>
    <w:unhideWhenUsed/>
    <w:qFormat/>
    <w:rsid w:val="004267CB"/>
    <w:pPr>
      <w:keepLines/>
      <w:numPr>
        <w:numId w:val="0"/>
      </w:numPr>
      <w:spacing w:line="259" w:lineRule="auto"/>
      <w:outlineLvl w:val="9"/>
    </w:pPr>
    <w:rPr>
      <w:rFonts w:asciiTheme="majorHAnsi" w:eastAsiaTheme="majorEastAsia" w:hAnsiTheme="majorHAnsi" w:cstheme="majorBidi"/>
      <w:b w:val="0"/>
      <w:bCs/>
      <w:color w:val="2E74B5" w:themeColor="accent1" w:themeShade="BF"/>
      <w:sz w:val="32"/>
    </w:rPr>
  </w:style>
  <w:style w:type="paragraph" w:styleId="T1">
    <w:name w:val="toc 1"/>
    <w:basedOn w:val="Normal"/>
    <w:next w:val="Normal"/>
    <w:link w:val="T1Char"/>
    <w:autoRedefine/>
    <w:uiPriority w:val="39"/>
    <w:unhideWhenUsed/>
    <w:qFormat/>
    <w:rsid w:val="00EC50FC"/>
    <w:pPr>
      <w:tabs>
        <w:tab w:val="right" w:leader="dot" w:pos="9060"/>
      </w:tabs>
      <w:spacing w:before="0" w:after="0"/>
    </w:pPr>
    <w:rPr>
      <w:sz w:val="20"/>
    </w:rPr>
  </w:style>
  <w:style w:type="paragraph" w:styleId="T2">
    <w:name w:val="toc 2"/>
    <w:basedOn w:val="Normal"/>
    <w:next w:val="Normal"/>
    <w:autoRedefine/>
    <w:uiPriority w:val="39"/>
    <w:unhideWhenUsed/>
    <w:qFormat/>
    <w:rsid w:val="0075147A"/>
    <w:pPr>
      <w:tabs>
        <w:tab w:val="left" w:pos="880"/>
        <w:tab w:val="right" w:leader="dot" w:pos="9060"/>
      </w:tabs>
      <w:spacing w:before="0" w:after="0"/>
      <w:ind w:left="221"/>
    </w:pPr>
    <w:rPr>
      <w:sz w:val="20"/>
    </w:rPr>
  </w:style>
  <w:style w:type="paragraph" w:styleId="T3">
    <w:name w:val="toc 3"/>
    <w:basedOn w:val="Normal"/>
    <w:next w:val="Normal"/>
    <w:autoRedefine/>
    <w:uiPriority w:val="39"/>
    <w:unhideWhenUsed/>
    <w:qFormat/>
    <w:rsid w:val="005530B2"/>
    <w:pPr>
      <w:tabs>
        <w:tab w:val="left" w:pos="1320"/>
        <w:tab w:val="right" w:leader="dot" w:pos="9323"/>
      </w:tabs>
      <w:spacing w:before="0" w:after="0"/>
      <w:ind w:left="442"/>
    </w:pPr>
    <w:rPr>
      <w:sz w:val="20"/>
    </w:rPr>
  </w:style>
  <w:style w:type="character" w:styleId="Kpr">
    <w:name w:val="Hyperlink"/>
    <w:basedOn w:val="VarsaylanParagrafYazTipi"/>
    <w:uiPriority w:val="99"/>
    <w:unhideWhenUsed/>
    <w:rsid w:val="004267CB"/>
    <w:rPr>
      <w:color w:val="0563C1" w:themeColor="hyperlink"/>
      <w:u w:val="single"/>
    </w:rPr>
  </w:style>
  <w:style w:type="paragraph" w:styleId="ekillerTablosu">
    <w:name w:val="table of figures"/>
    <w:basedOn w:val="Normal"/>
    <w:next w:val="Normal"/>
    <w:uiPriority w:val="99"/>
    <w:unhideWhenUsed/>
    <w:rsid w:val="005530B2"/>
    <w:pPr>
      <w:spacing w:before="0" w:after="0"/>
    </w:pPr>
    <w:rPr>
      <w:sz w:val="20"/>
    </w:rPr>
  </w:style>
  <w:style w:type="table" w:styleId="AkGlgeleme-Vurgu1">
    <w:name w:val="Light Shading Accent 1"/>
    <w:basedOn w:val="NormalTablo"/>
    <w:uiPriority w:val="60"/>
    <w:rsid w:val="004267CB"/>
    <w:pPr>
      <w:spacing w:after="0" w:line="240" w:lineRule="auto"/>
    </w:pPr>
    <w:rPr>
      <w:color w:val="2E74B5" w:themeColor="accent1" w:themeShade="BF"/>
      <w:lang w:val="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AklamaBavurusu">
    <w:name w:val="annotation reference"/>
    <w:basedOn w:val="VarsaylanParagrafYazTipi"/>
    <w:unhideWhenUsed/>
    <w:rsid w:val="004267CB"/>
    <w:rPr>
      <w:sz w:val="16"/>
      <w:szCs w:val="16"/>
    </w:rPr>
  </w:style>
  <w:style w:type="paragraph" w:styleId="AklamaMetni">
    <w:name w:val="annotation text"/>
    <w:basedOn w:val="Normal"/>
    <w:link w:val="AklamaMetniChar"/>
    <w:uiPriority w:val="99"/>
    <w:unhideWhenUsed/>
    <w:qFormat/>
    <w:rsid w:val="004267CB"/>
    <w:rPr>
      <w:sz w:val="20"/>
      <w:szCs w:val="20"/>
    </w:rPr>
  </w:style>
  <w:style w:type="character" w:customStyle="1" w:styleId="AklamaMetniChar">
    <w:name w:val="Açıklama Metni Char"/>
    <w:basedOn w:val="VarsaylanParagrafYazTipi"/>
    <w:link w:val="AklamaMetni"/>
    <w:uiPriority w:val="99"/>
    <w:qFormat/>
    <w:rsid w:val="004267CB"/>
    <w:rPr>
      <w:rFonts w:ascii="Arial" w:hAnsi="Arial"/>
      <w:sz w:val="20"/>
      <w:szCs w:val="20"/>
    </w:rPr>
  </w:style>
  <w:style w:type="paragraph" w:styleId="AklamaKonusu">
    <w:name w:val="annotation subject"/>
    <w:basedOn w:val="AklamaMetni"/>
    <w:next w:val="AklamaMetni"/>
    <w:link w:val="AklamaKonusuChar"/>
    <w:uiPriority w:val="99"/>
    <w:semiHidden/>
    <w:unhideWhenUsed/>
    <w:rsid w:val="004267CB"/>
    <w:rPr>
      <w:b/>
      <w:bCs/>
    </w:rPr>
  </w:style>
  <w:style w:type="character" w:customStyle="1" w:styleId="AklamaKonusuChar">
    <w:name w:val="Açıklama Konusu Char"/>
    <w:basedOn w:val="AklamaMetniChar"/>
    <w:link w:val="AklamaKonusu"/>
    <w:uiPriority w:val="99"/>
    <w:semiHidden/>
    <w:rsid w:val="004267CB"/>
    <w:rPr>
      <w:rFonts w:ascii="Arial" w:hAnsi="Arial"/>
      <w:b/>
      <w:bCs/>
      <w:sz w:val="20"/>
      <w:szCs w:val="20"/>
    </w:rPr>
  </w:style>
  <w:style w:type="character" w:styleId="zlenenKpr">
    <w:name w:val="FollowedHyperlink"/>
    <w:basedOn w:val="VarsaylanParagrafYazTipi"/>
    <w:uiPriority w:val="99"/>
    <w:semiHidden/>
    <w:unhideWhenUsed/>
    <w:rsid w:val="004267CB"/>
    <w:rPr>
      <w:color w:val="954F72" w:themeColor="followedHyperlink"/>
      <w:u w:val="single"/>
    </w:rPr>
  </w:style>
  <w:style w:type="character" w:customStyle="1" w:styleId="Balk2Char1">
    <w:name w:val="Başlık 2 Char1"/>
    <w:basedOn w:val="VarsaylanParagrafYazTipi"/>
    <w:uiPriority w:val="9"/>
    <w:locked/>
    <w:rsid w:val="004267CB"/>
    <w:rPr>
      <w:rFonts w:ascii="Arial" w:hAnsi="Arial" w:cs="Arial"/>
      <w:b/>
      <w:bCs/>
      <w:iCs/>
      <w:sz w:val="26"/>
      <w:szCs w:val="28"/>
      <w:lang w:val="en-GB"/>
    </w:rPr>
  </w:style>
  <w:style w:type="paragraph" w:customStyle="1" w:styleId="mebyaz">
    <w:name w:val="meb_yazı"/>
    <w:basedOn w:val="Normal"/>
    <w:qFormat/>
    <w:rsid w:val="004267CB"/>
    <w:pPr>
      <w:spacing w:line="360" w:lineRule="auto"/>
      <w:ind w:left="142" w:firstLine="705"/>
    </w:pPr>
    <w:rPr>
      <w:rFonts w:ascii="Trebuchet MS" w:hAnsi="Trebuchet MS"/>
      <w:lang w:eastAsia="tr-TR"/>
    </w:rPr>
  </w:style>
  <w:style w:type="paragraph" w:styleId="T4">
    <w:name w:val="toc 4"/>
    <w:basedOn w:val="Normal"/>
    <w:next w:val="Normal"/>
    <w:autoRedefine/>
    <w:uiPriority w:val="39"/>
    <w:unhideWhenUsed/>
    <w:rsid w:val="004267CB"/>
    <w:pPr>
      <w:tabs>
        <w:tab w:val="left" w:pos="1540"/>
        <w:tab w:val="right" w:leader="dot" w:pos="9323"/>
      </w:tabs>
      <w:spacing w:after="100"/>
      <w:ind w:left="660"/>
    </w:pPr>
    <w:rPr>
      <w:rFonts w:asciiTheme="minorHAnsi" w:eastAsiaTheme="minorEastAsia" w:hAnsiTheme="minorHAnsi"/>
      <w:lang w:val="en-US"/>
    </w:rPr>
  </w:style>
  <w:style w:type="paragraph" w:styleId="T5">
    <w:name w:val="toc 5"/>
    <w:basedOn w:val="Normal"/>
    <w:next w:val="Normal"/>
    <w:autoRedefine/>
    <w:uiPriority w:val="39"/>
    <w:unhideWhenUsed/>
    <w:rsid w:val="004267CB"/>
    <w:pPr>
      <w:tabs>
        <w:tab w:val="right" w:leader="dot" w:pos="9323"/>
      </w:tabs>
      <w:spacing w:after="100"/>
      <w:ind w:left="880"/>
    </w:pPr>
    <w:rPr>
      <w:rFonts w:asciiTheme="minorHAnsi" w:eastAsiaTheme="minorEastAsia" w:hAnsiTheme="minorHAnsi"/>
      <w:lang w:val="en-US"/>
    </w:rPr>
  </w:style>
  <w:style w:type="paragraph" w:styleId="T6">
    <w:name w:val="toc 6"/>
    <w:basedOn w:val="Normal"/>
    <w:next w:val="Normal"/>
    <w:autoRedefine/>
    <w:uiPriority w:val="39"/>
    <w:unhideWhenUsed/>
    <w:rsid w:val="004267CB"/>
    <w:pPr>
      <w:spacing w:after="100"/>
      <w:ind w:left="1100"/>
    </w:pPr>
    <w:rPr>
      <w:rFonts w:asciiTheme="minorHAnsi" w:eastAsiaTheme="minorEastAsia" w:hAnsiTheme="minorHAnsi"/>
      <w:lang w:val="en-US"/>
    </w:rPr>
  </w:style>
  <w:style w:type="paragraph" w:styleId="T7">
    <w:name w:val="toc 7"/>
    <w:basedOn w:val="Normal"/>
    <w:next w:val="Normal"/>
    <w:autoRedefine/>
    <w:uiPriority w:val="39"/>
    <w:unhideWhenUsed/>
    <w:rsid w:val="004267CB"/>
    <w:pPr>
      <w:spacing w:after="100"/>
      <w:ind w:left="1320"/>
    </w:pPr>
    <w:rPr>
      <w:rFonts w:asciiTheme="minorHAnsi" w:eastAsiaTheme="minorEastAsia" w:hAnsiTheme="minorHAnsi"/>
      <w:lang w:val="en-US"/>
    </w:rPr>
  </w:style>
  <w:style w:type="paragraph" w:styleId="T8">
    <w:name w:val="toc 8"/>
    <w:basedOn w:val="Normal"/>
    <w:next w:val="Normal"/>
    <w:autoRedefine/>
    <w:uiPriority w:val="39"/>
    <w:unhideWhenUsed/>
    <w:rsid w:val="004267CB"/>
    <w:pPr>
      <w:spacing w:after="100"/>
      <w:ind w:left="1540"/>
    </w:pPr>
    <w:rPr>
      <w:rFonts w:asciiTheme="minorHAnsi" w:eastAsiaTheme="minorEastAsia" w:hAnsiTheme="minorHAnsi"/>
      <w:lang w:val="en-US"/>
    </w:rPr>
  </w:style>
  <w:style w:type="paragraph" w:styleId="T9">
    <w:name w:val="toc 9"/>
    <w:basedOn w:val="Normal"/>
    <w:next w:val="Normal"/>
    <w:autoRedefine/>
    <w:uiPriority w:val="39"/>
    <w:unhideWhenUsed/>
    <w:rsid w:val="004267CB"/>
    <w:pPr>
      <w:spacing w:after="100"/>
      <w:ind w:left="1760"/>
    </w:pPr>
    <w:rPr>
      <w:rFonts w:asciiTheme="minorHAnsi" w:eastAsiaTheme="minorEastAsia" w:hAnsiTheme="minorHAnsi"/>
      <w:lang w:val="en-US"/>
    </w:rPr>
  </w:style>
  <w:style w:type="character" w:styleId="Vurgu">
    <w:name w:val="Emphasis"/>
    <w:basedOn w:val="VarsaylanParagrafYazTipi"/>
    <w:uiPriority w:val="20"/>
    <w:rsid w:val="004267CB"/>
    <w:rPr>
      <w:i/>
      <w:iCs/>
    </w:rPr>
  </w:style>
  <w:style w:type="character" w:customStyle="1" w:styleId="ResimYazsChar">
    <w:name w:val="Resim Yazısı Char"/>
    <w:aliases w:val="Caption Char Char,Caption Char1 Char1 Char Char Char,Caption Char Char2 Char1 Char Char Char,Caption Char Char Char Char Char1 Char1 Char Char1 Char Char,Caption Char Char Char Char Char Char Char Char Char Char Char, Char1 Ch Char"/>
    <w:link w:val="ResimYazs"/>
    <w:qFormat/>
    <w:rsid w:val="00F923F1"/>
    <w:rPr>
      <w:b/>
      <w:iCs/>
      <w:sz w:val="18"/>
      <w:lang w:eastAsia="en-GB"/>
    </w:rPr>
  </w:style>
  <w:style w:type="table" w:customStyle="1" w:styleId="KlavuzTablo2-Vurgu111">
    <w:name w:val="Kılavuz Tablo 2 - Vurgu 111"/>
    <w:basedOn w:val="NormalTablo"/>
    <w:uiPriority w:val="47"/>
    <w:rsid w:val="004267CB"/>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6Renkli-Vurgu111">
    <w:name w:val="Kılavuz Tablo 6 Renkli - Vurgu 111"/>
    <w:basedOn w:val="NormalTablo"/>
    <w:uiPriority w:val="51"/>
    <w:rsid w:val="004267CB"/>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oKlavuzu1">
    <w:name w:val="Tablo Kılavuzu1"/>
    <w:basedOn w:val="NormalTablo"/>
    <w:next w:val="TabloKlavuzu"/>
    <w:uiPriority w:val="59"/>
    <w:rsid w:val="00426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
    <w:name w:val="Açık Gölgeleme - Vurgu 11"/>
    <w:basedOn w:val="NormalTablo"/>
    <w:next w:val="AkGlgeleme-Vurgu1"/>
    <w:uiPriority w:val="60"/>
    <w:rsid w:val="004267CB"/>
    <w:pPr>
      <w:spacing w:after="0" w:line="240" w:lineRule="auto"/>
    </w:pPr>
    <w:rPr>
      <w:color w:val="2E74B5" w:themeColor="accent1" w:themeShade="BF"/>
      <w:lang w:val="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GridTable2-Accent11">
    <w:name w:val="Grid Table 2 - Accent 11"/>
    <w:basedOn w:val="NormalTablo"/>
    <w:uiPriority w:val="47"/>
    <w:rsid w:val="004267CB"/>
    <w:pPr>
      <w:spacing w:before="120"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11">
    <w:name w:val="Grid Table 6 Colorful - Accent 11"/>
    <w:basedOn w:val="NormalTablo"/>
    <w:uiPriority w:val="51"/>
    <w:rsid w:val="004267CB"/>
    <w:pPr>
      <w:spacing w:before="120"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Normal1">
    <w:name w:val="Table Normal1"/>
    <w:uiPriority w:val="2"/>
    <w:semiHidden/>
    <w:unhideWhenUsed/>
    <w:qFormat/>
    <w:rsid w:val="004267CB"/>
    <w:pPr>
      <w:widowControl w:val="0"/>
      <w:autoSpaceDE w:val="0"/>
      <w:autoSpaceDN w:val="0"/>
      <w:spacing w:before="120"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267CB"/>
    <w:pPr>
      <w:widowControl w:val="0"/>
      <w:autoSpaceDE w:val="0"/>
      <w:autoSpaceDN w:val="0"/>
      <w:spacing w:before="120"/>
      <w:jc w:val="right"/>
    </w:pPr>
    <w:rPr>
      <w:rFonts w:eastAsia="Arial"/>
      <w:lang w:eastAsia="tr-TR" w:bidi="tr-TR"/>
    </w:rPr>
  </w:style>
  <w:style w:type="character" w:styleId="HafifVurgulama">
    <w:name w:val="Subtle Emphasis"/>
    <w:basedOn w:val="VarsaylanParagrafYazTipi"/>
    <w:uiPriority w:val="19"/>
    <w:rsid w:val="004267CB"/>
    <w:rPr>
      <w:i/>
      <w:iCs/>
      <w:color w:val="404040" w:themeColor="text1" w:themeTint="BF"/>
    </w:rPr>
  </w:style>
  <w:style w:type="paragraph" w:customStyle="1" w:styleId="ZArabalk">
    <w:name w:val="Z.Ara başlık"/>
    <w:basedOn w:val="Normal"/>
    <w:link w:val="ZArabalkChar"/>
    <w:rsid w:val="004267CB"/>
    <w:pPr>
      <w:spacing w:before="300" w:after="120"/>
    </w:pPr>
    <w:rPr>
      <w:rFonts w:ascii="Calibri" w:eastAsiaTheme="minorEastAsia" w:hAnsi="Calibri"/>
      <w:b/>
      <w:color w:val="002060"/>
      <w:lang w:eastAsia="ja-JP"/>
    </w:rPr>
  </w:style>
  <w:style w:type="character" w:customStyle="1" w:styleId="ZArabalkChar">
    <w:name w:val="Z.Ara başlık Char"/>
    <w:basedOn w:val="VarsaylanParagrafYazTipi"/>
    <w:link w:val="ZArabalk"/>
    <w:rsid w:val="004267CB"/>
    <w:rPr>
      <w:rFonts w:ascii="Calibri" w:eastAsiaTheme="minorEastAsia" w:hAnsi="Calibri"/>
      <w:b/>
      <w:color w:val="002060"/>
      <w:lang w:val="en-GB" w:eastAsia="ja-JP"/>
    </w:rPr>
  </w:style>
  <w:style w:type="character" w:styleId="Gl">
    <w:name w:val="Strong"/>
    <w:basedOn w:val="VarsaylanParagrafYazTipi"/>
    <w:uiPriority w:val="22"/>
    <w:qFormat/>
    <w:rsid w:val="004267CB"/>
    <w:rPr>
      <w:b/>
      <w:bCs/>
    </w:rPr>
  </w:style>
  <w:style w:type="paragraph" w:customStyle="1" w:styleId="TabloMT">
    <w:name w:val="Tablo_MT"/>
    <w:basedOn w:val="Normal"/>
    <w:link w:val="TabloMTChar"/>
    <w:rsid w:val="004267CB"/>
    <w:pPr>
      <w:keepNext/>
      <w:spacing w:before="60" w:after="60"/>
      <w:jc w:val="center"/>
    </w:pPr>
    <w:rPr>
      <w:bCs/>
      <w:szCs w:val="20"/>
      <w:lang w:eastAsia="tr-TR"/>
    </w:rPr>
  </w:style>
  <w:style w:type="character" w:customStyle="1" w:styleId="TabloMTChar">
    <w:name w:val="Tablo_MT Char"/>
    <w:link w:val="TabloMT"/>
    <w:rsid w:val="004267CB"/>
    <w:rPr>
      <w:rFonts w:ascii="Times New Roman" w:eastAsia="Times New Roman" w:hAnsi="Times New Roman" w:cs="Times New Roman"/>
      <w:bCs/>
      <w:noProof/>
      <w:sz w:val="24"/>
      <w:szCs w:val="20"/>
      <w:lang w:eastAsia="tr-TR"/>
    </w:rPr>
  </w:style>
  <w:style w:type="paragraph" w:customStyle="1" w:styleId="Baslik1MT">
    <w:name w:val="Baslik 1_MT"/>
    <w:basedOn w:val="Balk1"/>
    <w:link w:val="Baslik1MTChar"/>
    <w:rsid w:val="004267CB"/>
    <w:pPr>
      <w:pageBreakBefore/>
      <w:numPr>
        <w:numId w:val="3"/>
      </w:numPr>
      <w:spacing w:line="300" w:lineRule="auto"/>
      <w:ind w:left="142"/>
    </w:pPr>
    <w:rPr>
      <w:bCs/>
      <w:caps/>
      <w:sz w:val="24"/>
    </w:rPr>
  </w:style>
  <w:style w:type="paragraph" w:customStyle="1" w:styleId="Baslik2MT">
    <w:name w:val="Baslik 2_MT"/>
    <w:basedOn w:val="Baslik1MT"/>
    <w:link w:val="Baslik2MTChar"/>
    <w:autoRedefine/>
    <w:rsid w:val="004267CB"/>
    <w:pPr>
      <w:keepLines/>
      <w:pageBreakBefore w:val="0"/>
      <w:numPr>
        <w:ilvl w:val="1"/>
      </w:numPr>
      <w:spacing w:before="360" w:after="120"/>
      <w:outlineLvl w:val="1"/>
    </w:pPr>
  </w:style>
  <w:style w:type="paragraph" w:customStyle="1" w:styleId="Baslik3MT">
    <w:name w:val="Baslik 3_MT"/>
    <w:next w:val="Normal"/>
    <w:link w:val="Baslik3MTChar"/>
    <w:autoRedefine/>
    <w:rsid w:val="004267CB"/>
    <w:pPr>
      <w:keepNext/>
      <w:spacing w:before="200" w:after="120" w:line="360" w:lineRule="auto"/>
      <w:ind w:left="999"/>
      <w:contextualSpacing/>
      <w:outlineLvl w:val="2"/>
    </w:pPr>
    <w:rPr>
      <w:rFonts w:ascii="Times New Roman" w:eastAsia="Times New Roman" w:hAnsi="Times New Roman" w:cs="Times New Roman"/>
      <w:b/>
      <w:i/>
      <w:noProof/>
      <w:sz w:val="28"/>
      <w:szCs w:val="32"/>
      <w:lang w:eastAsia="tr-TR"/>
    </w:rPr>
  </w:style>
  <w:style w:type="character" w:customStyle="1" w:styleId="Baslik3MTChar">
    <w:name w:val="Baslik 3_MT Char"/>
    <w:link w:val="Baslik3MT"/>
    <w:rsid w:val="004267CB"/>
    <w:rPr>
      <w:rFonts w:ascii="Times New Roman" w:eastAsia="Times New Roman" w:hAnsi="Times New Roman" w:cs="Times New Roman"/>
      <w:b/>
      <w:i/>
      <w:noProof/>
      <w:sz w:val="28"/>
      <w:szCs w:val="32"/>
      <w:lang w:eastAsia="tr-TR"/>
    </w:rPr>
  </w:style>
  <w:style w:type="character" w:customStyle="1" w:styleId="Baslik2MTChar">
    <w:name w:val="Baslik 2_MT Char"/>
    <w:link w:val="Baslik2MT"/>
    <w:rsid w:val="004267CB"/>
    <w:rPr>
      <w:b/>
      <w:bCs/>
      <w:caps/>
      <w:sz w:val="24"/>
      <w:szCs w:val="36"/>
      <w:lang w:val="en-US"/>
    </w:rPr>
  </w:style>
  <w:style w:type="paragraph" w:styleId="GvdeMetniGirintisi">
    <w:name w:val="Body Text Indent"/>
    <w:basedOn w:val="Normal"/>
    <w:link w:val="GvdeMetniGirintisiChar"/>
    <w:uiPriority w:val="99"/>
    <w:semiHidden/>
    <w:unhideWhenUsed/>
    <w:rsid w:val="004267CB"/>
    <w:pPr>
      <w:spacing w:after="120"/>
      <w:ind w:left="283"/>
    </w:pPr>
  </w:style>
  <w:style w:type="character" w:customStyle="1" w:styleId="GvdeMetniGirintisiChar">
    <w:name w:val="Gövde Metni Girintisi Char"/>
    <w:basedOn w:val="VarsaylanParagrafYazTipi"/>
    <w:link w:val="GvdeMetniGirintisi"/>
    <w:uiPriority w:val="99"/>
    <w:semiHidden/>
    <w:rsid w:val="004267CB"/>
    <w:rPr>
      <w:rFonts w:ascii="Arial" w:hAnsi="Arial"/>
    </w:rPr>
  </w:style>
  <w:style w:type="paragraph" w:styleId="Dizin3">
    <w:name w:val="index 3"/>
    <w:basedOn w:val="Normal"/>
    <w:semiHidden/>
    <w:rsid w:val="004267CB"/>
    <w:pPr>
      <w:tabs>
        <w:tab w:val="right" w:pos="284"/>
      </w:tabs>
      <w:spacing w:line="320" w:lineRule="atLeast"/>
      <w:ind w:left="1134"/>
    </w:pPr>
    <w:rPr>
      <w:szCs w:val="20"/>
      <w:lang w:eastAsia="tr-TR"/>
    </w:rPr>
  </w:style>
  <w:style w:type="character" w:customStyle="1" w:styleId="Baslik1MTChar">
    <w:name w:val="Baslik 1_MT Char"/>
    <w:link w:val="Baslik1MT"/>
    <w:rsid w:val="004267CB"/>
    <w:rPr>
      <w:b/>
      <w:bCs/>
      <w:caps/>
      <w:sz w:val="24"/>
      <w:szCs w:val="36"/>
      <w:lang w:val="en-US"/>
    </w:rPr>
  </w:style>
  <w:style w:type="table" w:customStyle="1" w:styleId="KlavuzuTablo4-Vurgu11">
    <w:name w:val="Kılavuzu Tablo 4 - Vurgu 11"/>
    <w:basedOn w:val="NormalTablo"/>
    <w:uiPriority w:val="49"/>
    <w:rsid w:val="004267CB"/>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bullet-stylece">
    <w:name w:val="bullet-style_ce"/>
    <w:basedOn w:val="Normal"/>
    <w:link w:val="bullet-styleceChar"/>
    <w:rsid w:val="009F729B"/>
    <w:pPr>
      <w:numPr>
        <w:numId w:val="4"/>
      </w:numPr>
      <w:pBdr>
        <w:bottom w:val="single" w:sz="4" w:space="1" w:color="auto"/>
      </w:pBdr>
      <w:spacing w:before="0" w:after="0" w:line="240" w:lineRule="auto"/>
      <w:contextualSpacing/>
      <w:jc w:val="left"/>
    </w:pPr>
    <w:rPr>
      <w:b/>
      <w:sz w:val="36"/>
      <w:szCs w:val="36"/>
      <w:lang w:val="en-US"/>
    </w:rPr>
  </w:style>
  <w:style w:type="paragraph" w:customStyle="1" w:styleId="captionstylece">
    <w:name w:val="caption_style_ce"/>
    <w:basedOn w:val="ResimYazs"/>
    <w:link w:val="captionstyleceChar"/>
    <w:rsid w:val="004267CB"/>
    <w:pPr>
      <w:spacing w:before="0"/>
    </w:pPr>
  </w:style>
  <w:style w:type="character" w:customStyle="1" w:styleId="bullet-styleceChar">
    <w:name w:val="bullet-style_ce Char"/>
    <w:basedOn w:val="VarsaylanParagrafYazTipi"/>
    <w:link w:val="bullet-stylece"/>
    <w:rsid w:val="009F729B"/>
    <w:rPr>
      <w:b/>
      <w:sz w:val="36"/>
      <w:szCs w:val="36"/>
      <w:lang w:val="en-US"/>
    </w:rPr>
  </w:style>
  <w:style w:type="paragraph" w:customStyle="1" w:styleId="heading1ce">
    <w:name w:val="heading1ce"/>
    <w:basedOn w:val="Normal"/>
    <w:link w:val="heading1ceChar"/>
    <w:autoRedefine/>
    <w:rsid w:val="009F729B"/>
    <w:pPr>
      <w:pBdr>
        <w:bottom w:val="single" w:sz="4" w:space="1" w:color="auto"/>
      </w:pBdr>
      <w:spacing w:before="0" w:after="0" w:line="240" w:lineRule="auto"/>
      <w:ind w:left="360" w:hanging="360"/>
      <w:contextualSpacing/>
      <w:jc w:val="left"/>
    </w:pPr>
    <w:rPr>
      <w:b/>
      <w:sz w:val="36"/>
      <w:szCs w:val="36"/>
      <w:lang w:val="en-US"/>
    </w:rPr>
  </w:style>
  <w:style w:type="character" w:customStyle="1" w:styleId="captionstyleceChar">
    <w:name w:val="caption_style_ce Char"/>
    <w:basedOn w:val="ResimYazsChar"/>
    <w:link w:val="captionstylece"/>
    <w:rsid w:val="004267CB"/>
    <w:rPr>
      <w:rFonts w:ascii="Arial" w:eastAsia="Times New Roman" w:hAnsi="Arial" w:cstheme="minorHAnsi"/>
      <w:b/>
      <w:iCs/>
      <w:noProof/>
      <w:sz w:val="20"/>
      <w:szCs w:val="20"/>
      <w:lang w:val="en-US" w:eastAsia="en-GB"/>
    </w:rPr>
  </w:style>
  <w:style w:type="paragraph" w:customStyle="1" w:styleId="heading2ce">
    <w:name w:val="heading2ce"/>
    <w:basedOn w:val="Balk2"/>
    <w:link w:val="heading2ceChar"/>
    <w:rsid w:val="004267CB"/>
    <w:pPr>
      <w:ind w:left="578" w:hanging="578"/>
    </w:pPr>
  </w:style>
  <w:style w:type="character" w:customStyle="1" w:styleId="heading1ceChar">
    <w:name w:val="heading1ce Char"/>
    <w:basedOn w:val="Balk1Char2"/>
    <w:link w:val="heading1ce"/>
    <w:rsid w:val="00A354D9"/>
    <w:rPr>
      <w:rFonts w:ascii="Times New Roman" w:hAnsi="Times New Roman" w:cs="Times New Roman"/>
      <w:b/>
      <w:sz w:val="36"/>
      <w:szCs w:val="36"/>
      <w:lang w:val="en-US"/>
    </w:rPr>
  </w:style>
  <w:style w:type="paragraph" w:customStyle="1" w:styleId="heading3c">
    <w:name w:val="heading3c"/>
    <w:basedOn w:val="Balk3"/>
    <w:link w:val="heading3cChar"/>
    <w:rsid w:val="004267CB"/>
    <w:pPr>
      <w:spacing w:line="360" w:lineRule="auto"/>
    </w:pPr>
    <w:rPr>
      <w:rFonts w:cstheme="minorHAnsi"/>
      <w:bCs w:val="0"/>
    </w:rPr>
  </w:style>
  <w:style w:type="character" w:customStyle="1" w:styleId="heading2ceChar">
    <w:name w:val="heading2ce Char"/>
    <w:basedOn w:val="Balk2Char"/>
    <w:link w:val="heading2ce"/>
    <w:rsid w:val="004267CB"/>
    <w:rPr>
      <w:b/>
      <w:bCs/>
      <w:iCs/>
      <w:sz w:val="24"/>
      <w:lang w:eastAsia="tr-TR"/>
    </w:rPr>
  </w:style>
  <w:style w:type="paragraph" w:customStyle="1" w:styleId="heading4ce">
    <w:name w:val="heading4ce"/>
    <w:basedOn w:val="Balk4"/>
    <w:link w:val="heading4ceChar"/>
    <w:qFormat/>
    <w:rsid w:val="004267CB"/>
    <w:pPr>
      <w:spacing w:line="360" w:lineRule="auto"/>
    </w:pPr>
    <w:rPr>
      <w:rFonts w:cstheme="minorHAnsi"/>
    </w:rPr>
  </w:style>
  <w:style w:type="character" w:customStyle="1" w:styleId="heading3cChar">
    <w:name w:val="heading3c Char"/>
    <w:basedOn w:val="Balk3Char"/>
    <w:link w:val="heading3c"/>
    <w:rsid w:val="004267CB"/>
    <w:rPr>
      <w:rFonts w:cstheme="minorHAnsi"/>
      <w:b/>
      <w:bCs w:val="0"/>
      <w:lang w:eastAsia="tr-TR"/>
    </w:rPr>
  </w:style>
  <w:style w:type="paragraph" w:customStyle="1" w:styleId="heading5ce">
    <w:name w:val="heading5ce"/>
    <w:basedOn w:val="Balk5"/>
    <w:next w:val="GvdeMetni"/>
    <w:link w:val="heading5ceChar"/>
    <w:rsid w:val="004267CB"/>
    <w:pPr>
      <w:spacing w:line="360" w:lineRule="auto"/>
    </w:pPr>
    <w:rPr>
      <w:rFonts w:cstheme="minorHAnsi"/>
    </w:rPr>
  </w:style>
  <w:style w:type="character" w:customStyle="1" w:styleId="heading4ceChar">
    <w:name w:val="heading4ce Char"/>
    <w:basedOn w:val="Balk4Char"/>
    <w:link w:val="heading4ce"/>
    <w:rsid w:val="004267CB"/>
    <w:rPr>
      <w:rFonts w:cstheme="minorHAnsi"/>
      <w:b/>
      <w:bCs/>
      <w:szCs w:val="28"/>
      <w:lang w:eastAsia="tr-TR"/>
    </w:rPr>
  </w:style>
  <w:style w:type="character" w:customStyle="1" w:styleId="zmlenmeyenBahsetme1">
    <w:name w:val="Çözümlenmeyen Bahsetme1"/>
    <w:basedOn w:val="VarsaylanParagrafYazTipi"/>
    <w:uiPriority w:val="99"/>
    <w:semiHidden/>
    <w:unhideWhenUsed/>
    <w:rsid w:val="004267CB"/>
    <w:rPr>
      <w:color w:val="605E5C"/>
      <w:shd w:val="clear" w:color="auto" w:fill="E1DFDD"/>
    </w:rPr>
  </w:style>
  <w:style w:type="character" w:customStyle="1" w:styleId="heading5ceChar">
    <w:name w:val="heading5ce Char"/>
    <w:basedOn w:val="Balk5Char"/>
    <w:link w:val="heading5ce"/>
    <w:rsid w:val="004267CB"/>
    <w:rPr>
      <w:rFonts w:cstheme="minorHAnsi"/>
      <w:b/>
      <w:bCs/>
      <w:iCs/>
      <w:szCs w:val="26"/>
      <w:lang w:eastAsia="tr-TR"/>
    </w:rPr>
  </w:style>
  <w:style w:type="paragraph" w:customStyle="1" w:styleId="TOC-ce">
    <w:name w:val="TOC-ce"/>
    <w:basedOn w:val="T1"/>
    <w:link w:val="TOC-ceChar"/>
    <w:rsid w:val="004267CB"/>
    <w:pPr>
      <w:tabs>
        <w:tab w:val="right" w:leader="dot" w:pos="9323"/>
      </w:tabs>
    </w:pPr>
    <w:rPr>
      <w:sz w:val="24"/>
    </w:rPr>
  </w:style>
  <w:style w:type="paragraph" w:customStyle="1" w:styleId="tocheadingce">
    <w:name w:val="toc_heading_ce"/>
    <w:basedOn w:val="TBal"/>
    <w:link w:val="tocheadingceChar"/>
    <w:rsid w:val="004267CB"/>
    <w:rPr>
      <w:b/>
      <w:color w:val="2F5496" w:themeColor="accent5" w:themeShade="BF"/>
    </w:rPr>
  </w:style>
  <w:style w:type="character" w:customStyle="1" w:styleId="T1Char">
    <w:name w:val="İÇT 1 Char"/>
    <w:basedOn w:val="VarsaylanParagrafYazTipi"/>
    <w:link w:val="T1"/>
    <w:uiPriority w:val="39"/>
    <w:rsid w:val="00EC50FC"/>
    <w:rPr>
      <w:sz w:val="20"/>
    </w:rPr>
  </w:style>
  <w:style w:type="character" w:customStyle="1" w:styleId="TOC-ceChar">
    <w:name w:val="TOC-ce Char"/>
    <w:basedOn w:val="T1Char"/>
    <w:link w:val="TOC-ce"/>
    <w:rsid w:val="004267CB"/>
    <w:rPr>
      <w:rFonts w:ascii="Arial" w:hAnsi="Arial"/>
      <w:sz w:val="24"/>
    </w:rPr>
  </w:style>
  <w:style w:type="paragraph" w:customStyle="1" w:styleId="TOC-text-ce">
    <w:name w:val="TOC-text-ce"/>
    <w:basedOn w:val="T1"/>
    <w:link w:val="TOC-text-ceChar"/>
    <w:rsid w:val="004267CB"/>
    <w:pPr>
      <w:tabs>
        <w:tab w:val="right" w:leader="dot" w:pos="9323"/>
      </w:tabs>
    </w:pPr>
  </w:style>
  <w:style w:type="character" w:customStyle="1" w:styleId="TBalChar">
    <w:name w:val="İÇT Başlığı Char"/>
    <w:basedOn w:val="Balk1Char2"/>
    <w:link w:val="TBal"/>
    <w:uiPriority w:val="39"/>
    <w:rsid w:val="004267CB"/>
    <w:rPr>
      <w:rFonts w:asciiTheme="majorHAnsi" w:eastAsiaTheme="majorEastAsia" w:hAnsiTheme="majorHAnsi" w:cstheme="majorBidi"/>
      <w:b w:val="0"/>
      <w:bCs/>
      <w:color w:val="2E74B5" w:themeColor="accent1" w:themeShade="BF"/>
      <w:kern w:val="32"/>
      <w:sz w:val="32"/>
      <w:szCs w:val="32"/>
      <w:lang w:val="en-GB" w:eastAsia="tr-TR"/>
    </w:rPr>
  </w:style>
  <w:style w:type="character" w:customStyle="1" w:styleId="tocheadingceChar">
    <w:name w:val="toc_heading_ce Char"/>
    <w:basedOn w:val="TBalChar"/>
    <w:link w:val="tocheadingce"/>
    <w:rsid w:val="004267CB"/>
    <w:rPr>
      <w:rFonts w:asciiTheme="majorHAnsi" w:eastAsiaTheme="majorEastAsia" w:hAnsiTheme="majorHAnsi" w:cstheme="majorBidi"/>
      <w:b/>
      <w:bCs/>
      <w:color w:val="2F5496" w:themeColor="accent5" w:themeShade="BF"/>
      <w:kern w:val="32"/>
      <w:sz w:val="32"/>
      <w:szCs w:val="32"/>
      <w:lang w:val="en-GB" w:eastAsia="tr-TR"/>
    </w:rPr>
  </w:style>
  <w:style w:type="paragraph" w:customStyle="1" w:styleId="Style1">
    <w:name w:val="Style1"/>
    <w:basedOn w:val="Normal"/>
    <w:link w:val="Style1Char"/>
    <w:rsid w:val="004267CB"/>
    <w:pPr>
      <w:spacing w:line="360" w:lineRule="auto"/>
    </w:pPr>
    <w:rPr>
      <w:rFonts w:asciiTheme="minorHAnsi" w:hAnsiTheme="minorHAnsi" w:cstheme="minorHAnsi"/>
      <w:lang w:eastAsia="tr-TR"/>
    </w:rPr>
  </w:style>
  <w:style w:type="character" w:customStyle="1" w:styleId="TOC-text-ceChar">
    <w:name w:val="TOC-text-ce Char"/>
    <w:basedOn w:val="T1Char"/>
    <w:link w:val="TOC-text-ce"/>
    <w:rsid w:val="004267CB"/>
    <w:rPr>
      <w:rFonts w:ascii="Arial" w:hAnsi="Arial"/>
      <w:sz w:val="20"/>
    </w:rPr>
  </w:style>
  <w:style w:type="paragraph" w:customStyle="1" w:styleId="go">
    <w:name w:val="go"/>
    <w:basedOn w:val="Style1"/>
    <w:link w:val="goChar"/>
    <w:rsid w:val="004267CB"/>
    <w:pPr>
      <w:spacing w:line="720" w:lineRule="auto"/>
    </w:pPr>
  </w:style>
  <w:style w:type="character" w:customStyle="1" w:styleId="Style1Char">
    <w:name w:val="Style1 Char"/>
    <w:basedOn w:val="VarsaylanParagrafYazTipi"/>
    <w:link w:val="Style1"/>
    <w:rsid w:val="004267CB"/>
    <w:rPr>
      <w:rFonts w:cstheme="minorHAnsi"/>
      <w:lang w:val="en-GB" w:eastAsia="tr-TR"/>
    </w:rPr>
  </w:style>
  <w:style w:type="paragraph" w:customStyle="1" w:styleId="metingovde-ce">
    <w:name w:val="metingovde-ce"/>
    <w:basedOn w:val="Normal"/>
    <w:link w:val="metingovde-ceChar"/>
    <w:rsid w:val="004267CB"/>
    <w:rPr>
      <w:rFonts w:asciiTheme="minorHAnsi" w:hAnsiTheme="minorHAnsi" w:cstheme="minorHAnsi"/>
      <w:lang w:eastAsia="tr-TR"/>
    </w:rPr>
  </w:style>
  <w:style w:type="character" w:customStyle="1" w:styleId="goChar">
    <w:name w:val="go Char"/>
    <w:basedOn w:val="Style1Char"/>
    <w:link w:val="go"/>
    <w:rsid w:val="004267CB"/>
    <w:rPr>
      <w:rFonts w:cstheme="minorHAnsi"/>
      <w:lang w:val="en-GB" w:eastAsia="tr-TR"/>
    </w:rPr>
  </w:style>
  <w:style w:type="paragraph" w:customStyle="1" w:styleId="bullet-style-ce2">
    <w:name w:val="bullet-style-ce2"/>
    <w:basedOn w:val="Normal"/>
    <w:link w:val="bullet-style-ce2Char"/>
    <w:rsid w:val="009F729B"/>
    <w:pPr>
      <w:numPr>
        <w:numId w:val="5"/>
      </w:numPr>
      <w:pBdr>
        <w:bottom w:val="single" w:sz="4" w:space="1" w:color="auto"/>
      </w:pBdr>
      <w:spacing w:before="0" w:after="0" w:line="240" w:lineRule="auto"/>
      <w:contextualSpacing/>
      <w:jc w:val="left"/>
    </w:pPr>
    <w:rPr>
      <w:b/>
      <w:sz w:val="36"/>
      <w:szCs w:val="36"/>
      <w:lang w:val="en-GB" w:eastAsia="tr-TR"/>
    </w:rPr>
  </w:style>
  <w:style w:type="character" w:customStyle="1" w:styleId="metingovde-ceChar">
    <w:name w:val="metingovde-ce Char"/>
    <w:basedOn w:val="VarsaylanParagrafYazTipi"/>
    <w:link w:val="metingovde-ce"/>
    <w:rsid w:val="004267CB"/>
    <w:rPr>
      <w:rFonts w:cstheme="minorHAnsi"/>
      <w:lang w:val="en-GB" w:eastAsia="tr-TR"/>
    </w:rPr>
  </w:style>
  <w:style w:type="paragraph" w:customStyle="1" w:styleId="dipnot-ce">
    <w:name w:val="dipnot-ce"/>
    <w:basedOn w:val="DipnotMetni"/>
    <w:link w:val="dipnot-ceChar"/>
    <w:rsid w:val="004267CB"/>
    <w:rPr>
      <w:rFonts w:ascii="Calibri" w:hAnsi="Calibri"/>
    </w:rPr>
  </w:style>
  <w:style w:type="character" w:customStyle="1" w:styleId="bullet-style-ce2Char">
    <w:name w:val="bullet-style-ce2 Char"/>
    <w:basedOn w:val="VarsaylanParagrafYazTipi"/>
    <w:link w:val="bullet-style-ce2"/>
    <w:rsid w:val="009F729B"/>
    <w:rPr>
      <w:b/>
      <w:sz w:val="36"/>
      <w:szCs w:val="36"/>
      <w:lang w:val="en-GB" w:eastAsia="tr-TR"/>
    </w:rPr>
  </w:style>
  <w:style w:type="paragraph" w:customStyle="1" w:styleId="heading6-ce">
    <w:name w:val="heading6-ce"/>
    <w:basedOn w:val="heading5ce"/>
    <w:link w:val="heading6-ceChar"/>
    <w:rsid w:val="004267CB"/>
  </w:style>
  <w:style w:type="character" w:customStyle="1" w:styleId="dipnot-ceChar">
    <w:name w:val="dipnot-ce Char"/>
    <w:basedOn w:val="DipnotMetniChar"/>
    <w:link w:val="dipnot-ce"/>
    <w:rsid w:val="004267CB"/>
    <w:rPr>
      <w:rFonts w:ascii="Calibri" w:eastAsia="Times New Roman" w:hAnsi="Calibri" w:cs="Arial"/>
      <w:sz w:val="18"/>
      <w:szCs w:val="20"/>
      <w:lang w:val="en-GB" w:eastAsia="da-DK"/>
    </w:rPr>
  </w:style>
  <w:style w:type="paragraph" w:customStyle="1" w:styleId="numberbullet-ce">
    <w:name w:val="numberbullet-ce"/>
    <w:basedOn w:val="bullet-stylece"/>
    <w:link w:val="numberbullet-ceChar"/>
    <w:rsid w:val="004267CB"/>
    <w:pPr>
      <w:numPr>
        <w:numId w:val="6"/>
      </w:numPr>
    </w:pPr>
  </w:style>
  <w:style w:type="character" w:customStyle="1" w:styleId="heading6-ceChar">
    <w:name w:val="heading6-ce Char"/>
    <w:basedOn w:val="heading5ceChar"/>
    <w:link w:val="heading6-ce"/>
    <w:rsid w:val="004267CB"/>
    <w:rPr>
      <w:rFonts w:cstheme="minorHAnsi"/>
      <w:b/>
      <w:bCs/>
      <w:iCs/>
      <w:szCs w:val="26"/>
      <w:lang w:eastAsia="tr-TR"/>
    </w:rPr>
  </w:style>
  <w:style w:type="character" w:customStyle="1" w:styleId="numberbullet-ceChar">
    <w:name w:val="numberbullet-ce Char"/>
    <w:basedOn w:val="bullet-styleceChar"/>
    <w:link w:val="numberbullet-ce"/>
    <w:rsid w:val="004267CB"/>
    <w:rPr>
      <w:b/>
      <w:sz w:val="36"/>
      <w:szCs w:val="36"/>
      <w:lang w:val="en-US"/>
    </w:rPr>
  </w:style>
  <w:style w:type="paragraph" w:styleId="Dzeltme">
    <w:name w:val="Revision"/>
    <w:hidden/>
    <w:uiPriority w:val="99"/>
    <w:semiHidden/>
    <w:rsid w:val="004267CB"/>
    <w:pPr>
      <w:spacing w:after="0" w:line="240" w:lineRule="auto"/>
    </w:pPr>
  </w:style>
  <w:style w:type="paragraph" w:customStyle="1" w:styleId="ListParagraph2">
    <w:name w:val="List Paragraph2"/>
    <w:aliases w:val="Bullet Points"/>
    <w:basedOn w:val="Normal"/>
    <w:uiPriority w:val="99"/>
    <w:rsid w:val="004267CB"/>
    <w:pPr>
      <w:keepLines/>
      <w:tabs>
        <w:tab w:val="left" w:pos="425"/>
        <w:tab w:val="num" w:pos="709"/>
        <w:tab w:val="left" w:pos="851"/>
      </w:tabs>
      <w:spacing w:before="200" w:after="120" w:line="300" w:lineRule="exact"/>
      <w:ind w:left="709" w:hanging="425"/>
    </w:pPr>
  </w:style>
  <w:style w:type="character" w:customStyle="1" w:styleId="jsgrdq">
    <w:name w:val="jsgrdq"/>
    <w:basedOn w:val="VarsaylanParagrafYazTipi"/>
    <w:rsid w:val="004267CB"/>
  </w:style>
  <w:style w:type="paragraph" w:customStyle="1" w:styleId="CowiApprover">
    <w:name w:val="CowiApprover"/>
    <w:basedOn w:val="Normal"/>
    <w:semiHidden/>
    <w:rsid w:val="004267CB"/>
    <w:pPr>
      <w:framePr w:wrap="around" w:hAnchor="margin" w:x="-2267" w:yAlign="bottom"/>
      <w:tabs>
        <w:tab w:val="left" w:pos="1134"/>
      </w:tabs>
      <w:spacing w:after="120" w:line="240" w:lineRule="atLeast"/>
      <w:contextualSpacing/>
    </w:pPr>
    <w:rPr>
      <w:sz w:val="14"/>
      <w:szCs w:val="20"/>
      <w:lang w:eastAsia="da-DK"/>
    </w:rPr>
  </w:style>
  <w:style w:type="character" w:customStyle="1" w:styleId="zmlenmeyenBahsetme2">
    <w:name w:val="Çözümlenmeyen Bahsetme2"/>
    <w:basedOn w:val="VarsaylanParagrafYazTipi"/>
    <w:uiPriority w:val="99"/>
    <w:semiHidden/>
    <w:unhideWhenUsed/>
    <w:rsid w:val="004267CB"/>
    <w:rPr>
      <w:color w:val="605E5C"/>
      <w:shd w:val="clear" w:color="auto" w:fill="E1DFDD"/>
    </w:rPr>
  </w:style>
  <w:style w:type="character" w:styleId="SayfaNumaras">
    <w:name w:val="page number"/>
    <w:basedOn w:val="VarsaylanParagrafYazTipi"/>
    <w:uiPriority w:val="99"/>
    <w:semiHidden/>
    <w:unhideWhenUsed/>
    <w:rsid w:val="00BE39E0"/>
  </w:style>
  <w:style w:type="character" w:customStyle="1" w:styleId="zmlenmeyenBahsetme21">
    <w:name w:val="Çözümlenmeyen Bahsetme21"/>
    <w:basedOn w:val="VarsaylanParagrafYazTipi"/>
    <w:uiPriority w:val="99"/>
    <w:semiHidden/>
    <w:unhideWhenUsed/>
    <w:rsid w:val="001B051C"/>
    <w:rPr>
      <w:color w:val="605E5C"/>
      <w:shd w:val="clear" w:color="auto" w:fill="E1DFDD"/>
    </w:rPr>
  </w:style>
  <w:style w:type="character" w:customStyle="1" w:styleId="zmlenmeyenBahsetme3">
    <w:name w:val="Çözümlenmeyen Bahsetme3"/>
    <w:basedOn w:val="VarsaylanParagrafYazTipi"/>
    <w:uiPriority w:val="99"/>
    <w:semiHidden/>
    <w:unhideWhenUsed/>
    <w:rsid w:val="001B051C"/>
    <w:rPr>
      <w:color w:val="605E5C"/>
      <w:shd w:val="clear" w:color="auto" w:fill="E1DFDD"/>
    </w:rPr>
  </w:style>
  <w:style w:type="character" w:customStyle="1" w:styleId="UnresolvedMention1">
    <w:name w:val="Unresolved Mention1"/>
    <w:basedOn w:val="VarsaylanParagrafYazTipi"/>
    <w:uiPriority w:val="99"/>
    <w:semiHidden/>
    <w:unhideWhenUsed/>
    <w:rsid w:val="0076211F"/>
    <w:rPr>
      <w:color w:val="605E5C"/>
      <w:shd w:val="clear" w:color="auto" w:fill="E1DFDD"/>
    </w:rPr>
  </w:style>
  <w:style w:type="paragraph" w:customStyle="1" w:styleId="NormalPID">
    <w:name w:val="Normal_PID"/>
    <w:basedOn w:val="Normal"/>
    <w:link w:val="NormalPIDChar"/>
    <w:qFormat/>
    <w:rsid w:val="00DF35C5"/>
    <w:pPr>
      <w:spacing w:before="120" w:after="120"/>
    </w:pPr>
    <w:rPr>
      <w:lang w:val="en-US"/>
    </w:rPr>
  </w:style>
  <w:style w:type="paragraph" w:customStyle="1" w:styleId="KapakYazlar">
    <w:name w:val="Kapak Yazıları"/>
    <w:basedOn w:val="Normal"/>
    <w:link w:val="KapakYazlarChar"/>
    <w:qFormat/>
    <w:rsid w:val="001D5FFC"/>
    <w:pPr>
      <w:jc w:val="center"/>
    </w:pPr>
    <w:rPr>
      <w:b/>
      <w:sz w:val="32"/>
      <w:szCs w:val="32"/>
    </w:rPr>
  </w:style>
  <w:style w:type="character" w:customStyle="1" w:styleId="NormalPIDChar">
    <w:name w:val="Normal_PID Char"/>
    <w:basedOn w:val="VarsaylanParagrafYazTipi"/>
    <w:link w:val="NormalPID"/>
    <w:rsid w:val="00DF35C5"/>
    <w:rPr>
      <w:lang w:val="en-US"/>
    </w:rPr>
  </w:style>
  <w:style w:type="character" w:customStyle="1" w:styleId="KapakYazlarChar">
    <w:name w:val="Kapak Yazıları Char"/>
    <w:basedOn w:val="VarsaylanParagrafYazTipi"/>
    <w:link w:val="KapakYazlar"/>
    <w:rsid w:val="001D5FFC"/>
    <w:rPr>
      <w:rFonts w:ascii="Arial" w:eastAsia="Times New Roman" w:hAnsi="Arial" w:cs="Arial"/>
      <w:b/>
      <w:sz w:val="32"/>
      <w:szCs w:val="32"/>
      <w:lang w:eastAsia="en-GB"/>
    </w:rPr>
  </w:style>
  <w:style w:type="paragraph" w:customStyle="1" w:styleId="indekiler">
    <w:name w:val="İçindekiler"/>
    <w:basedOn w:val="TBal"/>
    <w:link w:val="indekilerChar"/>
    <w:qFormat/>
    <w:rsid w:val="00EC50FC"/>
    <w:pPr>
      <w:outlineLvl w:val="0"/>
    </w:pPr>
    <w:rPr>
      <w:rFonts w:ascii="Arial" w:eastAsia="TimesNewRoman" w:hAnsi="Arial" w:cs="Arial"/>
      <w:b/>
      <w:color w:val="000000" w:themeColor="text1"/>
      <w:sz w:val="28"/>
      <w:szCs w:val="24"/>
      <w:lang w:val="tr-TR"/>
    </w:rPr>
  </w:style>
  <w:style w:type="character" w:customStyle="1" w:styleId="indekilerChar">
    <w:name w:val="İçindekiler Char"/>
    <w:basedOn w:val="TBalChar"/>
    <w:link w:val="indekiler"/>
    <w:rsid w:val="00EC50FC"/>
    <w:rPr>
      <w:rFonts w:asciiTheme="majorHAnsi" w:eastAsia="TimesNewRoman" w:hAnsiTheme="majorHAnsi" w:cstheme="majorBidi"/>
      <w:b/>
      <w:bCs/>
      <w:color w:val="000000" w:themeColor="text1"/>
      <w:kern w:val="32"/>
      <w:sz w:val="28"/>
      <w:szCs w:val="32"/>
      <w:lang w:val="en-GB" w:eastAsia="tr-TR"/>
    </w:rPr>
  </w:style>
  <w:style w:type="paragraph" w:customStyle="1" w:styleId="TabloYazlar">
    <w:name w:val="Tablo Yazıları"/>
    <w:basedOn w:val="Normal"/>
    <w:link w:val="TabloYazlarChar"/>
    <w:qFormat/>
    <w:rsid w:val="008B2579"/>
    <w:pPr>
      <w:spacing w:before="0" w:after="0" w:line="320" w:lineRule="exact"/>
    </w:pPr>
    <w:rPr>
      <w:szCs w:val="22"/>
      <w:lang w:val="en-US"/>
    </w:rPr>
  </w:style>
  <w:style w:type="paragraph" w:customStyle="1" w:styleId="TabloBal">
    <w:name w:val="Tablo Başlığı"/>
    <w:basedOn w:val="ResimYazs"/>
    <w:link w:val="TabloBalChar"/>
    <w:qFormat/>
    <w:rsid w:val="008B2579"/>
    <w:pPr>
      <w:spacing w:after="0"/>
    </w:pPr>
  </w:style>
  <w:style w:type="character" w:customStyle="1" w:styleId="TabloYazlarChar">
    <w:name w:val="Tablo Yazıları Char"/>
    <w:basedOn w:val="VarsaylanParagrafYazTipi"/>
    <w:link w:val="TabloYazlar"/>
    <w:rsid w:val="008B2579"/>
    <w:rPr>
      <w:rFonts w:ascii="Times New Roman" w:hAnsi="Times New Roman" w:cs="Times New Roman"/>
      <w:sz w:val="24"/>
      <w:lang w:val="en-US"/>
    </w:rPr>
  </w:style>
  <w:style w:type="paragraph" w:customStyle="1" w:styleId="ekilYazs">
    <w:name w:val="Şekil Yazısı"/>
    <w:basedOn w:val="ResimYazs"/>
    <w:link w:val="ekilYazsChar"/>
    <w:qFormat/>
    <w:rsid w:val="008B2579"/>
  </w:style>
  <w:style w:type="character" w:customStyle="1" w:styleId="TabloBalChar">
    <w:name w:val="Tablo Başlığı Char"/>
    <w:basedOn w:val="ResimYazsChar"/>
    <w:link w:val="TabloBal"/>
    <w:rsid w:val="008B2579"/>
    <w:rPr>
      <w:rFonts w:ascii="Times New Roman" w:eastAsia="Times New Roman" w:hAnsi="Times New Roman" w:cs="Times New Roman"/>
      <w:b/>
      <w:iCs/>
      <w:sz w:val="24"/>
      <w:szCs w:val="20"/>
      <w:lang w:val="en-US" w:eastAsia="en-GB"/>
    </w:rPr>
  </w:style>
  <w:style w:type="character" w:customStyle="1" w:styleId="ekilYazsChar">
    <w:name w:val="Şekil Yazısı Char"/>
    <w:basedOn w:val="ResimYazsChar"/>
    <w:link w:val="ekilYazs"/>
    <w:rsid w:val="008B2579"/>
    <w:rPr>
      <w:rFonts w:ascii="Times New Roman" w:eastAsia="Times New Roman" w:hAnsi="Times New Roman" w:cs="Times New Roman"/>
      <w:b/>
      <w:iCs/>
      <w:sz w:val="24"/>
      <w:szCs w:val="20"/>
      <w:lang w:val="en-US" w:eastAsia="en-GB"/>
    </w:rPr>
  </w:style>
  <w:style w:type="character" w:customStyle="1" w:styleId="UnresolvedMention2">
    <w:name w:val="Unresolved Mention2"/>
    <w:basedOn w:val="VarsaylanParagrafYazTipi"/>
    <w:uiPriority w:val="99"/>
    <w:semiHidden/>
    <w:unhideWhenUsed/>
    <w:rsid w:val="00CD0B8F"/>
    <w:rPr>
      <w:color w:val="605E5C"/>
      <w:shd w:val="clear" w:color="auto" w:fill="E1DFDD"/>
    </w:rPr>
  </w:style>
  <w:style w:type="character" w:customStyle="1" w:styleId="viiyi">
    <w:name w:val="viiyi"/>
    <w:basedOn w:val="VarsaylanParagrafYazTipi"/>
    <w:rsid w:val="00BB37EE"/>
  </w:style>
  <w:style w:type="character" w:customStyle="1" w:styleId="jlqj4b">
    <w:name w:val="jlqj4b"/>
    <w:basedOn w:val="VarsaylanParagrafYazTipi"/>
    <w:rsid w:val="00BB37EE"/>
  </w:style>
  <w:style w:type="paragraph" w:customStyle="1" w:styleId="TABLOLAR">
    <w:name w:val="TABLOLAR"/>
    <w:basedOn w:val="ResimYazs"/>
    <w:link w:val="TABLOLARChar"/>
    <w:qFormat/>
    <w:rsid w:val="00942D9F"/>
    <w:pPr>
      <w:spacing w:before="120" w:line="300" w:lineRule="auto"/>
    </w:pPr>
    <w:rPr>
      <w:rFonts w:ascii="Calibri" w:hAnsi="Calibri"/>
      <w:bCs/>
      <w:iCs w:val="0"/>
      <w:sz w:val="24"/>
      <w:szCs w:val="20"/>
      <w:lang w:val="en-US" w:eastAsia="tr-TR"/>
    </w:rPr>
  </w:style>
  <w:style w:type="character" w:customStyle="1" w:styleId="TABLOLARChar">
    <w:name w:val="TABLOLAR Char"/>
    <w:basedOn w:val="VarsaylanParagrafYazTipi"/>
    <w:link w:val="TABLOLAR"/>
    <w:rsid w:val="00942D9F"/>
    <w:rPr>
      <w:rFonts w:ascii="Calibri" w:eastAsia="Times New Roman" w:hAnsi="Calibri" w:cs="Arial"/>
      <w:b/>
      <w:bCs/>
      <w:sz w:val="24"/>
      <w:szCs w:val="20"/>
      <w:lang w:val="en-US" w:eastAsia="tr-TR"/>
    </w:rPr>
  </w:style>
  <w:style w:type="paragraph" w:customStyle="1" w:styleId="Stil">
    <w:name w:val="Stil"/>
    <w:rsid w:val="00942D9F"/>
    <w:pPr>
      <w:widowControl w:val="0"/>
      <w:autoSpaceDE w:val="0"/>
      <w:autoSpaceDN w:val="0"/>
      <w:adjustRightInd w:val="0"/>
      <w:spacing w:before="0" w:after="0" w:line="240" w:lineRule="auto"/>
      <w:jc w:val="left"/>
    </w:pPr>
    <w:rPr>
      <w:rFonts w:eastAsia="Times New Roman"/>
      <w:sz w:val="24"/>
      <w:lang w:eastAsia="tr-TR"/>
    </w:rPr>
  </w:style>
  <w:style w:type="character" w:customStyle="1" w:styleId="fontstyle01">
    <w:name w:val="fontstyle01"/>
    <w:basedOn w:val="VarsaylanParagrafYazTipi"/>
    <w:rsid w:val="0054510F"/>
    <w:rPr>
      <w:rFonts w:ascii="Times New Roman" w:hAnsi="Times New Roman" w:cs="Times New Roman" w:hint="default"/>
      <w:b w:val="0"/>
      <w:bCs w:val="0"/>
      <w:i w:val="0"/>
      <w:iCs w:val="0"/>
      <w:color w:val="000000"/>
      <w:sz w:val="24"/>
      <w:szCs w:val="24"/>
    </w:rPr>
  </w:style>
  <w:style w:type="table" w:customStyle="1" w:styleId="TabloKlavuzu2">
    <w:name w:val="Tablo Kılavuzu2"/>
    <w:basedOn w:val="NormalTablo"/>
    <w:next w:val="TabloKlavuzu"/>
    <w:uiPriority w:val="39"/>
    <w:rsid w:val="0023461F"/>
    <w:pPr>
      <w:spacing w:before="0"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051C16"/>
    <w:pPr>
      <w:spacing w:before="0"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rsid w:val="004562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053244"/>
    <w:rPr>
      <w:color w:val="808080"/>
    </w:rPr>
  </w:style>
  <w:style w:type="paragraph" w:styleId="GvdeMetni2">
    <w:name w:val="Body Text 2"/>
    <w:basedOn w:val="Normal"/>
    <w:link w:val="GvdeMetni2Char"/>
    <w:unhideWhenUsed/>
    <w:rsid w:val="00506D56"/>
    <w:pPr>
      <w:spacing w:after="120" w:line="480" w:lineRule="auto"/>
    </w:pPr>
  </w:style>
  <w:style w:type="character" w:customStyle="1" w:styleId="GvdeMetni2Char">
    <w:name w:val="Gövde Metni 2 Char"/>
    <w:basedOn w:val="VarsaylanParagrafYazTipi"/>
    <w:link w:val="GvdeMetni2"/>
    <w:rsid w:val="00506D56"/>
  </w:style>
  <w:style w:type="character" w:customStyle="1" w:styleId="ListeParagrafChar">
    <w:name w:val="Liste Paragraf Char"/>
    <w:aliases w:val="Bullet Number Char,lp1 Char,Use Case List Paragraph Char,List Paragraph1 Char,List Paragraph11 Char,Liste à puce - Normal Char,Bullet List Char,FooterText Char,Num Bullet 1 Char,Primus H 3 Char,YC Bulet Char,Bullets Char,Heading Char"/>
    <w:basedOn w:val="VarsaylanParagrafYazTipi"/>
    <w:link w:val="ListeParagraf"/>
    <w:uiPriority w:val="34"/>
    <w:qFormat/>
    <w:locked/>
    <w:rsid w:val="003B23B8"/>
  </w:style>
  <w:style w:type="paragraph" w:customStyle="1" w:styleId="Resim">
    <w:name w:val="Resim"/>
    <w:basedOn w:val="ResimYazs"/>
    <w:link w:val="ResimChar"/>
    <w:qFormat/>
    <w:rsid w:val="003B23B8"/>
    <w:pPr>
      <w:widowControl w:val="0"/>
      <w:overflowPunct w:val="0"/>
      <w:adjustRightInd w:val="0"/>
      <w:spacing w:before="0" w:after="0" w:line="240" w:lineRule="auto"/>
    </w:pPr>
    <w:rPr>
      <w:rFonts w:ascii="Times New Roman" w:eastAsia="Times New Roman" w:hAnsi="Times New Roman" w:cs="Times New Roman"/>
      <w:bCs/>
      <w:iCs w:val="0"/>
      <w:kern w:val="28"/>
      <w:sz w:val="24"/>
      <w:lang w:eastAsia="tr-TR"/>
    </w:rPr>
  </w:style>
  <w:style w:type="character" w:customStyle="1" w:styleId="ResimChar">
    <w:name w:val="Resim Char"/>
    <w:basedOn w:val="ResimYazsChar"/>
    <w:link w:val="Resim"/>
    <w:rsid w:val="003B23B8"/>
    <w:rPr>
      <w:rFonts w:ascii="Times New Roman" w:eastAsia="Times New Roman" w:hAnsi="Times New Roman" w:cs="Times New Roman"/>
      <w:b/>
      <w:bCs/>
      <w:iCs w:val="0"/>
      <w:kern w:val="28"/>
      <w:sz w:val="24"/>
      <w:lang w:eastAsia="tr-TR"/>
    </w:rPr>
  </w:style>
  <w:style w:type="character" w:customStyle="1" w:styleId="fontstyle21">
    <w:name w:val="fontstyle21"/>
    <w:basedOn w:val="VarsaylanParagrafYazTipi"/>
    <w:rsid w:val="003B23B8"/>
    <w:rPr>
      <w:rFonts w:ascii="SymbolMT" w:hAnsi="SymbolMT" w:hint="default"/>
      <w:b w:val="0"/>
      <w:bCs w:val="0"/>
      <w:i w:val="0"/>
      <w:iCs w:val="0"/>
      <w:color w:val="000000"/>
      <w:sz w:val="22"/>
      <w:szCs w:val="22"/>
    </w:rPr>
  </w:style>
  <w:style w:type="table" w:customStyle="1" w:styleId="TabloKlavuzu5">
    <w:name w:val="Tablo Kılavuzu5"/>
    <w:basedOn w:val="NormalTablo"/>
    <w:next w:val="TabloKlavuzu"/>
    <w:rsid w:val="00122C9C"/>
    <w:pPr>
      <w:spacing w:before="0" w:after="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rsid w:val="006B26EB"/>
    <w:pPr>
      <w:spacing w:before="0" w:after="0" w:line="240" w:lineRule="auto"/>
      <w:jc w:val="left"/>
    </w:pPr>
    <w:rPr>
      <w:rFonts w:ascii="Calibri" w:eastAsia="SimSu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6">
    <w:name w:val="xl36"/>
    <w:basedOn w:val="Normal"/>
    <w:rsid w:val="00D525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lang w:eastAsia="tr-TR"/>
    </w:rPr>
  </w:style>
  <w:style w:type="character" w:customStyle="1" w:styleId="zmlenmeyenBahsetme4">
    <w:name w:val="Çözümlenmeyen Bahsetme4"/>
    <w:basedOn w:val="VarsaylanParagrafYazTipi"/>
    <w:uiPriority w:val="99"/>
    <w:semiHidden/>
    <w:unhideWhenUsed/>
    <w:rsid w:val="00767A46"/>
    <w:rPr>
      <w:color w:val="605E5C"/>
      <w:shd w:val="clear" w:color="auto" w:fill="E1DFDD"/>
    </w:rPr>
  </w:style>
  <w:style w:type="character" w:customStyle="1" w:styleId="zmlenmeyenBahsetme5">
    <w:name w:val="Çözümlenmeyen Bahsetme5"/>
    <w:basedOn w:val="VarsaylanParagrafYazTipi"/>
    <w:uiPriority w:val="99"/>
    <w:semiHidden/>
    <w:unhideWhenUsed/>
    <w:rsid w:val="00767A46"/>
    <w:rPr>
      <w:color w:val="605E5C"/>
      <w:shd w:val="clear" w:color="auto" w:fill="E1DFDD"/>
    </w:rPr>
  </w:style>
  <w:style w:type="character" w:customStyle="1" w:styleId="zmlenmeyenBahsetme6">
    <w:name w:val="Çözümlenmeyen Bahsetme6"/>
    <w:basedOn w:val="VarsaylanParagrafYazTipi"/>
    <w:uiPriority w:val="99"/>
    <w:semiHidden/>
    <w:unhideWhenUsed/>
    <w:rsid w:val="00CD4A92"/>
    <w:rPr>
      <w:color w:val="605E5C"/>
      <w:shd w:val="clear" w:color="auto" w:fill="E1DFDD"/>
    </w:rPr>
  </w:style>
  <w:style w:type="paragraph" w:customStyle="1" w:styleId="2-ortabaslk">
    <w:name w:val="2-ortabaslk"/>
    <w:basedOn w:val="Normal"/>
    <w:rsid w:val="00B96EB9"/>
    <w:pPr>
      <w:spacing w:before="100" w:beforeAutospacing="1" w:after="100" w:afterAutospacing="1" w:line="240" w:lineRule="auto"/>
      <w:jc w:val="left"/>
    </w:pPr>
    <w:rPr>
      <w:rFonts w:ascii="Times New Roman" w:eastAsia="Times New Roman" w:hAnsi="Times New Roman" w:cs="Times New Roman"/>
      <w:sz w:val="24"/>
      <w:lang w:val="en-US"/>
    </w:rPr>
  </w:style>
  <w:style w:type="paragraph" w:customStyle="1" w:styleId="metin">
    <w:name w:val="metin"/>
    <w:basedOn w:val="Normal"/>
    <w:rsid w:val="00AB59EA"/>
    <w:pPr>
      <w:spacing w:before="100" w:beforeAutospacing="1" w:after="100" w:afterAutospacing="1" w:line="240" w:lineRule="auto"/>
      <w:jc w:val="left"/>
    </w:pPr>
    <w:rPr>
      <w:rFonts w:ascii="Times New Roman" w:eastAsia="Times New Roman" w:hAnsi="Times New Roman" w:cs="Times New Roman"/>
      <w:sz w:val="24"/>
      <w:lang w:val="en-US"/>
    </w:rPr>
  </w:style>
  <w:style w:type="character" w:customStyle="1" w:styleId="grame">
    <w:name w:val="grame"/>
    <w:basedOn w:val="VarsaylanParagrafYazTipi"/>
    <w:rsid w:val="00AB59EA"/>
  </w:style>
  <w:style w:type="character" w:customStyle="1" w:styleId="spelle">
    <w:name w:val="spelle"/>
    <w:basedOn w:val="VarsaylanParagrafYazTipi"/>
    <w:rsid w:val="00D119DA"/>
  </w:style>
  <w:style w:type="paragraph" w:customStyle="1" w:styleId="3-normalyaz">
    <w:name w:val="3-normalyaz"/>
    <w:basedOn w:val="Normal"/>
    <w:rsid w:val="002B59CB"/>
    <w:pPr>
      <w:spacing w:before="100" w:beforeAutospacing="1" w:after="100" w:afterAutospacing="1" w:line="240" w:lineRule="auto"/>
      <w:jc w:val="left"/>
    </w:pPr>
    <w:rPr>
      <w:rFonts w:ascii="Times New Roman" w:eastAsia="Times New Roman" w:hAnsi="Times New Roman" w:cs="Times New Roman"/>
      <w:sz w:val="24"/>
      <w:lang w:val="en-US"/>
    </w:rPr>
  </w:style>
  <w:style w:type="character" w:customStyle="1" w:styleId="zmlenmeyenBahsetme7">
    <w:name w:val="Çözümlenmeyen Bahsetme7"/>
    <w:basedOn w:val="VarsaylanParagrafYazTipi"/>
    <w:uiPriority w:val="99"/>
    <w:semiHidden/>
    <w:unhideWhenUsed/>
    <w:rsid w:val="00607132"/>
    <w:rPr>
      <w:color w:val="605E5C"/>
      <w:shd w:val="clear" w:color="auto" w:fill="E1DFDD"/>
    </w:rPr>
  </w:style>
  <w:style w:type="table" w:customStyle="1" w:styleId="TabloKlavuzu7">
    <w:name w:val="Tablo Kılavuzu7"/>
    <w:basedOn w:val="NormalTablo"/>
    <w:next w:val="TabloKlavuzu"/>
    <w:uiPriority w:val="39"/>
    <w:rsid w:val="00AF4D9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39"/>
    <w:rsid w:val="00AF4D9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39"/>
    <w:rsid w:val="00064416"/>
    <w:pPr>
      <w:spacing w:after="0" w:line="240" w:lineRule="auto"/>
    </w:pPr>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39"/>
    <w:rsid w:val="00955C2C"/>
    <w:pPr>
      <w:spacing w:after="0" w:line="240" w:lineRule="auto"/>
    </w:pPr>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39"/>
    <w:rsid w:val="00280B8A"/>
    <w:pPr>
      <w:spacing w:after="0" w:line="240" w:lineRule="auto"/>
    </w:pPr>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CF20F4"/>
    <w:pPr>
      <w:spacing w:after="0" w:line="240" w:lineRule="auto"/>
    </w:pPr>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2-Vurgu112">
    <w:name w:val="Kılavuz Tablo 2 - Vurgu 112"/>
    <w:basedOn w:val="NormalTablo"/>
    <w:uiPriority w:val="47"/>
    <w:rsid w:val="00CF20F4"/>
    <w:pPr>
      <w:spacing w:after="0" w:line="240" w:lineRule="auto"/>
    </w:pPr>
    <w:rPr>
      <w:rFonts w:asciiTheme="minorHAnsi" w:eastAsiaTheme="minorHAnsi" w:hAnsiTheme="minorHAnsi" w:cstheme="minorBidi"/>
      <w:szCs w:val="22"/>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6Renkli-Vurgu112">
    <w:name w:val="Kılavuz Tablo 6 Renkli - Vurgu 112"/>
    <w:basedOn w:val="NormalTablo"/>
    <w:uiPriority w:val="51"/>
    <w:rsid w:val="00CF20F4"/>
    <w:pPr>
      <w:spacing w:after="0" w:line="240" w:lineRule="auto"/>
    </w:pPr>
    <w:rPr>
      <w:rFonts w:asciiTheme="minorHAnsi" w:eastAsiaTheme="minorHAnsi" w:hAnsiTheme="minorHAnsi" w:cstheme="minorBidi"/>
      <w:color w:val="2E74B5" w:themeColor="accent1" w:themeShade="BF"/>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AkGlgeleme-Vurgu12">
    <w:name w:val="Açık Gölgeleme - Vurgu 12"/>
    <w:basedOn w:val="NormalTablo"/>
    <w:next w:val="AkGlgeleme-Vurgu1"/>
    <w:uiPriority w:val="60"/>
    <w:rsid w:val="00CF20F4"/>
    <w:pPr>
      <w:spacing w:after="0" w:line="240" w:lineRule="auto"/>
    </w:pPr>
    <w:rPr>
      <w:rFonts w:asciiTheme="minorHAnsi" w:eastAsiaTheme="minorHAnsi" w:hAnsiTheme="minorHAnsi" w:cstheme="minorBidi"/>
      <w:color w:val="2E74B5" w:themeColor="accent1" w:themeShade="BF"/>
      <w:szCs w:val="22"/>
      <w:lang w:val="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KlavuzTablo2-Vurgu1111">
    <w:name w:val="Kılavuz Tablo 2 - Vurgu 1111"/>
    <w:basedOn w:val="NormalTablo"/>
    <w:uiPriority w:val="47"/>
    <w:rsid w:val="00CF20F4"/>
    <w:pPr>
      <w:spacing w:after="0" w:line="240" w:lineRule="auto"/>
    </w:pPr>
    <w:rPr>
      <w:rFonts w:asciiTheme="minorHAnsi" w:eastAsiaTheme="minorHAnsi" w:hAnsiTheme="minorHAnsi" w:cstheme="minorBidi"/>
      <w:szCs w:val="22"/>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6Renkli-Vurgu1111">
    <w:name w:val="Kılavuz Tablo 6 Renkli - Vurgu 1111"/>
    <w:basedOn w:val="NormalTablo"/>
    <w:uiPriority w:val="51"/>
    <w:rsid w:val="00CF20F4"/>
    <w:pPr>
      <w:spacing w:after="0" w:line="240" w:lineRule="auto"/>
    </w:pPr>
    <w:rPr>
      <w:rFonts w:asciiTheme="minorHAnsi" w:eastAsiaTheme="minorHAnsi" w:hAnsiTheme="minorHAnsi" w:cstheme="minorBidi"/>
      <w:color w:val="2E74B5" w:themeColor="accent1" w:themeShade="BF"/>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oKlavuzu12">
    <w:name w:val="Tablo Kılavuzu12"/>
    <w:basedOn w:val="NormalTablo"/>
    <w:next w:val="TabloKlavuzu"/>
    <w:uiPriority w:val="59"/>
    <w:rsid w:val="00CF20F4"/>
    <w:pPr>
      <w:spacing w:after="0" w:line="240" w:lineRule="auto"/>
    </w:pPr>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1">
    <w:name w:val="Açık Gölgeleme - Vurgu 111"/>
    <w:basedOn w:val="NormalTablo"/>
    <w:next w:val="AkGlgeleme-Vurgu1"/>
    <w:uiPriority w:val="60"/>
    <w:rsid w:val="00CF20F4"/>
    <w:pPr>
      <w:spacing w:after="0" w:line="240" w:lineRule="auto"/>
    </w:pPr>
    <w:rPr>
      <w:rFonts w:asciiTheme="minorHAnsi" w:eastAsiaTheme="minorHAnsi" w:hAnsiTheme="minorHAnsi" w:cstheme="minorBidi"/>
      <w:color w:val="2E74B5" w:themeColor="accent1" w:themeShade="BF"/>
      <w:szCs w:val="22"/>
      <w:lang w:val="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GridTable2-Accent111">
    <w:name w:val="Grid Table 2 - Accent 111"/>
    <w:basedOn w:val="NormalTablo"/>
    <w:uiPriority w:val="47"/>
    <w:rsid w:val="00CF20F4"/>
    <w:pPr>
      <w:spacing w:before="120" w:after="0" w:line="240" w:lineRule="auto"/>
    </w:pPr>
    <w:rPr>
      <w:rFonts w:asciiTheme="minorHAnsi" w:eastAsiaTheme="minorHAnsi" w:hAnsiTheme="minorHAnsi" w:cstheme="minorBidi"/>
      <w:szCs w:val="22"/>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111">
    <w:name w:val="Grid Table 6 Colorful - Accent 111"/>
    <w:basedOn w:val="NormalTablo"/>
    <w:uiPriority w:val="51"/>
    <w:rsid w:val="00CF20F4"/>
    <w:pPr>
      <w:spacing w:before="120" w:after="0" w:line="240" w:lineRule="auto"/>
    </w:pPr>
    <w:rPr>
      <w:rFonts w:asciiTheme="minorHAnsi" w:eastAsiaTheme="minorHAnsi" w:hAnsiTheme="minorHAnsi" w:cstheme="minorBidi"/>
      <w:color w:val="2E74B5" w:themeColor="accent1" w:themeShade="BF"/>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Normal11">
    <w:name w:val="Table Normal11"/>
    <w:uiPriority w:val="2"/>
    <w:semiHidden/>
    <w:unhideWhenUsed/>
    <w:qFormat/>
    <w:rsid w:val="00CF20F4"/>
    <w:pPr>
      <w:widowControl w:val="0"/>
      <w:autoSpaceDE w:val="0"/>
      <w:autoSpaceDN w:val="0"/>
      <w:spacing w:before="120" w:after="0" w:line="240" w:lineRule="auto"/>
    </w:pPr>
    <w:rPr>
      <w:rFonts w:asciiTheme="minorHAnsi" w:eastAsiaTheme="minorHAnsi" w:hAnsiTheme="minorHAnsi" w:cstheme="minorBidi"/>
      <w:szCs w:val="22"/>
      <w:lang w:val="en-US"/>
    </w:rPr>
    <w:tblPr>
      <w:tblInd w:w="0" w:type="dxa"/>
      <w:tblCellMar>
        <w:top w:w="0" w:type="dxa"/>
        <w:left w:w="0" w:type="dxa"/>
        <w:bottom w:w="0" w:type="dxa"/>
        <w:right w:w="0" w:type="dxa"/>
      </w:tblCellMar>
    </w:tblPr>
  </w:style>
  <w:style w:type="table" w:customStyle="1" w:styleId="KlavuzuTablo4-Vurgu111">
    <w:name w:val="Kılavuzu Tablo 4 - Vurgu 111"/>
    <w:basedOn w:val="NormalTablo"/>
    <w:uiPriority w:val="49"/>
    <w:rsid w:val="00CF20F4"/>
    <w:pPr>
      <w:spacing w:after="0" w:line="240" w:lineRule="auto"/>
    </w:pPr>
    <w:rPr>
      <w:rFonts w:ascii="Calibri" w:eastAsia="Calibri" w:hAnsi="Calibri" w:cs="Times New Roman"/>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oKlavuzu21">
    <w:name w:val="Tablo Kılavuzu21"/>
    <w:basedOn w:val="NormalTablo"/>
    <w:next w:val="TabloKlavuzu"/>
    <w:uiPriority w:val="39"/>
    <w:rsid w:val="00CF20F4"/>
    <w:pPr>
      <w:spacing w:before="0" w:after="0" w:line="240" w:lineRule="auto"/>
      <w:jc w:val="left"/>
    </w:pPr>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39"/>
    <w:rsid w:val="00CF20F4"/>
    <w:pPr>
      <w:spacing w:before="0" w:after="0" w:line="240" w:lineRule="auto"/>
      <w:jc w:val="left"/>
    </w:pPr>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rsid w:val="00CF20F4"/>
    <w:pPr>
      <w:spacing w:after="0" w:line="240" w:lineRule="auto"/>
    </w:pPr>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rsid w:val="00CF20F4"/>
    <w:pPr>
      <w:spacing w:after="0" w:line="240" w:lineRule="auto"/>
    </w:pPr>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VarsaylanParagrafYazTipi"/>
    <w:rsid w:val="00CF20F4"/>
  </w:style>
  <w:style w:type="paragraph" w:customStyle="1" w:styleId="StilBalk2nce6nkSonra6nkSatraralEnaz1">
    <w:name w:val="Stil Başlık 2 + Önce:  6 nk Sonra:  6 nk Satır aralığı:  En az 1..."/>
    <w:basedOn w:val="Balk2"/>
    <w:rsid w:val="00CF20F4"/>
    <w:pPr>
      <w:numPr>
        <w:numId w:val="8"/>
      </w:numPr>
      <w:tabs>
        <w:tab w:val="num" w:pos="993"/>
      </w:tabs>
      <w:spacing w:after="60" w:line="280" w:lineRule="atLeast"/>
      <w:jc w:val="left"/>
    </w:pPr>
    <w:rPr>
      <w:rFonts w:ascii="Times New Roman" w:eastAsia="Calibri" w:hAnsi="Times New Roman" w:cs="Times New Roman"/>
      <w:szCs w:val="28"/>
      <w:lang w:eastAsia="en-US"/>
    </w:rPr>
  </w:style>
  <w:style w:type="table" w:customStyle="1" w:styleId="TabloKlavuzu61">
    <w:name w:val="Tablo Kılavuzu61"/>
    <w:basedOn w:val="NormalTablo"/>
    <w:next w:val="TabloKlavuzu"/>
    <w:rsid w:val="00CF20F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next w:val="TabloKlavuzu"/>
    <w:uiPriority w:val="39"/>
    <w:rsid w:val="00CF20F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30">
    <w:name w:val="Başlık3"/>
    <w:basedOn w:val="ListeParagraf"/>
    <w:next w:val="Balk3"/>
    <w:qFormat/>
    <w:rsid w:val="00CF20F4"/>
    <w:pPr>
      <w:numPr>
        <w:ilvl w:val="1"/>
        <w:numId w:val="9"/>
      </w:numPr>
      <w:tabs>
        <w:tab w:val="left" w:pos="5103"/>
      </w:tabs>
      <w:spacing w:before="120" w:after="120" w:line="360" w:lineRule="auto"/>
    </w:pPr>
    <w:rPr>
      <w:rFonts w:ascii="Times New Roman" w:eastAsiaTheme="minorHAnsi" w:hAnsi="Times New Roman" w:cstheme="minorBidi"/>
      <w:b/>
      <w:sz w:val="24"/>
      <w:szCs w:val="22"/>
      <w:lang w:val="en-US"/>
    </w:rPr>
  </w:style>
  <w:style w:type="character" w:customStyle="1" w:styleId="UnresolvedMention3">
    <w:name w:val="Unresolved Mention3"/>
    <w:basedOn w:val="VarsaylanParagrafYazTipi"/>
    <w:uiPriority w:val="99"/>
    <w:semiHidden/>
    <w:unhideWhenUsed/>
    <w:rsid w:val="00CF20F4"/>
    <w:rPr>
      <w:color w:val="605E5C"/>
      <w:shd w:val="clear" w:color="auto" w:fill="E1DFDD"/>
    </w:rPr>
  </w:style>
  <w:style w:type="character" w:customStyle="1" w:styleId="UnresolvedMention4">
    <w:name w:val="Unresolved Mention4"/>
    <w:basedOn w:val="VarsaylanParagrafYazTipi"/>
    <w:uiPriority w:val="99"/>
    <w:semiHidden/>
    <w:unhideWhenUsed/>
    <w:rsid w:val="00966378"/>
    <w:rPr>
      <w:color w:val="605E5C"/>
      <w:shd w:val="clear" w:color="auto" w:fill="E1DFDD"/>
    </w:rPr>
  </w:style>
  <w:style w:type="character" w:customStyle="1" w:styleId="zmlenmeyenBahsetme8">
    <w:name w:val="Çözümlenmeyen Bahsetme8"/>
    <w:basedOn w:val="VarsaylanParagrafYazTipi"/>
    <w:uiPriority w:val="99"/>
    <w:semiHidden/>
    <w:unhideWhenUsed/>
    <w:rsid w:val="0016487B"/>
    <w:rPr>
      <w:color w:val="605E5C"/>
      <w:shd w:val="clear" w:color="auto" w:fill="E1DFDD"/>
    </w:rPr>
  </w:style>
  <w:style w:type="character" w:customStyle="1" w:styleId="UnresolvedMention5">
    <w:name w:val="Unresolved Mention5"/>
    <w:basedOn w:val="VarsaylanParagrafYazTipi"/>
    <w:uiPriority w:val="99"/>
    <w:semiHidden/>
    <w:unhideWhenUsed/>
    <w:rsid w:val="008C2AA0"/>
    <w:rPr>
      <w:color w:val="605E5C"/>
      <w:shd w:val="clear" w:color="auto" w:fill="E1DFDD"/>
    </w:rPr>
  </w:style>
  <w:style w:type="paragraph" w:customStyle="1" w:styleId="LFTBody">
    <w:name w:val="LFT Body"/>
    <w:basedOn w:val="Normal"/>
    <w:uiPriority w:val="1"/>
    <w:qFormat/>
    <w:rsid w:val="00D04110"/>
    <w:pPr>
      <w:spacing w:before="0" w:after="120" w:line="264" w:lineRule="auto"/>
    </w:pPr>
    <w:rPr>
      <w:rFonts w:eastAsia="Cambria" w:cs="Times New Roman"/>
      <w:noProof/>
      <w:sz w:val="23"/>
      <w:lang w:val="en-US" w:eastAsia="tr-TR" w:bidi="en-US"/>
    </w:rPr>
  </w:style>
  <w:style w:type="numbering" w:customStyle="1" w:styleId="GeerliListe1">
    <w:name w:val="Geçerli Liste1"/>
    <w:uiPriority w:val="99"/>
    <w:rsid w:val="00AC76EB"/>
    <w:pPr>
      <w:numPr>
        <w:numId w:val="16"/>
      </w:numPr>
    </w:pPr>
  </w:style>
  <w:style w:type="character" w:customStyle="1" w:styleId="zmlenmeyenBahsetme9">
    <w:name w:val="Çözümlenmeyen Bahsetme9"/>
    <w:basedOn w:val="VarsaylanParagrafYazTipi"/>
    <w:uiPriority w:val="99"/>
    <w:semiHidden/>
    <w:unhideWhenUsed/>
    <w:rsid w:val="00AC76EB"/>
    <w:rPr>
      <w:color w:val="605E5C"/>
      <w:shd w:val="clear" w:color="auto" w:fill="E1DFDD"/>
    </w:rPr>
  </w:style>
  <w:style w:type="numbering" w:customStyle="1" w:styleId="ListeYok1">
    <w:name w:val="Liste Yok1"/>
    <w:next w:val="ListeYok"/>
    <w:uiPriority w:val="99"/>
    <w:semiHidden/>
    <w:unhideWhenUsed/>
    <w:rsid w:val="00AC76EB"/>
  </w:style>
  <w:style w:type="paragraph" w:customStyle="1" w:styleId="NormalBold">
    <w:name w:val="Normal Bold"/>
    <w:basedOn w:val="Normal"/>
    <w:qFormat/>
    <w:rsid w:val="00AC76EB"/>
    <w:pPr>
      <w:spacing w:before="0" w:after="120" w:line="264" w:lineRule="auto"/>
    </w:pPr>
    <w:rPr>
      <w:rFonts w:eastAsiaTheme="minorEastAsia" w:cstheme="minorBidi"/>
      <w:color w:val="000000" w:themeColor="text1"/>
      <w:szCs w:val="22"/>
      <w:lang w:val="en-GB"/>
    </w:rPr>
  </w:style>
  <w:style w:type="paragraph" w:styleId="ListeMaddemi5">
    <w:name w:val="List Bullet 5"/>
    <w:basedOn w:val="Normal"/>
    <w:uiPriority w:val="9"/>
    <w:semiHidden/>
    <w:rsid w:val="00AC76EB"/>
    <w:pPr>
      <w:numPr>
        <w:numId w:val="17"/>
      </w:numPr>
      <w:tabs>
        <w:tab w:val="clear" w:pos="1492"/>
      </w:tabs>
      <w:spacing w:before="0" w:after="200" w:line="260" w:lineRule="atLeast"/>
      <w:ind w:left="927"/>
    </w:pPr>
    <w:rPr>
      <w:rFonts w:eastAsiaTheme="minorEastAsia" w:cs="Times New Roman"/>
      <w:sz w:val="20"/>
      <w:lang w:val="en-GB" w:eastAsia="tr-TR"/>
    </w:rPr>
  </w:style>
  <w:style w:type="paragraph" w:customStyle="1" w:styleId="Tabloii">
    <w:name w:val="Tablo içi"/>
    <w:basedOn w:val="Normal"/>
    <w:qFormat/>
    <w:rsid w:val="00AC76EB"/>
    <w:pPr>
      <w:spacing w:before="60" w:after="60" w:line="240" w:lineRule="auto"/>
      <w:jc w:val="left"/>
    </w:pPr>
    <w:rPr>
      <w:rFonts w:eastAsiaTheme="minorEastAsia" w:cs="Times New Roman"/>
      <w:sz w:val="18"/>
      <w:lang w:eastAsia="tr-TR"/>
    </w:rPr>
  </w:style>
  <w:style w:type="paragraph" w:customStyle="1" w:styleId="Marcador1">
    <w:name w:val="Marcador 1"/>
    <w:basedOn w:val="Normal"/>
    <w:rsid w:val="00AC76EB"/>
    <w:pPr>
      <w:numPr>
        <w:numId w:val="18"/>
      </w:numPr>
      <w:spacing w:before="0" w:line="330" w:lineRule="atLeast"/>
    </w:pPr>
    <w:rPr>
      <w:rFonts w:eastAsia="Times New Roman" w:cs="Times New Roman"/>
      <w:lang w:val="pt-BR" w:eastAsia="pt-BR"/>
    </w:rPr>
  </w:style>
  <w:style w:type="character" w:customStyle="1" w:styleId="ResimYazsCharCharCharCharCharCharCharCharCharCharChar">
    <w:name w:val="Resim Yazısı Char Char Char Char Char Char Char Char Char Char Char"/>
    <w:aliases w:val="Resim Yazısı Char Char Char Char Char Char Char Char Char Char1,Resim Yazısı Char Char Char Char Char Char Char Char Char1,Resim Yazısı Char Char Char1, Char2 Char,Map Char"/>
    <w:uiPriority w:val="1"/>
    <w:rsid w:val="00DF257E"/>
    <w:rPr>
      <w:rFonts w:ascii="Trebuchet MS" w:hAnsi="Trebuchet MS"/>
      <w:i/>
      <w:iCs/>
      <w:color w:val="000000" w:themeColor="text1"/>
      <w:sz w:val="18"/>
      <w:szCs w:val="18"/>
    </w:rPr>
  </w:style>
  <w:style w:type="table" w:customStyle="1" w:styleId="KlavuzTablo1Ak1">
    <w:name w:val="Kılavuz Tablo 1 Açık1"/>
    <w:basedOn w:val="NormalTablo"/>
    <w:uiPriority w:val="46"/>
    <w:rsid w:val="00DF257E"/>
    <w:pPr>
      <w:spacing w:before="0" w:after="0" w:line="240" w:lineRule="auto"/>
      <w:jc w:val="left"/>
    </w:pPr>
    <w:rPr>
      <w:rFonts w:asciiTheme="minorHAnsi" w:eastAsiaTheme="minorHAnsi" w:hAnsiTheme="minorHAnsi" w:cstheme="minorBidi"/>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ormal-PRsubhead">
    <w:name w:val="Normal-PR subhead"/>
    <w:basedOn w:val="Normal"/>
    <w:next w:val="Normal"/>
    <w:autoRedefine/>
    <w:uiPriority w:val="99"/>
    <w:qFormat/>
    <w:rsid w:val="00DF257E"/>
    <w:pPr>
      <w:keepNext/>
      <w:keepLines/>
      <w:tabs>
        <w:tab w:val="left" w:pos="113"/>
      </w:tabs>
      <w:spacing w:before="0" w:after="0" w:line="240" w:lineRule="auto"/>
      <w:jc w:val="left"/>
    </w:pPr>
    <w:rPr>
      <w:rFonts w:ascii="Trebuchet MS" w:eastAsia="Calibri" w:hAnsi="Trebuchet MS" w:cstheme="minorHAnsi"/>
      <w:color w:val="000000" w:themeColor="text1"/>
      <w:sz w:val="18"/>
      <w:szCs w:val="20"/>
    </w:rPr>
  </w:style>
  <w:style w:type="paragraph" w:customStyle="1" w:styleId="Normalbullettable">
    <w:name w:val="Normal bullet table"/>
    <w:basedOn w:val="Normal"/>
    <w:autoRedefine/>
    <w:uiPriority w:val="99"/>
    <w:qFormat/>
    <w:rsid w:val="00DF257E"/>
    <w:pPr>
      <w:keepLines/>
      <w:tabs>
        <w:tab w:val="left" w:pos="0"/>
      </w:tabs>
      <w:spacing w:before="0" w:after="0" w:line="240" w:lineRule="auto"/>
      <w:jc w:val="left"/>
    </w:pPr>
    <w:rPr>
      <w:rFonts w:asciiTheme="minorHAnsi" w:eastAsia="Calibri" w:hAnsiTheme="minorHAnsi" w:cstheme="minorHAnsi"/>
      <w:color w:val="000000" w:themeColor="text1"/>
      <w:sz w:val="18"/>
      <w:szCs w:val="20"/>
      <w:lang w:val="en-GB"/>
    </w:rPr>
  </w:style>
  <w:style w:type="paragraph" w:customStyle="1" w:styleId="ItalicsESHSreporting">
    <w:name w:val="Italics ESHS reporting"/>
    <w:basedOn w:val="Normalbullettable"/>
    <w:next w:val="Normal"/>
    <w:uiPriority w:val="99"/>
    <w:qFormat/>
    <w:rsid w:val="00DF257E"/>
    <w:pPr>
      <w:spacing w:before="80"/>
    </w:pPr>
    <w:rPr>
      <w:i/>
    </w:rPr>
  </w:style>
  <w:style w:type="paragraph" w:customStyle="1" w:styleId="Italicsbullettable">
    <w:name w:val="Italics bullet table"/>
    <w:basedOn w:val="Normalbullettable"/>
    <w:autoRedefine/>
    <w:uiPriority w:val="99"/>
    <w:qFormat/>
    <w:rsid w:val="00DF257E"/>
    <w:pPr>
      <w:ind w:left="-29" w:firstLine="29"/>
    </w:pPr>
  </w:style>
  <w:style w:type="paragraph" w:customStyle="1" w:styleId="Bulletfortable">
    <w:name w:val="Bullet for table"/>
    <w:basedOn w:val="Normal"/>
    <w:autoRedefine/>
    <w:uiPriority w:val="99"/>
    <w:qFormat/>
    <w:rsid w:val="00DF257E"/>
    <w:pPr>
      <w:keepLines/>
      <w:tabs>
        <w:tab w:val="left" w:pos="0"/>
      </w:tabs>
      <w:spacing w:before="0" w:after="0" w:line="240" w:lineRule="auto"/>
    </w:pPr>
    <w:rPr>
      <w:rFonts w:eastAsia="Calibri" w:cs="Calibri"/>
      <w:color w:val="000000"/>
      <w:sz w:val="20"/>
      <w:szCs w:val="22"/>
      <w:lang w:val="en-US" w:eastAsia="en-GB"/>
    </w:rPr>
  </w:style>
  <w:style w:type="paragraph" w:customStyle="1" w:styleId="MainText">
    <w:name w:val="MainText"/>
    <w:basedOn w:val="Normal"/>
    <w:link w:val="MainTextChar"/>
    <w:rsid w:val="00DF257E"/>
    <w:pPr>
      <w:keepLines/>
      <w:spacing w:before="0" w:after="120" w:line="269" w:lineRule="auto"/>
      <w:jc w:val="left"/>
    </w:pPr>
    <w:rPr>
      <w:rFonts w:eastAsia="Times New Roman"/>
      <w:sz w:val="20"/>
      <w:szCs w:val="22"/>
      <w:lang w:val="en-GB" w:eastAsia="zh-CN"/>
    </w:rPr>
  </w:style>
  <w:style w:type="character" w:customStyle="1" w:styleId="MainTextChar">
    <w:name w:val="MainText Char"/>
    <w:link w:val="MainText"/>
    <w:rsid w:val="00DF257E"/>
    <w:rPr>
      <w:rFonts w:eastAsia="Times New Roman"/>
      <w:sz w:val="20"/>
      <w:szCs w:val="22"/>
      <w:lang w:val="en-GB" w:eastAsia="zh-CN"/>
    </w:rPr>
  </w:style>
  <w:style w:type="paragraph" w:customStyle="1" w:styleId="Bullettable">
    <w:name w:val="Bullet table"/>
    <w:basedOn w:val="Normal"/>
    <w:autoRedefine/>
    <w:uiPriority w:val="99"/>
    <w:qFormat/>
    <w:rsid w:val="00DF257E"/>
    <w:pPr>
      <w:keepLines/>
      <w:suppressAutoHyphens/>
      <w:spacing w:before="0" w:after="0" w:line="240" w:lineRule="auto"/>
      <w:jc w:val="left"/>
    </w:pPr>
    <w:rPr>
      <w:rFonts w:asciiTheme="minorHAnsi" w:eastAsia="Calibri" w:hAnsiTheme="minorHAnsi" w:cstheme="minorHAnsi"/>
      <w:i/>
      <w:szCs w:val="22"/>
      <w:lang w:val="en-GB"/>
    </w:rPr>
  </w:style>
  <w:style w:type="paragraph" w:customStyle="1" w:styleId="ModelNrmlSingle">
    <w:name w:val="ModelNrmlSingle"/>
    <w:basedOn w:val="Normal"/>
    <w:uiPriority w:val="99"/>
    <w:rsid w:val="00DF257E"/>
    <w:pPr>
      <w:keepLines/>
      <w:spacing w:before="0" w:line="240" w:lineRule="auto"/>
      <w:ind w:firstLine="720"/>
    </w:pPr>
    <w:rPr>
      <w:rFonts w:ascii="Times New Roman" w:eastAsia="Times New Roman" w:hAnsi="Times New Roman" w:cs="Times New Roman"/>
      <w:szCs w:val="20"/>
      <w:lang w:val="en-US"/>
    </w:rPr>
  </w:style>
  <w:style w:type="paragraph" w:styleId="BelgeBalantlar">
    <w:name w:val="Document Map"/>
    <w:basedOn w:val="Normal"/>
    <w:link w:val="BelgeBalantlarChar"/>
    <w:uiPriority w:val="99"/>
    <w:semiHidden/>
    <w:unhideWhenUsed/>
    <w:rsid w:val="00DF257E"/>
    <w:pPr>
      <w:keepLines/>
      <w:spacing w:before="0" w:after="0" w:line="240" w:lineRule="auto"/>
    </w:pPr>
    <w:rPr>
      <w:rFonts w:ascii="Tahoma" w:eastAsiaTheme="minorHAnsi" w:hAnsi="Tahoma" w:cs="Tahoma"/>
      <w:sz w:val="16"/>
      <w:szCs w:val="16"/>
    </w:rPr>
  </w:style>
  <w:style w:type="character" w:customStyle="1" w:styleId="BelgeBalantlarChar">
    <w:name w:val="Belge Bağlantıları Char"/>
    <w:basedOn w:val="VarsaylanParagrafYazTipi"/>
    <w:link w:val="BelgeBalantlar"/>
    <w:uiPriority w:val="99"/>
    <w:semiHidden/>
    <w:rsid w:val="00DF257E"/>
    <w:rPr>
      <w:rFonts w:ascii="Tahoma" w:eastAsiaTheme="minorHAnsi" w:hAnsi="Tahoma" w:cs="Tahoma"/>
      <w:sz w:val="16"/>
      <w:szCs w:val="16"/>
    </w:rPr>
  </w:style>
  <w:style w:type="character" w:customStyle="1" w:styleId="DefaultChar">
    <w:name w:val="Default Char"/>
    <w:link w:val="Default"/>
    <w:rsid w:val="00DF257E"/>
    <w:rPr>
      <w:color w:val="000000"/>
      <w:sz w:val="24"/>
    </w:rPr>
  </w:style>
  <w:style w:type="paragraph" w:customStyle="1" w:styleId="Style16">
    <w:name w:val="Style16"/>
    <w:basedOn w:val="Normal"/>
    <w:uiPriority w:val="99"/>
    <w:rsid w:val="00DF257E"/>
    <w:pPr>
      <w:widowControl w:val="0"/>
      <w:autoSpaceDE w:val="0"/>
      <w:autoSpaceDN w:val="0"/>
      <w:adjustRightInd w:val="0"/>
      <w:spacing w:before="0" w:after="0" w:line="144" w:lineRule="exact"/>
      <w:jc w:val="right"/>
    </w:pPr>
    <w:rPr>
      <w:rFonts w:eastAsiaTheme="minorEastAsia"/>
      <w:sz w:val="24"/>
      <w:lang w:eastAsia="tr-TR"/>
    </w:rPr>
  </w:style>
  <w:style w:type="character" w:customStyle="1" w:styleId="FontStyle368">
    <w:name w:val="Font Style368"/>
    <w:basedOn w:val="VarsaylanParagrafYazTipi"/>
    <w:uiPriority w:val="99"/>
    <w:rsid w:val="00DF257E"/>
    <w:rPr>
      <w:rFonts w:ascii="Arial" w:hAnsi="Arial" w:cs="Arial"/>
      <w:b/>
      <w:bCs/>
      <w:color w:val="000000"/>
      <w:sz w:val="10"/>
      <w:szCs w:val="10"/>
    </w:rPr>
  </w:style>
  <w:style w:type="character" w:customStyle="1" w:styleId="FontStyle373">
    <w:name w:val="Font Style373"/>
    <w:basedOn w:val="VarsaylanParagrafYazTipi"/>
    <w:uiPriority w:val="99"/>
    <w:rsid w:val="00DF257E"/>
    <w:rPr>
      <w:rFonts w:ascii="Times New Roman" w:hAnsi="Times New Roman" w:cs="Times New Roman"/>
      <w:b/>
      <w:bCs/>
      <w:i/>
      <w:iCs/>
      <w:color w:val="000000"/>
      <w:sz w:val="16"/>
      <w:szCs w:val="16"/>
    </w:rPr>
  </w:style>
  <w:style w:type="paragraph" w:customStyle="1" w:styleId="Style18">
    <w:name w:val="Style18"/>
    <w:basedOn w:val="Normal"/>
    <w:uiPriority w:val="99"/>
    <w:rsid w:val="00DF257E"/>
    <w:pPr>
      <w:widowControl w:val="0"/>
      <w:autoSpaceDE w:val="0"/>
      <w:autoSpaceDN w:val="0"/>
      <w:adjustRightInd w:val="0"/>
      <w:spacing w:before="0" w:after="0" w:line="158" w:lineRule="exact"/>
    </w:pPr>
    <w:rPr>
      <w:rFonts w:eastAsiaTheme="minorEastAsia"/>
      <w:sz w:val="24"/>
      <w:lang w:eastAsia="tr-TR"/>
    </w:rPr>
  </w:style>
  <w:style w:type="character" w:customStyle="1" w:styleId="FontStyle372">
    <w:name w:val="Font Style372"/>
    <w:basedOn w:val="VarsaylanParagrafYazTipi"/>
    <w:uiPriority w:val="99"/>
    <w:rsid w:val="00DF257E"/>
    <w:rPr>
      <w:rFonts w:ascii="Times New Roman" w:hAnsi="Times New Roman" w:cs="Times New Roman"/>
      <w:color w:val="000000"/>
      <w:sz w:val="20"/>
      <w:szCs w:val="20"/>
    </w:rPr>
  </w:style>
  <w:style w:type="paragraph" w:customStyle="1" w:styleId="Style52">
    <w:name w:val="Style52"/>
    <w:basedOn w:val="Normal"/>
    <w:uiPriority w:val="99"/>
    <w:rsid w:val="00DF257E"/>
    <w:pPr>
      <w:widowControl w:val="0"/>
      <w:autoSpaceDE w:val="0"/>
      <w:autoSpaceDN w:val="0"/>
      <w:adjustRightInd w:val="0"/>
      <w:spacing w:before="0" w:after="0" w:line="403" w:lineRule="exact"/>
    </w:pPr>
    <w:rPr>
      <w:rFonts w:eastAsiaTheme="minorEastAsia"/>
      <w:sz w:val="24"/>
      <w:lang w:eastAsia="tr-TR"/>
    </w:rPr>
  </w:style>
  <w:style w:type="character" w:customStyle="1" w:styleId="FontStyle432">
    <w:name w:val="Font Style432"/>
    <w:basedOn w:val="VarsaylanParagrafYazTipi"/>
    <w:uiPriority w:val="99"/>
    <w:rsid w:val="00DF257E"/>
    <w:rPr>
      <w:rFonts w:ascii="Times New Roman" w:hAnsi="Times New Roman" w:cs="Times New Roman"/>
      <w:color w:val="000000"/>
      <w:sz w:val="20"/>
      <w:szCs w:val="20"/>
    </w:rPr>
  </w:style>
  <w:style w:type="paragraph" w:customStyle="1" w:styleId="Style70">
    <w:name w:val="Style70"/>
    <w:basedOn w:val="Normal"/>
    <w:uiPriority w:val="99"/>
    <w:rsid w:val="00DF257E"/>
    <w:pPr>
      <w:widowControl w:val="0"/>
      <w:autoSpaceDE w:val="0"/>
      <w:autoSpaceDN w:val="0"/>
      <w:adjustRightInd w:val="0"/>
      <w:spacing w:before="0" w:after="0" w:line="408" w:lineRule="exact"/>
      <w:ind w:firstLine="701"/>
    </w:pPr>
    <w:rPr>
      <w:rFonts w:eastAsiaTheme="minorEastAsia"/>
      <w:sz w:val="24"/>
      <w:lang w:eastAsia="tr-TR"/>
    </w:rPr>
  </w:style>
  <w:style w:type="character" w:customStyle="1" w:styleId="FontStyle392">
    <w:name w:val="Font Style392"/>
    <w:basedOn w:val="VarsaylanParagrafYazTipi"/>
    <w:uiPriority w:val="99"/>
    <w:rsid w:val="00DF257E"/>
    <w:rPr>
      <w:rFonts w:ascii="Times New Roman" w:hAnsi="Times New Roman" w:cs="Times New Roman"/>
      <w:color w:val="000000"/>
      <w:sz w:val="22"/>
      <w:szCs w:val="22"/>
    </w:rPr>
  </w:style>
  <w:style w:type="paragraph" w:customStyle="1" w:styleId="Style64">
    <w:name w:val="Style64"/>
    <w:basedOn w:val="Normal"/>
    <w:uiPriority w:val="99"/>
    <w:rsid w:val="00DF257E"/>
    <w:pPr>
      <w:widowControl w:val="0"/>
      <w:autoSpaceDE w:val="0"/>
      <w:autoSpaceDN w:val="0"/>
      <w:adjustRightInd w:val="0"/>
      <w:spacing w:before="0" w:after="0" w:line="418" w:lineRule="exact"/>
      <w:ind w:firstLine="461"/>
    </w:pPr>
    <w:rPr>
      <w:rFonts w:eastAsiaTheme="minorEastAsia"/>
      <w:sz w:val="24"/>
      <w:lang w:eastAsia="tr-TR"/>
    </w:rPr>
  </w:style>
  <w:style w:type="character" w:customStyle="1" w:styleId="FontStyle383">
    <w:name w:val="Font Style383"/>
    <w:basedOn w:val="VarsaylanParagrafYazTipi"/>
    <w:uiPriority w:val="99"/>
    <w:rsid w:val="00DF257E"/>
    <w:rPr>
      <w:rFonts w:ascii="Times New Roman" w:hAnsi="Times New Roman" w:cs="Times New Roman"/>
      <w:color w:val="000000"/>
      <w:sz w:val="22"/>
      <w:szCs w:val="22"/>
    </w:rPr>
  </w:style>
  <w:style w:type="paragraph" w:customStyle="1" w:styleId="Style20">
    <w:name w:val="Style20"/>
    <w:basedOn w:val="Normal"/>
    <w:uiPriority w:val="99"/>
    <w:rsid w:val="00DF257E"/>
    <w:pPr>
      <w:widowControl w:val="0"/>
      <w:autoSpaceDE w:val="0"/>
      <w:autoSpaceDN w:val="0"/>
      <w:adjustRightInd w:val="0"/>
      <w:spacing w:before="0" w:after="0" w:line="226" w:lineRule="exact"/>
      <w:ind w:hanging="91"/>
      <w:jc w:val="left"/>
    </w:pPr>
    <w:rPr>
      <w:rFonts w:eastAsiaTheme="minorEastAsia"/>
      <w:sz w:val="24"/>
      <w:lang w:eastAsia="tr-TR"/>
    </w:rPr>
  </w:style>
  <w:style w:type="paragraph" w:customStyle="1" w:styleId="Style21">
    <w:name w:val="Style21"/>
    <w:basedOn w:val="Normal"/>
    <w:uiPriority w:val="99"/>
    <w:rsid w:val="00DF257E"/>
    <w:pPr>
      <w:widowControl w:val="0"/>
      <w:autoSpaceDE w:val="0"/>
      <w:autoSpaceDN w:val="0"/>
      <w:adjustRightInd w:val="0"/>
      <w:spacing w:before="0" w:after="0" w:line="230" w:lineRule="exact"/>
      <w:jc w:val="center"/>
    </w:pPr>
    <w:rPr>
      <w:rFonts w:eastAsiaTheme="minorEastAsia"/>
      <w:sz w:val="24"/>
      <w:lang w:eastAsia="tr-TR"/>
    </w:rPr>
  </w:style>
  <w:style w:type="paragraph" w:customStyle="1" w:styleId="Style47">
    <w:name w:val="Style47"/>
    <w:basedOn w:val="Normal"/>
    <w:uiPriority w:val="99"/>
    <w:rsid w:val="00DF257E"/>
    <w:pPr>
      <w:widowControl w:val="0"/>
      <w:autoSpaceDE w:val="0"/>
      <w:autoSpaceDN w:val="0"/>
      <w:adjustRightInd w:val="0"/>
      <w:spacing w:before="0" w:after="0" w:line="240" w:lineRule="auto"/>
      <w:jc w:val="left"/>
    </w:pPr>
    <w:rPr>
      <w:rFonts w:eastAsiaTheme="minorEastAsia"/>
      <w:sz w:val="24"/>
      <w:lang w:eastAsia="tr-TR"/>
    </w:rPr>
  </w:style>
  <w:style w:type="paragraph" w:customStyle="1" w:styleId="Style49">
    <w:name w:val="Style49"/>
    <w:basedOn w:val="Normal"/>
    <w:uiPriority w:val="99"/>
    <w:rsid w:val="00DF257E"/>
    <w:pPr>
      <w:widowControl w:val="0"/>
      <w:autoSpaceDE w:val="0"/>
      <w:autoSpaceDN w:val="0"/>
      <w:adjustRightInd w:val="0"/>
      <w:spacing w:before="0" w:after="0" w:line="283" w:lineRule="exact"/>
      <w:jc w:val="left"/>
    </w:pPr>
    <w:rPr>
      <w:rFonts w:eastAsiaTheme="minorEastAsia"/>
      <w:sz w:val="24"/>
      <w:lang w:eastAsia="tr-TR"/>
    </w:rPr>
  </w:style>
  <w:style w:type="paragraph" w:customStyle="1" w:styleId="Style60">
    <w:name w:val="Style60"/>
    <w:basedOn w:val="Normal"/>
    <w:uiPriority w:val="99"/>
    <w:rsid w:val="00DF257E"/>
    <w:pPr>
      <w:widowControl w:val="0"/>
      <w:autoSpaceDE w:val="0"/>
      <w:autoSpaceDN w:val="0"/>
      <w:adjustRightInd w:val="0"/>
      <w:spacing w:before="0" w:after="0" w:line="197" w:lineRule="exact"/>
      <w:jc w:val="left"/>
    </w:pPr>
    <w:rPr>
      <w:rFonts w:eastAsiaTheme="minorEastAsia"/>
      <w:sz w:val="24"/>
      <w:lang w:eastAsia="tr-TR"/>
    </w:rPr>
  </w:style>
  <w:style w:type="paragraph" w:customStyle="1" w:styleId="Style66">
    <w:name w:val="Style66"/>
    <w:basedOn w:val="Normal"/>
    <w:uiPriority w:val="99"/>
    <w:rsid w:val="00DF257E"/>
    <w:pPr>
      <w:widowControl w:val="0"/>
      <w:autoSpaceDE w:val="0"/>
      <w:autoSpaceDN w:val="0"/>
      <w:adjustRightInd w:val="0"/>
      <w:spacing w:before="0" w:after="0" w:line="240" w:lineRule="auto"/>
      <w:jc w:val="left"/>
    </w:pPr>
    <w:rPr>
      <w:rFonts w:eastAsiaTheme="minorEastAsia"/>
      <w:sz w:val="24"/>
      <w:lang w:eastAsia="tr-TR"/>
    </w:rPr>
  </w:style>
  <w:style w:type="paragraph" w:customStyle="1" w:styleId="Style78">
    <w:name w:val="Style78"/>
    <w:basedOn w:val="Normal"/>
    <w:uiPriority w:val="99"/>
    <w:rsid w:val="00DF257E"/>
    <w:pPr>
      <w:widowControl w:val="0"/>
      <w:autoSpaceDE w:val="0"/>
      <w:autoSpaceDN w:val="0"/>
      <w:adjustRightInd w:val="0"/>
      <w:spacing w:before="0" w:after="0" w:line="206" w:lineRule="exact"/>
      <w:jc w:val="left"/>
    </w:pPr>
    <w:rPr>
      <w:rFonts w:eastAsiaTheme="minorEastAsia"/>
      <w:sz w:val="24"/>
      <w:lang w:eastAsia="tr-TR"/>
    </w:rPr>
  </w:style>
  <w:style w:type="paragraph" w:customStyle="1" w:styleId="Style88">
    <w:name w:val="Style88"/>
    <w:basedOn w:val="Normal"/>
    <w:uiPriority w:val="99"/>
    <w:rsid w:val="00DF257E"/>
    <w:pPr>
      <w:widowControl w:val="0"/>
      <w:autoSpaceDE w:val="0"/>
      <w:autoSpaceDN w:val="0"/>
      <w:adjustRightInd w:val="0"/>
      <w:spacing w:before="0" w:after="0" w:line="240" w:lineRule="auto"/>
      <w:jc w:val="left"/>
    </w:pPr>
    <w:rPr>
      <w:rFonts w:eastAsiaTheme="minorEastAsia"/>
      <w:sz w:val="24"/>
      <w:lang w:eastAsia="tr-TR"/>
    </w:rPr>
  </w:style>
  <w:style w:type="character" w:customStyle="1" w:styleId="FontStyle403">
    <w:name w:val="Font Style403"/>
    <w:basedOn w:val="VarsaylanParagrafYazTipi"/>
    <w:uiPriority w:val="99"/>
    <w:rsid w:val="00DF257E"/>
    <w:rPr>
      <w:rFonts w:ascii="Times New Roman" w:hAnsi="Times New Roman" w:cs="Times New Roman"/>
      <w:b/>
      <w:bCs/>
      <w:color w:val="000000"/>
      <w:sz w:val="16"/>
      <w:szCs w:val="16"/>
    </w:rPr>
  </w:style>
  <w:style w:type="character" w:customStyle="1" w:styleId="FontStyle419">
    <w:name w:val="Font Style419"/>
    <w:basedOn w:val="VarsaylanParagrafYazTipi"/>
    <w:uiPriority w:val="99"/>
    <w:rsid w:val="00DF257E"/>
    <w:rPr>
      <w:rFonts w:ascii="Times New Roman" w:hAnsi="Times New Roman" w:cs="Times New Roman"/>
      <w:b/>
      <w:bCs/>
      <w:color w:val="000000"/>
      <w:sz w:val="12"/>
      <w:szCs w:val="12"/>
    </w:rPr>
  </w:style>
  <w:style w:type="character" w:customStyle="1" w:styleId="FontStyle420">
    <w:name w:val="Font Style420"/>
    <w:basedOn w:val="VarsaylanParagrafYazTipi"/>
    <w:uiPriority w:val="99"/>
    <w:rsid w:val="00DF257E"/>
    <w:rPr>
      <w:rFonts w:ascii="Times New Roman" w:hAnsi="Times New Roman" w:cs="Times New Roman"/>
      <w:color w:val="000000"/>
      <w:sz w:val="16"/>
      <w:szCs w:val="16"/>
    </w:rPr>
  </w:style>
  <w:style w:type="character" w:customStyle="1" w:styleId="FontStyle425">
    <w:name w:val="Font Style425"/>
    <w:basedOn w:val="VarsaylanParagrafYazTipi"/>
    <w:uiPriority w:val="99"/>
    <w:rsid w:val="00DF257E"/>
    <w:rPr>
      <w:rFonts w:ascii="Times New Roman" w:hAnsi="Times New Roman" w:cs="Times New Roman"/>
      <w:color w:val="000000"/>
      <w:sz w:val="20"/>
      <w:szCs w:val="20"/>
    </w:rPr>
  </w:style>
  <w:style w:type="character" w:customStyle="1" w:styleId="FontStyle426">
    <w:name w:val="Font Style426"/>
    <w:basedOn w:val="VarsaylanParagrafYazTipi"/>
    <w:uiPriority w:val="99"/>
    <w:rsid w:val="00DF257E"/>
    <w:rPr>
      <w:rFonts w:ascii="Times New Roman" w:hAnsi="Times New Roman" w:cs="Times New Roman"/>
      <w:color w:val="000000"/>
      <w:sz w:val="14"/>
      <w:szCs w:val="14"/>
    </w:rPr>
  </w:style>
  <w:style w:type="paragraph" w:customStyle="1" w:styleId="Style50">
    <w:name w:val="Style50"/>
    <w:basedOn w:val="Normal"/>
    <w:uiPriority w:val="99"/>
    <w:rsid w:val="00DF257E"/>
    <w:pPr>
      <w:widowControl w:val="0"/>
      <w:autoSpaceDE w:val="0"/>
      <w:autoSpaceDN w:val="0"/>
      <w:adjustRightInd w:val="0"/>
      <w:spacing w:before="0" w:after="0" w:line="240" w:lineRule="auto"/>
      <w:jc w:val="right"/>
    </w:pPr>
    <w:rPr>
      <w:rFonts w:eastAsiaTheme="minorEastAsia"/>
      <w:sz w:val="24"/>
      <w:lang w:eastAsia="tr-TR"/>
    </w:rPr>
  </w:style>
  <w:style w:type="paragraph" w:customStyle="1" w:styleId="Style89">
    <w:name w:val="Style89"/>
    <w:basedOn w:val="Normal"/>
    <w:uiPriority w:val="99"/>
    <w:rsid w:val="00DF257E"/>
    <w:pPr>
      <w:widowControl w:val="0"/>
      <w:autoSpaceDE w:val="0"/>
      <w:autoSpaceDN w:val="0"/>
      <w:adjustRightInd w:val="0"/>
      <w:spacing w:before="0" w:after="0" w:line="240" w:lineRule="auto"/>
      <w:jc w:val="left"/>
    </w:pPr>
    <w:rPr>
      <w:rFonts w:eastAsiaTheme="minorEastAsia"/>
      <w:sz w:val="24"/>
      <w:lang w:eastAsia="tr-TR"/>
    </w:rPr>
  </w:style>
  <w:style w:type="paragraph" w:customStyle="1" w:styleId="Style104">
    <w:name w:val="Style104"/>
    <w:basedOn w:val="Normal"/>
    <w:uiPriority w:val="99"/>
    <w:rsid w:val="00DF257E"/>
    <w:pPr>
      <w:widowControl w:val="0"/>
      <w:autoSpaceDE w:val="0"/>
      <w:autoSpaceDN w:val="0"/>
      <w:adjustRightInd w:val="0"/>
      <w:spacing w:before="0" w:after="0" w:line="240" w:lineRule="auto"/>
      <w:jc w:val="left"/>
    </w:pPr>
    <w:rPr>
      <w:rFonts w:eastAsiaTheme="minorEastAsia"/>
      <w:sz w:val="24"/>
      <w:lang w:eastAsia="tr-TR"/>
    </w:rPr>
  </w:style>
  <w:style w:type="paragraph" w:customStyle="1" w:styleId="Style122">
    <w:name w:val="Style122"/>
    <w:basedOn w:val="Normal"/>
    <w:uiPriority w:val="99"/>
    <w:rsid w:val="00DF257E"/>
    <w:pPr>
      <w:widowControl w:val="0"/>
      <w:autoSpaceDE w:val="0"/>
      <w:autoSpaceDN w:val="0"/>
      <w:adjustRightInd w:val="0"/>
      <w:spacing w:before="0" w:after="0" w:line="157" w:lineRule="exact"/>
      <w:jc w:val="center"/>
    </w:pPr>
    <w:rPr>
      <w:rFonts w:eastAsiaTheme="minorEastAsia"/>
      <w:sz w:val="24"/>
      <w:lang w:eastAsia="tr-TR"/>
    </w:rPr>
  </w:style>
  <w:style w:type="character" w:customStyle="1" w:styleId="FontStyle428">
    <w:name w:val="Font Style428"/>
    <w:basedOn w:val="VarsaylanParagrafYazTipi"/>
    <w:uiPriority w:val="99"/>
    <w:rsid w:val="00DF257E"/>
    <w:rPr>
      <w:rFonts w:ascii="Times New Roman" w:hAnsi="Times New Roman" w:cs="Times New Roman"/>
      <w:color w:val="000000"/>
      <w:sz w:val="20"/>
      <w:szCs w:val="20"/>
    </w:rPr>
  </w:style>
  <w:style w:type="character" w:customStyle="1" w:styleId="FontStyle429">
    <w:name w:val="Font Style429"/>
    <w:basedOn w:val="VarsaylanParagrafYazTipi"/>
    <w:uiPriority w:val="99"/>
    <w:rsid w:val="00DF257E"/>
    <w:rPr>
      <w:rFonts w:ascii="Times New Roman" w:hAnsi="Times New Roman" w:cs="Times New Roman"/>
      <w:color w:val="000000"/>
      <w:sz w:val="18"/>
      <w:szCs w:val="18"/>
    </w:rPr>
  </w:style>
  <w:style w:type="paragraph" w:customStyle="1" w:styleId="Style185">
    <w:name w:val="Style185"/>
    <w:basedOn w:val="Normal"/>
    <w:uiPriority w:val="99"/>
    <w:rsid w:val="00DF257E"/>
    <w:pPr>
      <w:widowControl w:val="0"/>
      <w:autoSpaceDE w:val="0"/>
      <w:autoSpaceDN w:val="0"/>
      <w:adjustRightInd w:val="0"/>
      <w:spacing w:before="0" w:after="0" w:line="182" w:lineRule="exact"/>
      <w:jc w:val="center"/>
    </w:pPr>
    <w:rPr>
      <w:rFonts w:eastAsiaTheme="minorEastAsia"/>
      <w:sz w:val="24"/>
      <w:lang w:eastAsia="tr-TR"/>
    </w:rPr>
  </w:style>
  <w:style w:type="paragraph" w:customStyle="1" w:styleId="Style313">
    <w:name w:val="Style313"/>
    <w:basedOn w:val="Normal"/>
    <w:uiPriority w:val="99"/>
    <w:rsid w:val="00DF257E"/>
    <w:pPr>
      <w:widowControl w:val="0"/>
      <w:autoSpaceDE w:val="0"/>
      <w:autoSpaceDN w:val="0"/>
      <w:adjustRightInd w:val="0"/>
      <w:spacing w:before="0" w:after="0" w:line="175" w:lineRule="exact"/>
      <w:jc w:val="center"/>
    </w:pPr>
    <w:rPr>
      <w:rFonts w:eastAsiaTheme="minorEastAsia"/>
      <w:sz w:val="24"/>
      <w:lang w:eastAsia="tr-TR"/>
    </w:rPr>
  </w:style>
  <w:style w:type="paragraph" w:customStyle="1" w:styleId="Style326">
    <w:name w:val="Style326"/>
    <w:basedOn w:val="Normal"/>
    <w:uiPriority w:val="99"/>
    <w:rsid w:val="00DF257E"/>
    <w:pPr>
      <w:widowControl w:val="0"/>
      <w:autoSpaceDE w:val="0"/>
      <w:autoSpaceDN w:val="0"/>
      <w:adjustRightInd w:val="0"/>
      <w:spacing w:before="0" w:after="0" w:line="240" w:lineRule="auto"/>
      <w:jc w:val="left"/>
    </w:pPr>
    <w:rPr>
      <w:rFonts w:eastAsiaTheme="minorEastAsia"/>
      <w:sz w:val="24"/>
      <w:lang w:eastAsia="tr-TR"/>
    </w:rPr>
  </w:style>
  <w:style w:type="paragraph" w:customStyle="1" w:styleId="Style338">
    <w:name w:val="Style338"/>
    <w:basedOn w:val="Normal"/>
    <w:uiPriority w:val="99"/>
    <w:rsid w:val="00DF257E"/>
    <w:pPr>
      <w:widowControl w:val="0"/>
      <w:autoSpaceDE w:val="0"/>
      <w:autoSpaceDN w:val="0"/>
      <w:adjustRightInd w:val="0"/>
      <w:spacing w:before="0" w:after="0" w:line="240" w:lineRule="auto"/>
      <w:jc w:val="left"/>
    </w:pPr>
    <w:rPr>
      <w:rFonts w:eastAsiaTheme="minorEastAsia"/>
      <w:sz w:val="24"/>
      <w:lang w:eastAsia="tr-TR"/>
    </w:rPr>
  </w:style>
  <w:style w:type="character" w:customStyle="1" w:styleId="FontStyle463">
    <w:name w:val="Font Style463"/>
    <w:basedOn w:val="VarsaylanParagrafYazTipi"/>
    <w:uiPriority w:val="99"/>
    <w:rsid w:val="00DF257E"/>
    <w:rPr>
      <w:rFonts w:ascii="Times New Roman" w:hAnsi="Times New Roman" w:cs="Times New Roman" w:hint="default"/>
      <w:b/>
      <w:bCs/>
      <w:color w:val="000000"/>
      <w:sz w:val="16"/>
      <w:szCs w:val="16"/>
    </w:rPr>
  </w:style>
  <w:style w:type="character" w:customStyle="1" w:styleId="FontStyle464">
    <w:name w:val="Font Style464"/>
    <w:basedOn w:val="VarsaylanParagrafYazTipi"/>
    <w:uiPriority w:val="99"/>
    <w:rsid w:val="00DF257E"/>
    <w:rPr>
      <w:rFonts w:ascii="Arial" w:hAnsi="Arial" w:cs="Arial" w:hint="default"/>
      <w:b/>
      <w:bCs/>
      <w:color w:val="000000"/>
      <w:sz w:val="14"/>
      <w:szCs w:val="14"/>
    </w:rPr>
  </w:style>
  <w:style w:type="character" w:customStyle="1" w:styleId="FontStyle465">
    <w:name w:val="Font Style465"/>
    <w:basedOn w:val="VarsaylanParagrafYazTipi"/>
    <w:uiPriority w:val="99"/>
    <w:rsid w:val="00DF257E"/>
    <w:rPr>
      <w:rFonts w:ascii="Times New Roman" w:hAnsi="Times New Roman" w:cs="Times New Roman" w:hint="default"/>
      <w:b/>
      <w:bCs/>
      <w:color w:val="000000"/>
      <w:sz w:val="14"/>
      <w:szCs w:val="14"/>
    </w:rPr>
  </w:style>
  <w:style w:type="character" w:customStyle="1" w:styleId="FontStyle516">
    <w:name w:val="Font Style516"/>
    <w:basedOn w:val="VarsaylanParagrafYazTipi"/>
    <w:uiPriority w:val="99"/>
    <w:rsid w:val="00DF257E"/>
    <w:rPr>
      <w:rFonts w:ascii="Times New Roman" w:hAnsi="Times New Roman" w:cs="Times New Roman" w:hint="default"/>
      <w:color w:val="000000"/>
      <w:sz w:val="16"/>
      <w:szCs w:val="16"/>
    </w:rPr>
  </w:style>
  <w:style w:type="paragraph" w:customStyle="1" w:styleId="Style96">
    <w:name w:val="Style96"/>
    <w:basedOn w:val="Normal"/>
    <w:uiPriority w:val="99"/>
    <w:rsid w:val="00DF257E"/>
    <w:pPr>
      <w:widowControl w:val="0"/>
      <w:autoSpaceDE w:val="0"/>
      <w:autoSpaceDN w:val="0"/>
      <w:adjustRightInd w:val="0"/>
      <w:spacing w:before="0" w:after="0" w:line="240" w:lineRule="auto"/>
      <w:jc w:val="left"/>
    </w:pPr>
    <w:rPr>
      <w:rFonts w:eastAsiaTheme="minorEastAsia"/>
      <w:sz w:val="24"/>
      <w:lang w:eastAsia="tr-TR"/>
    </w:rPr>
  </w:style>
  <w:style w:type="paragraph" w:customStyle="1" w:styleId="Style128">
    <w:name w:val="Style128"/>
    <w:basedOn w:val="Normal"/>
    <w:uiPriority w:val="99"/>
    <w:rsid w:val="00DF257E"/>
    <w:pPr>
      <w:widowControl w:val="0"/>
      <w:autoSpaceDE w:val="0"/>
      <w:autoSpaceDN w:val="0"/>
      <w:adjustRightInd w:val="0"/>
      <w:spacing w:before="0" w:after="0" w:line="240" w:lineRule="auto"/>
      <w:jc w:val="left"/>
    </w:pPr>
    <w:rPr>
      <w:rFonts w:eastAsiaTheme="minorEastAsia"/>
      <w:sz w:val="24"/>
      <w:lang w:eastAsia="tr-TR"/>
    </w:rPr>
  </w:style>
  <w:style w:type="paragraph" w:customStyle="1" w:styleId="Style265">
    <w:name w:val="Style265"/>
    <w:basedOn w:val="Normal"/>
    <w:uiPriority w:val="99"/>
    <w:rsid w:val="00DF257E"/>
    <w:pPr>
      <w:widowControl w:val="0"/>
      <w:autoSpaceDE w:val="0"/>
      <w:autoSpaceDN w:val="0"/>
      <w:adjustRightInd w:val="0"/>
      <w:spacing w:before="0" w:after="0" w:line="240" w:lineRule="auto"/>
      <w:jc w:val="left"/>
    </w:pPr>
    <w:rPr>
      <w:rFonts w:eastAsiaTheme="minorEastAsia"/>
      <w:sz w:val="24"/>
      <w:lang w:eastAsia="tr-TR"/>
    </w:rPr>
  </w:style>
  <w:style w:type="paragraph" w:customStyle="1" w:styleId="Style278">
    <w:name w:val="Style278"/>
    <w:basedOn w:val="Normal"/>
    <w:uiPriority w:val="99"/>
    <w:rsid w:val="00DF257E"/>
    <w:pPr>
      <w:widowControl w:val="0"/>
      <w:autoSpaceDE w:val="0"/>
      <w:autoSpaceDN w:val="0"/>
      <w:adjustRightInd w:val="0"/>
      <w:spacing w:before="0" w:after="0" w:line="240" w:lineRule="auto"/>
      <w:jc w:val="center"/>
    </w:pPr>
    <w:rPr>
      <w:rFonts w:eastAsiaTheme="minorEastAsia"/>
      <w:sz w:val="24"/>
      <w:lang w:eastAsia="tr-TR"/>
    </w:rPr>
  </w:style>
  <w:style w:type="paragraph" w:customStyle="1" w:styleId="Style298">
    <w:name w:val="Style298"/>
    <w:basedOn w:val="Normal"/>
    <w:uiPriority w:val="99"/>
    <w:rsid w:val="00DF257E"/>
    <w:pPr>
      <w:widowControl w:val="0"/>
      <w:autoSpaceDE w:val="0"/>
      <w:autoSpaceDN w:val="0"/>
      <w:adjustRightInd w:val="0"/>
      <w:spacing w:before="0" w:after="0" w:line="240" w:lineRule="auto"/>
      <w:jc w:val="center"/>
    </w:pPr>
    <w:rPr>
      <w:rFonts w:eastAsiaTheme="minorEastAsia"/>
      <w:sz w:val="24"/>
      <w:lang w:eastAsia="tr-TR"/>
    </w:rPr>
  </w:style>
  <w:style w:type="paragraph" w:customStyle="1" w:styleId="Style303">
    <w:name w:val="Style303"/>
    <w:basedOn w:val="Normal"/>
    <w:uiPriority w:val="99"/>
    <w:rsid w:val="00DF257E"/>
    <w:pPr>
      <w:widowControl w:val="0"/>
      <w:autoSpaceDE w:val="0"/>
      <w:autoSpaceDN w:val="0"/>
      <w:adjustRightInd w:val="0"/>
      <w:spacing w:before="0" w:after="0" w:line="240" w:lineRule="auto"/>
      <w:jc w:val="center"/>
    </w:pPr>
    <w:rPr>
      <w:rFonts w:eastAsiaTheme="minorEastAsia"/>
      <w:sz w:val="24"/>
      <w:lang w:eastAsia="tr-TR"/>
    </w:rPr>
  </w:style>
  <w:style w:type="paragraph" w:customStyle="1" w:styleId="Style335">
    <w:name w:val="Style335"/>
    <w:basedOn w:val="Normal"/>
    <w:uiPriority w:val="99"/>
    <w:rsid w:val="00DF257E"/>
    <w:pPr>
      <w:widowControl w:val="0"/>
      <w:autoSpaceDE w:val="0"/>
      <w:autoSpaceDN w:val="0"/>
      <w:adjustRightInd w:val="0"/>
      <w:spacing w:before="0" w:after="0" w:line="240" w:lineRule="auto"/>
      <w:jc w:val="left"/>
    </w:pPr>
    <w:rPr>
      <w:rFonts w:eastAsiaTheme="minorEastAsia"/>
      <w:sz w:val="24"/>
      <w:lang w:eastAsia="tr-TR"/>
    </w:rPr>
  </w:style>
  <w:style w:type="character" w:customStyle="1" w:styleId="FontStyle377">
    <w:name w:val="Font Style377"/>
    <w:basedOn w:val="VarsaylanParagrafYazTipi"/>
    <w:uiPriority w:val="99"/>
    <w:rsid w:val="00DF257E"/>
    <w:rPr>
      <w:rFonts w:ascii="Times New Roman" w:hAnsi="Times New Roman" w:cs="Times New Roman" w:hint="default"/>
      <w:b/>
      <w:bCs/>
      <w:color w:val="000000"/>
      <w:sz w:val="10"/>
      <w:szCs w:val="10"/>
    </w:rPr>
  </w:style>
  <w:style w:type="character" w:customStyle="1" w:styleId="FontStyle396">
    <w:name w:val="Font Style396"/>
    <w:basedOn w:val="VarsaylanParagrafYazTipi"/>
    <w:uiPriority w:val="99"/>
    <w:rsid w:val="00DF257E"/>
    <w:rPr>
      <w:rFonts w:ascii="Times New Roman" w:hAnsi="Times New Roman" w:cs="Times New Roman" w:hint="default"/>
      <w:b/>
      <w:bCs/>
      <w:color w:val="000000"/>
      <w:sz w:val="18"/>
      <w:szCs w:val="18"/>
    </w:rPr>
  </w:style>
  <w:style w:type="character" w:customStyle="1" w:styleId="FontStyle466">
    <w:name w:val="Font Style466"/>
    <w:basedOn w:val="VarsaylanParagrafYazTipi"/>
    <w:uiPriority w:val="99"/>
    <w:rsid w:val="00DF257E"/>
    <w:rPr>
      <w:rFonts w:ascii="Times New Roman" w:hAnsi="Times New Roman" w:cs="Times New Roman" w:hint="default"/>
      <w:b/>
      <w:bCs/>
      <w:color w:val="000000"/>
      <w:sz w:val="16"/>
      <w:szCs w:val="16"/>
    </w:rPr>
  </w:style>
  <w:style w:type="character" w:customStyle="1" w:styleId="FontStyle467">
    <w:name w:val="Font Style467"/>
    <w:basedOn w:val="VarsaylanParagrafYazTipi"/>
    <w:uiPriority w:val="99"/>
    <w:rsid w:val="00DF257E"/>
    <w:rPr>
      <w:rFonts w:ascii="Times New Roman" w:hAnsi="Times New Roman" w:cs="Times New Roman" w:hint="default"/>
      <w:color w:val="000000"/>
      <w:sz w:val="20"/>
      <w:szCs w:val="20"/>
    </w:rPr>
  </w:style>
  <w:style w:type="character" w:customStyle="1" w:styleId="FontStyle468">
    <w:name w:val="Font Style468"/>
    <w:basedOn w:val="VarsaylanParagrafYazTipi"/>
    <w:uiPriority w:val="99"/>
    <w:rsid w:val="00DF257E"/>
    <w:rPr>
      <w:rFonts w:ascii="Times New Roman" w:hAnsi="Times New Roman" w:cs="Times New Roman" w:hint="default"/>
      <w:b/>
      <w:bCs/>
      <w:color w:val="000000"/>
      <w:sz w:val="20"/>
      <w:szCs w:val="20"/>
    </w:rPr>
  </w:style>
  <w:style w:type="paragraph" w:customStyle="1" w:styleId="Style42">
    <w:name w:val="Style42"/>
    <w:basedOn w:val="Normal"/>
    <w:uiPriority w:val="99"/>
    <w:rsid w:val="00DF257E"/>
    <w:pPr>
      <w:widowControl w:val="0"/>
      <w:autoSpaceDE w:val="0"/>
      <w:autoSpaceDN w:val="0"/>
      <w:adjustRightInd w:val="0"/>
      <w:spacing w:before="0" w:after="0" w:line="240" w:lineRule="auto"/>
      <w:jc w:val="left"/>
    </w:pPr>
    <w:rPr>
      <w:rFonts w:eastAsiaTheme="minorEastAsia"/>
      <w:sz w:val="24"/>
      <w:lang w:eastAsia="tr-TR"/>
    </w:rPr>
  </w:style>
  <w:style w:type="paragraph" w:customStyle="1" w:styleId="Style239">
    <w:name w:val="Style239"/>
    <w:basedOn w:val="Normal"/>
    <w:uiPriority w:val="99"/>
    <w:rsid w:val="00DF257E"/>
    <w:pPr>
      <w:widowControl w:val="0"/>
      <w:autoSpaceDE w:val="0"/>
      <w:autoSpaceDN w:val="0"/>
      <w:adjustRightInd w:val="0"/>
      <w:spacing w:before="0" w:after="0" w:line="240" w:lineRule="auto"/>
      <w:jc w:val="left"/>
    </w:pPr>
    <w:rPr>
      <w:rFonts w:eastAsiaTheme="minorEastAsia"/>
      <w:sz w:val="24"/>
      <w:lang w:eastAsia="tr-TR"/>
    </w:rPr>
  </w:style>
  <w:style w:type="paragraph" w:customStyle="1" w:styleId="Style343">
    <w:name w:val="Style343"/>
    <w:basedOn w:val="Normal"/>
    <w:uiPriority w:val="99"/>
    <w:rsid w:val="00DF257E"/>
    <w:pPr>
      <w:widowControl w:val="0"/>
      <w:autoSpaceDE w:val="0"/>
      <w:autoSpaceDN w:val="0"/>
      <w:adjustRightInd w:val="0"/>
      <w:spacing w:before="0" w:after="0" w:line="240" w:lineRule="auto"/>
      <w:jc w:val="left"/>
    </w:pPr>
    <w:rPr>
      <w:rFonts w:eastAsiaTheme="minorEastAsia"/>
      <w:sz w:val="24"/>
      <w:lang w:eastAsia="tr-TR"/>
    </w:rPr>
  </w:style>
  <w:style w:type="paragraph" w:customStyle="1" w:styleId="Style353">
    <w:name w:val="Style353"/>
    <w:basedOn w:val="Normal"/>
    <w:uiPriority w:val="99"/>
    <w:rsid w:val="00DF257E"/>
    <w:pPr>
      <w:widowControl w:val="0"/>
      <w:autoSpaceDE w:val="0"/>
      <w:autoSpaceDN w:val="0"/>
      <w:adjustRightInd w:val="0"/>
      <w:spacing w:before="0" w:after="0" w:line="240" w:lineRule="auto"/>
      <w:jc w:val="left"/>
    </w:pPr>
    <w:rPr>
      <w:rFonts w:eastAsiaTheme="minorEastAsia"/>
      <w:sz w:val="24"/>
      <w:lang w:eastAsia="tr-TR"/>
    </w:rPr>
  </w:style>
  <w:style w:type="character" w:customStyle="1" w:styleId="FontStyle394">
    <w:name w:val="Font Style394"/>
    <w:basedOn w:val="VarsaylanParagrafYazTipi"/>
    <w:uiPriority w:val="99"/>
    <w:rsid w:val="00DF257E"/>
    <w:rPr>
      <w:rFonts w:ascii="Times New Roman" w:hAnsi="Times New Roman" w:cs="Times New Roman" w:hint="default"/>
      <w:b/>
      <w:bCs/>
      <w:color w:val="000000"/>
      <w:sz w:val="12"/>
      <w:szCs w:val="12"/>
    </w:rPr>
  </w:style>
  <w:style w:type="character" w:customStyle="1" w:styleId="FontStyle418">
    <w:name w:val="Font Style418"/>
    <w:basedOn w:val="VarsaylanParagrafYazTipi"/>
    <w:uiPriority w:val="99"/>
    <w:rsid w:val="00DF257E"/>
    <w:rPr>
      <w:rFonts w:ascii="Times New Roman" w:hAnsi="Times New Roman" w:cs="Times New Roman" w:hint="default"/>
      <w:color w:val="000000"/>
      <w:sz w:val="16"/>
      <w:szCs w:val="16"/>
    </w:rPr>
  </w:style>
  <w:style w:type="character" w:customStyle="1" w:styleId="FontStyle469">
    <w:name w:val="Font Style469"/>
    <w:basedOn w:val="VarsaylanParagrafYazTipi"/>
    <w:uiPriority w:val="99"/>
    <w:rsid w:val="00DF257E"/>
    <w:rPr>
      <w:rFonts w:ascii="Times New Roman" w:hAnsi="Times New Roman" w:cs="Times New Roman" w:hint="default"/>
      <w:color w:val="000000"/>
      <w:sz w:val="20"/>
      <w:szCs w:val="20"/>
    </w:rPr>
  </w:style>
  <w:style w:type="character" w:customStyle="1" w:styleId="FontStyle470">
    <w:name w:val="Font Style470"/>
    <w:basedOn w:val="VarsaylanParagrafYazTipi"/>
    <w:uiPriority w:val="99"/>
    <w:rsid w:val="00DF257E"/>
    <w:rPr>
      <w:rFonts w:ascii="Times New Roman" w:hAnsi="Times New Roman" w:cs="Times New Roman" w:hint="default"/>
      <w:color w:val="000000"/>
      <w:sz w:val="20"/>
      <w:szCs w:val="20"/>
    </w:rPr>
  </w:style>
  <w:style w:type="paragraph" w:customStyle="1" w:styleId="Style267">
    <w:name w:val="Style267"/>
    <w:basedOn w:val="Normal"/>
    <w:uiPriority w:val="99"/>
    <w:rsid w:val="00DF257E"/>
    <w:pPr>
      <w:widowControl w:val="0"/>
      <w:autoSpaceDE w:val="0"/>
      <w:autoSpaceDN w:val="0"/>
      <w:adjustRightInd w:val="0"/>
      <w:spacing w:before="0" w:after="0" w:line="240" w:lineRule="auto"/>
      <w:jc w:val="center"/>
    </w:pPr>
    <w:rPr>
      <w:rFonts w:eastAsiaTheme="minorEastAsia"/>
      <w:sz w:val="24"/>
      <w:lang w:eastAsia="tr-TR"/>
    </w:rPr>
  </w:style>
  <w:style w:type="paragraph" w:customStyle="1" w:styleId="Style274">
    <w:name w:val="Style274"/>
    <w:basedOn w:val="Normal"/>
    <w:uiPriority w:val="99"/>
    <w:rsid w:val="00DF257E"/>
    <w:pPr>
      <w:widowControl w:val="0"/>
      <w:autoSpaceDE w:val="0"/>
      <w:autoSpaceDN w:val="0"/>
      <w:adjustRightInd w:val="0"/>
      <w:spacing w:before="0" w:after="0" w:line="269" w:lineRule="exact"/>
      <w:jc w:val="center"/>
    </w:pPr>
    <w:rPr>
      <w:rFonts w:eastAsiaTheme="minorEastAsia"/>
      <w:sz w:val="24"/>
      <w:lang w:eastAsia="tr-TR"/>
    </w:rPr>
  </w:style>
  <w:style w:type="paragraph" w:customStyle="1" w:styleId="Style285">
    <w:name w:val="Style285"/>
    <w:basedOn w:val="Normal"/>
    <w:uiPriority w:val="99"/>
    <w:rsid w:val="00DF257E"/>
    <w:pPr>
      <w:widowControl w:val="0"/>
      <w:autoSpaceDE w:val="0"/>
      <w:autoSpaceDN w:val="0"/>
      <w:adjustRightInd w:val="0"/>
      <w:spacing w:before="0" w:after="0" w:line="269" w:lineRule="exact"/>
      <w:ind w:firstLine="96"/>
      <w:jc w:val="left"/>
    </w:pPr>
    <w:rPr>
      <w:rFonts w:eastAsiaTheme="minorEastAsia"/>
      <w:sz w:val="24"/>
      <w:lang w:eastAsia="tr-TR"/>
    </w:rPr>
  </w:style>
  <w:style w:type="character" w:customStyle="1" w:styleId="FontStyle438">
    <w:name w:val="Font Style438"/>
    <w:basedOn w:val="VarsaylanParagrafYazTipi"/>
    <w:uiPriority w:val="99"/>
    <w:rsid w:val="00DF257E"/>
    <w:rPr>
      <w:rFonts w:ascii="Times New Roman" w:hAnsi="Times New Roman" w:cs="Times New Roman" w:hint="default"/>
      <w:b/>
      <w:bCs/>
      <w:color w:val="000000"/>
      <w:sz w:val="20"/>
      <w:szCs w:val="20"/>
    </w:rPr>
  </w:style>
  <w:style w:type="paragraph" w:customStyle="1" w:styleId="Style86">
    <w:name w:val="Style86"/>
    <w:basedOn w:val="Normal"/>
    <w:uiPriority w:val="99"/>
    <w:rsid w:val="00DF257E"/>
    <w:pPr>
      <w:widowControl w:val="0"/>
      <w:autoSpaceDE w:val="0"/>
      <w:autoSpaceDN w:val="0"/>
      <w:adjustRightInd w:val="0"/>
      <w:spacing w:before="0" w:after="0" w:line="182" w:lineRule="exact"/>
      <w:jc w:val="center"/>
    </w:pPr>
    <w:rPr>
      <w:rFonts w:eastAsiaTheme="minorEastAsia"/>
      <w:sz w:val="24"/>
      <w:lang w:eastAsia="tr-TR"/>
    </w:rPr>
  </w:style>
  <w:style w:type="paragraph" w:customStyle="1" w:styleId="Style167">
    <w:name w:val="Style167"/>
    <w:basedOn w:val="Normal"/>
    <w:uiPriority w:val="99"/>
    <w:rsid w:val="00DF257E"/>
    <w:pPr>
      <w:widowControl w:val="0"/>
      <w:autoSpaceDE w:val="0"/>
      <w:autoSpaceDN w:val="0"/>
      <w:adjustRightInd w:val="0"/>
      <w:spacing w:before="0" w:after="0" w:line="466" w:lineRule="exact"/>
      <w:jc w:val="left"/>
    </w:pPr>
    <w:rPr>
      <w:rFonts w:eastAsiaTheme="minorEastAsia"/>
      <w:sz w:val="24"/>
      <w:lang w:eastAsia="tr-TR"/>
    </w:rPr>
  </w:style>
  <w:style w:type="paragraph" w:customStyle="1" w:styleId="Style182">
    <w:name w:val="Style182"/>
    <w:basedOn w:val="Normal"/>
    <w:uiPriority w:val="99"/>
    <w:rsid w:val="00DF257E"/>
    <w:pPr>
      <w:widowControl w:val="0"/>
      <w:autoSpaceDE w:val="0"/>
      <w:autoSpaceDN w:val="0"/>
      <w:adjustRightInd w:val="0"/>
      <w:spacing w:before="0" w:after="0" w:line="456" w:lineRule="exact"/>
      <w:ind w:hanging="173"/>
      <w:jc w:val="left"/>
    </w:pPr>
    <w:rPr>
      <w:rFonts w:eastAsiaTheme="minorEastAsia"/>
      <w:sz w:val="24"/>
      <w:lang w:eastAsia="tr-TR"/>
    </w:rPr>
  </w:style>
  <w:style w:type="paragraph" w:customStyle="1" w:styleId="Style186">
    <w:name w:val="Style186"/>
    <w:basedOn w:val="Normal"/>
    <w:uiPriority w:val="99"/>
    <w:rsid w:val="00DF257E"/>
    <w:pPr>
      <w:widowControl w:val="0"/>
      <w:autoSpaceDE w:val="0"/>
      <w:autoSpaceDN w:val="0"/>
      <w:adjustRightInd w:val="0"/>
      <w:spacing w:before="0" w:after="0" w:line="456" w:lineRule="exact"/>
      <w:ind w:firstLine="101"/>
      <w:jc w:val="left"/>
    </w:pPr>
    <w:rPr>
      <w:rFonts w:eastAsiaTheme="minorEastAsia"/>
      <w:sz w:val="24"/>
      <w:lang w:eastAsia="tr-TR"/>
    </w:rPr>
  </w:style>
  <w:style w:type="paragraph" w:customStyle="1" w:styleId="Style201">
    <w:name w:val="Style201"/>
    <w:basedOn w:val="Normal"/>
    <w:uiPriority w:val="99"/>
    <w:rsid w:val="00DF257E"/>
    <w:pPr>
      <w:widowControl w:val="0"/>
      <w:autoSpaceDE w:val="0"/>
      <w:autoSpaceDN w:val="0"/>
      <w:adjustRightInd w:val="0"/>
      <w:spacing w:before="0" w:after="0" w:line="106" w:lineRule="exact"/>
      <w:jc w:val="center"/>
    </w:pPr>
    <w:rPr>
      <w:rFonts w:eastAsiaTheme="minorEastAsia"/>
      <w:sz w:val="24"/>
      <w:lang w:eastAsia="tr-TR"/>
    </w:rPr>
  </w:style>
  <w:style w:type="paragraph" w:customStyle="1" w:styleId="Style297">
    <w:name w:val="Style297"/>
    <w:basedOn w:val="Normal"/>
    <w:uiPriority w:val="99"/>
    <w:rsid w:val="00DF257E"/>
    <w:pPr>
      <w:widowControl w:val="0"/>
      <w:autoSpaceDE w:val="0"/>
      <w:autoSpaceDN w:val="0"/>
      <w:adjustRightInd w:val="0"/>
      <w:spacing w:before="0" w:after="0" w:line="466" w:lineRule="exact"/>
      <w:ind w:hanging="206"/>
      <w:jc w:val="left"/>
    </w:pPr>
    <w:rPr>
      <w:rFonts w:eastAsiaTheme="minorEastAsia"/>
      <w:sz w:val="24"/>
      <w:lang w:eastAsia="tr-TR"/>
    </w:rPr>
  </w:style>
  <w:style w:type="paragraph" w:customStyle="1" w:styleId="Style334">
    <w:name w:val="Style334"/>
    <w:basedOn w:val="Normal"/>
    <w:uiPriority w:val="99"/>
    <w:rsid w:val="00DF257E"/>
    <w:pPr>
      <w:widowControl w:val="0"/>
      <w:autoSpaceDE w:val="0"/>
      <w:autoSpaceDN w:val="0"/>
      <w:adjustRightInd w:val="0"/>
      <w:spacing w:before="0" w:after="0" w:line="456" w:lineRule="exact"/>
      <w:ind w:hanging="53"/>
      <w:jc w:val="left"/>
    </w:pPr>
    <w:rPr>
      <w:rFonts w:eastAsiaTheme="minorEastAsia"/>
      <w:sz w:val="24"/>
      <w:lang w:eastAsia="tr-TR"/>
    </w:rPr>
  </w:style>
  <w:style w:type="character" w:customStyle="1" w:styleId="FontStyle414">
    <w:name w:val="Font Style414"/>
    <w:basedOn w:val="VarsaylanParagrafYazTipi"/>
    <w:uiPriority w:val="99"/>
    <w:rsid w:val="00DF257E"/>
    <w:rPr>
      <w:rFonts w:ascii="Arial" w:hAnsi="Arial" w:cs="Arial" w:hint="default"/>
      <w:color w:val="000000"/>
      <w:sz w:val="10"/>
      <w:szCs w:val="10"/>
    </w:rPr>
  </w:style>
  <w:style w:type="character" w:customStyle="1" w:styleId="FontStyle476">
    <w:name w:val="Font Style476"/>
    <w:basedOn w:val="VarsaylanParagrafYazTipi"/>
    <w:uiPriority w:val="99"/>
    <w:rsid w:val="00DF257E"/>
    <w:rPr>
      <w:rFonts w:ascii="Arial" w:hAnsi="Arial" w:cs="Arial" w:hint="default"/>
      <w:b/>
      <w:bCs/>
      <w:color w:val="000000"/>
      <w:sz w:val="8"/>
      <w:szCs w:val="8"/>
    </w:rPr>
  </w:style>
  <w:style w:type="character" w:customStyle="1" w:styleId="FontStyle481">
    <w:name w:val="Font Style481"/>
    <w:basedOn w:val="VarsaylanParagrafYazTipi"/>
    <w:uiPriority w:val="99"/>
    <w:rsid w:val="00DF257E"/>
    <w:rPr>
      <w:rFonts w:ascii="Times New Roman" w:hAnsi="Times New Roman" w:cs="Times New Roman" w:hint="default"/>
      <w:b/>
      <w:bCs/>
      <w:smallCaps/>
      <w:color w:val="000000"/>
      <w:sz w:val="12"/>
      <w:szCs w:val="12"/>
    </w:rPr>
  </w:style>
  <w:style w:type="character" w:customStyle="1" w:styleId="FontStyle493">
    <w:name w:val="Font Style493"/>
    <w:basedOn w:val="VarsaylanParagrafYazTipi"/>
    <w:uiPriority w:val="99"/>
    <w:rsid w:val="00DF257E"/>
    <w:rPr>
      <w:rFonts w:ascii="Times New Roman" w:hAnsi="Times New Roman" w:cs="Times New Roman" w:hint="default"/>
      <w:b/>
      <w:bCs/>
      <w:i/>
      <w:iCs/>
      <w:color w:val="000000"/>
      <w:sz w:val="16"/>
      <w:szCs w:val="16"/>
    </w:rPr>
  </w:style>
  <w:style w:type="paragraph" w:customStyle="1" w:styleId="Style262">
    <w:name w:val="Style262"/>
    <w:basedOn w:val="Normal"/>
    <w:uiPriority w:val="99"/>
    <w:rsid w:val="00DF257E"/>
    <w:pPr>
      <w:widowControl w:val="0"/>
      <w:autoSpaceDE w:val="0"/>
      <w:autoSpaceDN w:val="0"/>
      <w:adjustRightInd w:val="0"/>
      <w:spacing w:before="0" w:after="0" w:line="235" w:lineRule="exact"/>
      <w:jc w:val="center"/>
    </w:pPr>
    <w:rPr>
      <w:rFonts w:eastAsiaTheme="minorEastAsia"/>
      <w:sz w:val="24"/>
      <w:lang w:eastAsia="tr-TR"/>
    </w:rPr>
  </w:style>
  <w:style w:type="paragraph" w:customStyle="1" w:styleId="Style289">
    <w:name w:val="Style289"/>
    <w:basedOn w:val="Normal"/>
    <w:uiPriority w:val="99"/>
    <w:rsid w:val="00DF257E"/>
    <w:pPr>
      <w:widowControl w:val="0"/>
      <w:autoSpaceDE w:val="0"/>
      <w:autoSpaceDN w:val="0"/>
      <w:adjustRightInd w:val="0"/>
      <w:spacing w:before="0" w:after="0" w:line="240" w:lineRule="auto"/>
      <w:jc w:val="left"/>
    </w:pPr>
    <w:rPr>
      <w:rFonts w:eastAsiaTheme="minorEastAsia"/>
      <w:sz w:val="24"/>
      <w:lang w:eastAsia="tr-TR"/>
    </w:rPr>
  </w:style>
  <w:style w:type="paragraph" w:customStyle="1" w:styleId="Style354">
    <w:name w:val="Style354"/>
    <w:basedOn w:val="Normal"/>
    <w:uiPriority w:val="99"/>
    <w:rsid w:val="00DF257E"/>
    <w:pPr>
      <w:widowControl w:val="0"/>
      <w:autoSpaceDE w:val="0"/>
      <w:autoSpaceDN w:val="0"/>
      <w:adjustRightInd w:val="0"/>
      <w:spacing w:before="0" w:after="0" w:line="240" w:lineRule="auto"/>
      <w:jc w:val="left"/>
    </w:pPr>
    <w:rPr>
      <w:rFonts w:eastAsiaTheme="minorEastAsia"/>
      <w:sz w:val="24"/>
      <w:lang w:eastAsia="tr-TR"/>
    </w:rPr>
  </w:style>
  <w:style w:type="character" w:customStyle="1" w:styleId="FontStyle591">
    <w:name w:val="Font Style591"/>
    <w:basedOn w:val="VarsaylanParagrafYazTipi"/>
    <w:uiPriority w:val="99"/>
    <w:rsid w:val="00DF257E"/>
    <w:rPr>
      <w:rFonts w:ascii="Arial" w:hAnsi="Arial" w:cs="Arial" w:hint="default"/>
      <w:b/>
      <w:bCs/>
      <w:color w:val="000000"/>
      <w:sz w:val="14"/>
      <w:szCs w:val="14"/>
    </w:rPr>
  </w:style>
  <w:style w:type="character" w:customStyle="1" w:styleId="FontStyle592">
    <w:name w:val="Font Style592"/>
    <w:basedOn w:val="VarsaylanParagrafYazTipi"/>
    <w:uiPriority w:val="99"/>
    <w:rsid w:val="00DF257E"/>
    <w:rPr>
      <w:rFonts w:ascii="Arial" w:hAnsi="Arial" w:cs="Arial" w:hint="default"/>
      <w:b/>
      <w:bCs/>
      <w:color w:val="000000"/>
      <w:sz w:val="16"/>
      <w:szCs w:val="16"/>
    </w:rPr>
  </w:style>
  <w:style w:type="character" w:customStyle="1" w:styleId="FontStyle593">
    <w:name w:val="Font Style593"/>
    <w:basedOn w:val="VarsaylanParagrafYazTipi"/>
    <w:uiPriority w:val="99"/>
    <w:rsid w:val="00DF257E"/>
    <w:rPr>
      <w:rFonts w:ascii="Times New Roman" w:hAnsi="Times New Roman" w:cs="Times New Roman" w:hint="default"/>
      <w:color w:val="000000"/>
      <w:sz w:val="16"/>
      <w:szCs w:val="16"/>
    </w:rPr>
  </w:style>
  <w:style w:type="paragraph" w:customStyle="1" w:styleId="Style10">
    <w:name w:val="Style10"/>
    <w:basedOn w:val="Normal"/>
    <w:uiPriority w:val="99"/>
    <w:rsid w:val="00DF257E"/>
    <w:pPr>
      <w:widowControl w:val="0"/>
      <w:autoSpaceDE w:val="0"/>
      <w:autoSpaceDN w:val="0"/>
      <w:adjustRightInd w:val="0"/>
      <w:spacing w:before="0" w:after="0" w:line="240" w:lineRule="auto"/>
      <w:jc w:val="center"/>
    </w:pPr>
    <w:rPr>
      <w:rFonts w:ascii="Times New Roman" w:eastAsiaTheme="minorEastAsia" w:hAnsi="Times New Roman" w:cs="Times New Roman"/>
      <w:sz w:val="24"/>
      <w:lang w:eastAsia="tr-TR"/>
    </w:rPr>
  </w:style>
  <w:style w:type="character" w:customStyle="1" w:styleId="FontStyle18">
    <w:name w:val="Font Style18"/>
    <w:basedOn w:val="VarsaylanParagrafYazTipi"/>
    <w:uiPriority w:val="99"/>
    <w:rsid w:val="00DF257E"/>
    <w:rPr>
      <w:rFonts w:ascii="Times New Roman" w:hAnsi="Times New Roman" w:cs="Times New Roman"/>
      <w:color w:val="000000"/>
      <w:sz w:val="20"/>
      <w:szCs w:val="20"/>
    </w:rPr>
  </w:style>
  <w:style w:type="paragraph" w:customStyle="1" w:styleId="Style8">
    <w:name w:val="Style8"/>
    <w:basedOn w:val="Normal"/>
    <w:uiPriority w:val="99"/>
    <w:rsid w:val="00DF257E"/>
    <w:pPr>
      <w:widowControl w:val="0"/>
      <w:autoSpaceDE w:val="0"/>
      <w:autoSpaceDN w:val="0"/>
      <w:adjustRightInd w:val="0"/>
      <w:spacing w:before="0" w:after="0" w:line="403" w:lineRule="exact"/>
      <w:jc w:val="center"/>
    </w:pPr>
    <w:rPr>
      <w:rFonts w:ascii="Times New Roman" w:eastAsiaTheme="minorEastAsia" w:hAnsi="Times New Roman" w:cs="Times New Roman"/>
      <w:sz w:val="24"/>
      <w:lang w:val="en-US"/>
    </w:rPr>
  </w:style>
  <w:style w:type="character" w:customStyle="1" w:styleId="FontStyle12">
    <w:name w:val="Font Style12"/>
    <w:basedOn w:val="VarsaylanParagrafYazTipi"/>
    <w:uiPriority w:val="99"/>
    <w:rsid w:val="00DF257E"/>
    <w:rPr>
      <w:rFonts w:ascii="Times New Roman" w:hAnsi="Times New Roman" w:cs="Times New Roman"/>
      <w:color w:val="000000"/>
      <w:sz w:val="20"/>
      <w:szCs w:val="20"/>
    </w:rPr>
  </w:style>
  <w:style w:type="table" w:customStyle="1" w:styleId="AECOMtable">
    <w:name w:val="AECOM table"/>
    <w:basedOn w:val="NormalTablo"/>
    <w:uiPriority w:val="99"/>
    <w:unhideWhenUsed/>
    <w:rsid w:val="00DF257E"/>
    <w:pPr>
      <w:spacing w:before="0" w:after="0" w:line="240" w:lineRule="auto"/>
      <w:jc w:val="left"/>
    </w:pPr>
    <w:rPr>
      <w:rFonts w:asciiTheme="minorHAnsi" w:eastAsiaTheme="minorHAnsi" w:hAnsiTheme="minorHAnsi" w:cstheme="minorBidi"/>
      <w:sz w:val="16"/>
      <w:szCs w:val="18"/>
      <w:lang w:val="en-GB"/>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5B9BD5" w:themeColor="accent1"/>
        <w:sz w:val="16"/>
      </w:rPr>
      <w:tblPr/>
      <w:tcPr>
        <w:tcBorders>
          <w:top w:val="nil"/>
          <w:left w:val="nil"/>
          <w:bottom w:val="single" w:sz="12" w:space="0" w:color="5B9BD5" w:themeColor="accent1"/>
          <w:right w:val="nil"/>
          <w:insideH w:val="nil"/>
          <w:insideV w:val="nil"/>
          <w:tl2br w:val="nil"/>
          <w:tr2bl w:val="nil"/>
        </w:tcBorders>
      </w:tcPr>
    </w:tblStylePr>
  </w:style>
  <w:style w:type="paragraph" w:styleId="ListeNumaras">
    <w:name w:val="List Number"/>
    <w:basedOn w:val="Normal"/>
    <w:uiPriority w:val="12"/>
    <w:qFormat/>
    <w:rsid w:val="00DF257E"/>
    <w:pPr>
      <w:spacing w:before="0" w:after="120" w:line="240" w:lineRule="atLeast"/>
      <w:jc w:val="left"/>
    </w:pPr>
    <w:rPr>
      <w:rFonts w:asciiTheme="minorHAnsi" w:eastAsiaTheme="minorHAnsi" w:hAnsiTheme="minorHAnsi" w:cstheme="minorBidi"/>
      <w:kern w:val="18"/>
      <w:sz w:val="18"/>
      <w:szCs w:val="18"/>
      <w:lang w:val="en-US"/>
    </w:rPr>
  </w:style>
  <w:style w:type="character" w:customStyle="1" w:styleId="Normal1Char">
    <w:name w:val="Normal1 Char"/>
    <w:basedOn w:val="VarsaylanParagrafYazTipi"/>
    <w:link w:val="Normal1"/>
    <w:locked/>
    <w:rsid w:val="00DF257E"/>
    <w:rPr>
      <w:kern w:val="18"/>
      <w:sz w:val="16"/>
      <w:szCs w:val="16"/>
      <w:lang w:eastAsia="tr-TR"/>
    </w:rPr>
  </w:style>
  <w:style w:type="paragraph" w:customStyle="1" w:styleId="Normal1">
    <w:name w:val="Normal1"/>
    <w:basedOn w:val="Normal"/>
    <w:link w:val="Normal1Char"/>
    <w:autoRedefine/>
    <w:qFormat/>
    <w:rsid w:val="00DF257E"/>
    <w:pPr>
      <w:spacing w:before="0" w:after="0" w:line="240" w:lineRule="auto"/>
    </w:pPr>
    <w:rPr>
      <w:kern w:val="18"/>
      <w:sz w:val="16"/>
      <w:szCs w:val="16"/>
      <w:lang w:eastAsia="tr-TR"/>
    </w:rPr>
  </w:style>
  <w:style w:type="paragraph" w:customStyle="1" w:styleId="GvdeMetni21">
    <w:name w:val="Gövde Metni 21"/>
    <w:basedOn w:val="Normal"/>
    <w:uiPriority w:val="99"/>
    <w:rsid w:val="00DF257E"/>
    <w:pPr>
      <w:overflowPunct w:val="0"/>
      <w:autoSpaceDE w:val="0"/>
      <w:autoSpaceDN w:val="0"/>
      <w:adjustRightInd w:val="0"/>
      <w:spacing w:before="0" w:after="0" w:line="240" w:lineRule="auto"/>
      <w:ind w:firstLine="720"/>
    </w:pPr>
    <w:rPr>
      <w:rFonts w:eastAsia="Times New Roman" w:cs="Times New Roman"/>
      <w:kern w:val="16"/>
      <w:sz w:val="24"/>
      <w:szCs w:val="20"/>
      <w:lang w:eastAsia="tr-TR"/>
    </w:rPr>
  </w:style>
  <w:style w:type="paragraph" w:customStyle="1" w:styleId="Tabletext">
    <w:name w:val="Table text"/>
    <w:basedOn w:val="GvdeMetni"/>
    <w:uiPriority w:val="1"/>
    <w:qFormat/>
    <w:rsid w:val="00DF257E"/>
    <w:pPr>
      <w:spacing w:before="40" w:after="40" w:line="240" w:lineRule="auto"/>
    </w:pPr>
    <w:rPr>
      <w:rFonts w:asciiTheme="minorHAnsi" w:eastAsiaTheme="minorHAnsi" w:hAnsiTheme="minorHAnsi" w:cstheme="minorBidi"/>
      <w:kern w:val="18"/>
      <w:sz w:val="16"/>
      <w:szCs w:val="18"/>
      <w:lang w:val="en-US" w:eastAsia="en-US"/>
    </w:rPr>
  </w:style>
  <w:style w:type="paragraph" w:customStyle="1" w:styleId="Paragraph">
    <w:name w:val="Paragraph"/>
    <w:aliases w:val="p,PARAGRAPH,PG,pa,at"/>
    <w:basedOn w:val="Normal"/>
    <w:link w:val="ParagraphChar"/>
    <w:qFormat/>
    <w:rsid w:val="00DF257E"/>
    <w:pPr>
      <w:tabs>
        <w:tab w:val="left" w:pos="851"/>
      </w:tabs>
      <w:spacing w:before="120" w:after="120" w:line="240" w:lineRule="auto"/>
    </w:pPr>
    <w:rPr>
      <w:rFonts w:eastAsia="Times New Roman" w:cs="Times New Roman"/>
      <w:sz w:val="18"/>
      <w:lang w:val="en-GB" w:eastAsia="it-IT"/>
    </w:rPr>
  </w:style>
  <w:style w:type="character" w:customStyle="1" w:styleId="ParagraphChar">
    <w:name w:val="Paragraph Char"/>
    <w:link w:val="Paragraph"/>
    <w:rsid w:val="00DF257E"/>
    <w:rPr>
      <w:rFonts w:eastAsia="Times New Roman" w:cs="Times New Roman"/>
      <w:sz w:val="18"/>
      <w:lang w:val="en-GB" w:eastAsia="it-IT"/>
    </w:rPr>
  </w:style>
  <w:style w:type="paragraph" w:customStyle="1" w:styleId="list-bulleteditem">
    <w:name w:val="list-bulleted__item"/>
    <w:basedOn w:val="Normal"/>
    <w:uiPriority w:val="99"/>
    <w:rsid w:val="00DF257E"/>
    <w:pPr>
      <w:spacing w:before="100" w:beforeAutospacing="1" w:after="100" w:afterAutospacing="1" w:line="240" w:lineRule="auto"/>
      <w:jc w:val="left"/>
    </w:pPr>
    <w:rPr>
      <w:rFonts w:ascii="Times New Roman" w:eastAsia="Times New Roman" w:hAnsi="Times New Roman" w:cs="Times New Roman"/>
      <w:sz w:val="24"/>
      <w:lang w:val="en-US"/>
    </w:rPr>
  </w:style>
  <w:style w:type="paragraph" w:styleId="ListeMaddemi">
    <w:name w:val="List Bullet"/>
    <w:basedOn w:val="Normal"/>
    <w:uiPriority w:val="8"/>
    <w:qFormat/>
    <w:rsid w:val="00DF257E"/>
    <w:pPr>
      <w:numPr>
        <w:numId w:val="20"/>
      </w:numPr>
      <w:spacing w:before="0" w:after="120" w:line="240" w:lineRule="atLeast"/>
      <w:jc w:val="left"/>
    </w:pPr>
    <w:rPr>
      <w:rFonts w:asciiTheme="minorHAnsi" w:eastAsiaTheme="minorHAnsi" w:hAnsiTheme="minorHAnsi" w:cstheme="minorBidi"/>
      <w:kern w:val="18"/>
      <w:sz w:val="18"/>
      <w:szCs w:val="18"/>
      <w:lang w:val="en-US"/>
    </w:rPr>
  </w:style>
  <w:style w:type="paragraph" w:styleId="ListeMaddemi2">
    <w:name w:val="List Bullet 2"/>
    <w:basedOn w:val="Normal"/>
    <w:uiPriority w:val="99"/>
    <w:qFormat/>
    <w:rsid w:val="00DF257E"/>
    <w:pPr>
      <w:numPr>
        <w:ilvl w:val="1"/>
        <w:numId w:val="20"/>
      </w:numPr>
      <w:spacing w:before="0" w:after="120" w:line="240" w:lineRule="atLeast"/>
      <w:jc w:val="left"/>
    </w:pPr>
    <w:rPr>
      <w:rFonts w:asciiTheme="minorHAnsi" w:eastAsiaTheme="minorHAnsi" w:hAnsiTheme="minorHAnsi" w:cstheme="minorBidi"/>
      <w:kern w:val="18"/>
      <w:sz w:val="18"/>
      <w:szCs w:val="18"/>
      <w:lang w:val="en-US"/>
    </w:rPr>
  </w:style>
  <w:style w:type="paragraph" w:styleId="ListeMaddemi3">
    <w:name w:val="List Bullet 3"/>
    <w:basedOn w:val="Normal"/>
    <w:uiPriority w:val="10"/>
    <w:qFormat/>
    <w:rsid w:val="00DF257E"/>
    <w:pPr>
      <w:numPr>
        <w:ilvl w:val="2"/>
        <w:numId w:val="20"/>
      </w:numPr>
      <w:spacing w:before="0" w:after="120" w:line="240" w:lineRule="atLeast"/>
      <w:jc w:val="left"/>
    </w:pPr>
    <w:rPr>
      <w:rFonts w:asciiTheme="minorHAnsi" w:eastAsiaTheme="minorHAnsi" w:hAnsiTheme="minorHAnsi" w:cstheme="minorBidi"/>
      <w:kern w:val="18"/>
      <w:sz w:val="18"/>
      <w:szCs w:val="18"/>
      <w:lang w:val="en-US"/>
    </w:rPr>
  </w:style>
  <w:style w:type="paragraph" w:customStyle="1" w:styleId="TableListBullet">
    <w:name w:val="Table List Bullet"/>
    <w:basedOn w:val="Normal"/>
    <w:uiPriority w:val="15"/>
    <w:qFormat/>
    <w:rsid w:val="00DF257E"/>
    <w:pPr>
      <w:numPr>
        <w:numId w:val="21"/>
      </w:numPr>
      <w:spacing w:before="0" w:after="40" w:line="240" w:lineRule="auto"/>
      <w:jc w:val="left"/>
    </w:pPr>
    <w:rPr>
      <w:rFonts w:asciiTheme="minorHAnsi" w:eastAsiaTheme="minorHAnsi" w:hAnsiTheme="minorHAnsi" w:cstheme="minorBidi"/>
      <w:kern w:val="18"/>
      <w:sz w:val="16"/>
      <w:szCs w:val="18"/>
      <w:lang w:val="en-US"/>
    </w:rPr>
  </w:style>
  <w:style w:type="paragraph" w:customStyle="1" w:styleId="TableListBullet2">
    <w:name w:val="Table List Bullet 2"/>
    <w:basedOn w:val="Normal"/>
    <w:uiPriority w:val="16"/>
    <w:qFormat/>
    <w:rsid w:val="00DF257E"/>
    <w:pPr>
      <w:numPr>
        <w:ilvl w:val="1"/>
        <w:numId w:val="21"/>
      </w:numPr>
      <w:spacing w:before="0" w:after="40" w:line="240" w:lineRule="auto"/>
      <w:jc w:val="left"/>
    </w:pPr>
    <w:rPr>
      <w:rFonts w:asciiTheme="minorHAnsi" w:eastAsiaTheme="minorHAnsi" w:hAnsiTheme="minorHAnsi" w:cstheme="minorBidi"/>
      <w:kern w:val="18"/>
      <w:sz w:val="16"/>
      <w:szCs w:val="18"/>
      <w:lang w:val="en-US"/>
    </w:rPr>
  </w:style>
  <w:style w:type="paragraph" w:customStyle="1" w:styleId="TableListBullet3">
    <w:name w:val="Table List Bullet 3"/>
    <w:basedOn w:val="Normal"/>
    <w:uiPriority w:val="17"/>
    <w:qFormat/>
    <w:rsid w:val="00DF257E"/>
    <w:pPr>
      <w:numPr>
        <w:ilvl w:val="2"/>
        <w:numId w:val="21"/>
      </w:numPr>
      <w:spacing w:before="0" w:after="40" w:line="240" w:lineRule="auto"/>
      <w:jc w:val="left"/>
    </w:pPr>
    <w:rPr>
      <w:rFonts w:asciiTheme="minorHAnsi" w:eastAsiaTheme="minorHAnsi" w:hAnsiTheme="minorHAnsi" w:cstheme="minorBidi"/>
      <w:kern w:val="18"/>
      <w:sz w:val="16"/>
      <w:szCs w:val="18"/>
      <w:lang w:val="en-US"/>
    </w:rPr>
  </w:style>
  <w:style w:type="table" w:customStyle="1" w:styleId="DAPPtablestyle2">
    <w:name w:val="DAPP table style 2"/>
    <w:basedOn w:val="NormalTablo"/>
    <w:uiPriority w:val="99"/>
    <w:rsid w:val="00DF257E"/>
    <w:pPr>
      <w:spacing w:before="0" w:after="0" w:line="240" w:lineRule="auto"/>
      <w:jc w:val="center"/>
    </w:pPr>
    <w:rPr>
      <w:rFonts w:ascii="Calibri" w:eastAsia="Times New Roman" w:hAnsi="Calibri" w:cs="Times New Roman"/>
      <w:sz w:val="18"/>
      <w:szCs w:val="20"/>
      <w:lang w:val="it-IT" w:eastAsia="it-IT"/>
    </w:rPr>
    <w:tblPr>
      <w:tblStyleRowBandSize w:val="1"/>
      <w:tblStyleColBandSize w:val="1"/>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cPr>
      <w:vAlign w:val="center"/>
    </w:tcPr>
    <w:tblStylePr w:type="firstRow">
      <w:pPr>
        <w:jc w:val="center"/>
      </w:pPr>
      <w:rPr>
        <w:rFonts w:ascii="Calibri" w:hAnsi="Calibri" w:hint="default"/>
        <w:b/>
        <w:i w:val="0"/>
        <w:color w:val="FFFFFF"/>
        <w:sz w:val="18"/>
        <w:szCs w:val="18"/>
      </w:rPr>
      <w:tblPr/>
      <w:tcPr>
        <w:tcBorders>
          <w:top w:val="single" w:sz="4" w:space="0" w:color="0070C0"/>
          <w:left w:val="single" w:sz="4" w:space="0" w:color="0070C0"/>
          <w:bottom w:val="single" w:sz="4" w:space="0" w:color="0070C0"/>
          <w:right w:val="single" w:sz="4" w:space="0" w:color="0070C0"/>
          <w:insideH w:val="nil"/>
          <w:insideV w:val="single" w:sz="4" w:space="0" w:color="FFFFFF"/>
        </w:tcBorders>
        <w:shd w:val="clear" w:color="auto" w:fill="0070C0"/>
      </w:tcPr>
    </w:tblStylePr>
    <w:tblStylePr w:type="lastRow">
      <w:tblPr/>
      <w:tcPr>
        <w:tcBorders>
          <w:top w:val="nil"/>
          <w:left w:val="nil"/>
          <w:bottom w:val="nil"/>
          <w:right w:val="nil"/>
          <w:insideH w:val="nil"/>
          <w:insideV w:val="nil"/>
        </w:tcBorders>
      </w:tcPr>
    </w:tblStylePr>
    <w:tblStylePr w:type="firstCol">
      <w:tblPr/>
      <w:tcPr>
        <w:tcBorders>
          <w:insideH w:val="nil"/>
          <w:insideV w:val="nil"/>
        </w:tcBorders>
      </w:tcPr>
    </w:tblStylePr>
    <w:tblStylePr w:type="band1Vert">
      <w:pPr>
        <w:wordWrap/>
        <w:jc w:val="center"/>
      </w:pPr>
      <w:rPr>
        <w:rFonts w:ascii="Calibri" w:hAnsi="Calibri" w:hint="default"/>
        <w:sz w:val="18"/>
        <w:szCs w:val="18"/>
      </w:rPr>
    </w:tblStylePr>
    <w:tblStylePr w:type="band2Vert">
      <w:pPr>
        <w:jc w:val="center"/>
      </w:pPr>
      <w:rPr>
        <w:rFonts w:ascii="Calibri" w:hAnsi="Calibri" w:hint="default"/>
        <w:sz w:val="18"/>
        <w:szCs w:val="18"/>
      </w:rPr>
    </w:tblStylePr>
    <w:tblStylePr w:type="band1Horz">
      <w:rPr>
        <w:rFonts w:ascii="Calibri" w:hAnsi="Calibri" w:hint="default"/>
        <w:sz w:val="18"/>
        <w:szCs w:val="18"/>
      </w:rPr>
    </w:tblStylePr>
    <w:tblStylePr w:type="band2Horz">
      <w:pPr>
        <w:wordWrap/>
        <w:jc w:val="center"/>
      </w:pPr>
      <w:rPr>
        <w:rFonts w:ascii="Calibri" w:hAnsi="Calibri" w:hint="default"/>
        <w:sz w:val="18"/>
        <w:szCs w:val="18"/>
      </w:rPr>
      <w:tblPr/>
      <w:tcPr>
        <w:shd w:val="clear" w:color="auto" w:fill="DBE5F1"/>
      </w:tcPr>
    </w:tblStylePr>
  </w:style>
  <w:style w:type="paragraph" w:customStyle="1" w:styleId="u-mb-2">
    <w:name w:val="u-mb-2"/>
    <w:basedOn w:val="Normal"/>
    <w:uiPriority w:val="99"/>
    <w:rsid w:val="00DF257E"/>
    <w:pPr>
      <w:spacing w:before="100" w:beforeAutospacing="1" w:after="100" w:afterAutospacing="1" w:line="240" w:lineRule="auto"/>
      <w:jc w:val="left"/>
    </w:pPr>
    <w:rPr>
      <w:rFonts w:ascii="Times New Roman" w:eastAsia="Times New Roman" w:hAnsi="Times New Roman" w:cs="Times New Roman"/>
      <w:sz w:val="24"/>
      <w:lang w:val="en-US"/>
    </w:rPr>
  </w:style>
  <w:style w:type="character" w:customStyle="1" w:styleId="authorsname">
    <w:name w:val="authors__name"/>
    <w:basedOn w:val="VarsaylanParagrafYazTipi"/>
    <w:rsid w:val="00DF257E"/>
  </w:style>
  <w:style w:type="table" w:customStyle="1" w:styleId="AkGlgeleme1">
    <w:name w:val="Açık Gölgeleme1"/>
    <w:basedOn w:val="NormalTablo"/>
    <w:uiPriority w:val="60"/>
    <w:rsid w:val="00DF257E"/>
    <w:pPr>
      <w:spacing w:before="0" w:after="0" w:line="240" w:lineRule="auto"/>
      <w:jc w:val="left"/>
    </w:pPr>
    <w:rPr>
      <w:rFonts w:asciiTheme="minorHAnsi" w:eastAsiaTheme="minorHAnsi" w:hAnsiTheme="minorHAnsi" w:cstheme="minorBidi"/>
      <w:color w:val="000000" w:themeColor="text1" w:themeShade="BF"/>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oKlavuzuAk">
    <w:name w:val="Grid Table Light"/>
    <w:basedOn w:val="NormalTablo"/>
    <w:uiPriority w:val="40"/>
    <w:rsid w:val="00DF257E"/>
    <w:pPr>
      <w:spacing w:before="0" w:after="0" w:line="240" w:lineRule="auto"/>
      <w:jc w:val="left"/>
    </w:pPr>
    <w:rPr>
      <w:rFonts w:asciiTheme="minorHAnsi" w:eastAsiaTheme="minorHAnsi" w:hAnsiTheme="minorHAnsi" w:cstheme="minorBidi"/>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alk1Char1">
    <w:name w:val="Başlık 1 Char1"/>
    <w:aliases w:val="HEADING 1 AECOM Char1,T1 Char Char1,T1 Char2,Title 1 Char1,ALK_K1 Char1,Heading 1 Char Char Char Char Char Char Char Char Char Char1,ANA BAŞLIKLAR Char1,RSKH1 Char1,RSKHeading 1 Char1"/>
    <w:basedOn w:val="VarsaylanParagrafYazTipi"/>
    <w:rsid w:val="00DF257E"/>
    <w:rPr>
      <w:rFonts w:asciiTheme="majorHAnsi" w:eastAsiaTheme="majorEastAsia" w:hAnsiTheme="majorHAnsi" w:cstheme="majorBidi"/>
      <w:color w:val="2E74B5" w:themeColor="accent1" w:themeShade="BF"/>
      <w:sz w:val="32"/>
      <w:szCs w:val="32"/>
    </w:rPr>
  </w:style>
  <w:style w:type="character" w:customStyle="1" w:styleId="DipnotMetniChar1">
    <w:name w:val="Dipnot Metni Char1"/>
    <w:aliases w:val="Текст сноски Знак Char Знак Знак Char1,Текст сноски Знак Знак Char1,Текст сноски Знак Char Char Char1,Текст сноски Знак Char Char2,Знак Знак Char1,single space Char1,footnote text Char1,fn Char1,FOOTNOTES Char1"/>
    <w:basedOn w:val="VarsaylanParagrafYazTipi"/>
    <w:uiPriority w:val="99"/>
    <w:semiHidden/>
    <w:rsid w:val="00DF257E"/>
    <w:rPr>
      <w:rFonts w:ascii="Trebuchet MS" w:hAnsi="Trebuchet MS"/>
      <w:sz w:val="20"/>
      <w:szCs w:val="20"/>
    </w:rPr>
  </w:style>
  <w:style w:type="character" w:customStyle="1" w:styleId="stbilgiChar1">
    <w:name w:val="Üstbilgi Char1"/>
    <w:aliases w:val="h Char1,h Char Char Char1,Header AGT ESIA Char1,g Char1,Char1 Char Char Char Char Char2,Char1 Char Char Char Char Char Char Char1,Char1 Char Char Char Char Char Char2,Char1 Char Char Char Char2"/>
    <w:basedOn w:val="VarsaylanParagrafYazTipi"/>
    <w:uiPriority w:val="99"/>
    <w:semiHidden/>
    <w:rsid w:val="00DF257E"/>
    <w:rPr>
      <w:rFonts w:ascii="Trebuchet MS" w:hAnsi="Trebuchet MS"/>
    </w:rPr>
  </w:style>
  <w:style w:type="character" w:customStyle="1" w:styleId="AltbilgiChar1">
    <w:name w:val="Altbilgi Char1"/>
    <w:aliases w:val="Footer_OWWTP Char1,Char3 Char1,AGT ESIA Char1"/>
    <w:basedOn w:val="VarsaylanParagrafYazTipi"/>
    <w:uiPriority w:val="99"/>
    <w:semiHidden/>
    <w:rsid w:val="00DF257E"/>
    <w:rPr>
      <w:rFonts w:ascii="Trebuchet MS" w:hAnsi="Trebuchet MS"/>
    </w:rPr>
  </w:style>
  <w:style w:type="character" w:customStyle="1" w:styleId="GvdeMetniChar1">
    <w:name w:val="Gövde Metni Char1"/>
    <w:aliases w:val="Body Text Char2 Char1,Body Text Char2 Char1 Char Char1,TabelTekst Char1 Char1 Char Char1,Body Text Char2 Char Char1 Char Char Char Tegn Char Char1 Char Char1,Body Text Char1 Char1 Char1 Char Char1,Body Text Char1 Char,t Char"/>
    <w:basedOn w:val="VarsaylanParagrafYazTipi"/>
    <w:semiHidden/>
    <w:rsid w:val="00DF257E"/>
    <w:rPr>
      <w:rFonts w:ascii="Trebuchet MS" w:hAnsi="Trebuchet MS"/>
    </w:rPr>
  </w:style>
  <w:style w:type="paragraph" w:customStyle="1" w:styleId="msonormal0">
    <w:name w:val="msonormal"/>
    <w:basedOn w:val="Normal"/>
    <w:rsid w:val="00DF257E"/>
    <w:pPr>
      <w:spacing w:before="100" w:beforeAutospacing="1" w:after="100" w:afterAutospacing="1" w:line="240" w:lineRule="auto"/>
      <w:jc w:val="left"/>
    </w:pPr>
    <w:rPr>
      <w:rFonts w:ascii="Times New Roman" w:eastAsia="Times New Roman" w:hAnsi="Times New Roman" w:cs="Times New Roman"/>
      <w:sz w:val="24"/>
      <w:lang w:eastAsia="tr-TR"/>
    </w:rPr>
  </w:style>
  <w:style w:type="character" w:customStyle="1" w:styleId="UnresolvedMention6">
    <w:name w:val="Unresolved Mention6"/>
    <w:basedOn w:val="VarsaylanParagrafYazTipi"/>
    <w:uiPriority w:val="99"/>
    <w:semiHidden/>
    <w:unhideWhenUsed/>
    <w:rsid w:val="007F02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95157">
      <w:bodyDiv w:val="1"/>
      <w:marLeft w:val="0"/>
      <w:marRight w:val="0"/>
      <w:marTop w:val="0"/>
      <w:marBottom w:val="0"/>
      <w:divBdr>
        <w:top w:val="none" w:sz="0" w:space="0" w:color="auto"/>
        <w:left w:val="none" w:sz="0" w:space="0" w:color="auto"/>
        <w:bottom w:val="none" w:sz="0" w:space="0" w:color="auto"/>
        <w:right w:val="none" w:sz="0" w:space="0" w:color="auto"/>
      </w:divBdr>
    </w:div>
    <w:div w:id="22052292">
      <w:bodyDiv w:val="1"/>
      <w:marLeft w:val="0"/>
      <w:marRight w:val="0"/>
      <w:marTop w:val="0"/>
      <w:marBottom w:val="0"/>
      <w:divBdr>
        <w:top w:val="none" w:sz="0" w:space="0" w:color="auto"/>
        <w:left w:val="none" w:sz="0" w:space="0" w:color="auto"/>
        <w:bottom w:val="none" w:sz="0" w:space="0" w:color="auto"/>
        <w:right w:val="none" w:sz="0" w:space="0" w:color="auto"/>
      </w:divBdr>
    </w:div>
    <w:div w:id="36056517">
      <w:bodyDiv w:val="1"/>
      <w:marLeft w:val="0"/>
      <w:marRight w:val="0"/>
      <w:marTop w:val="0"/>
      <w:marBottom w:val="0"/>
      <w:divBdr>
        <w:top w:val="none" w:sz="0" w:space="0" w:color="auto"/>
        <w:left w:val="none" w:sz="0" w:space="0" w:color="auto"/>
        <w:bottom w:val="none" w:sz="0" w:space="0" w:color="auto"/>
        <w:right w:val="none" w:sz="0" w:space="0" w:color="auto"/>
      </w:divBdr>
    </w:div>
    <w:div w:id="36126093">
      <w:bodyDiv w:val="1"/>
      <w:marLeft w:val="0"/>
      <w:marRight w:val="0"/>
      <w:marTop w:val="0"/>
      <w:marBottom w:val="0"/>
      <w:divBdr>
        <w:top w:val="none" w:sz="0" w:space="0" w:color="auto"/>
        <w:left w:val="none" w:sz="0" w:space="0" w:color="auto"/>
        <w:bottom w:val="none" w:sz="0" w:space="0" w:color="auto"/>
        <w:right w:val="none" w:sz="0" w:space="0" w:color="auto"/>
      </w:divBdr>
      <w:divsChild>
        <w:div w:id="212622079">
          <w:marLeft w:val="0"/>
          <w:marRight w:val="0"/>
          <w:marTop w:val="0"/>
          <w:marBottom w:val="0"/>
          <w:divBdr>
            <w:top w:val="none" w:sz="0" w:space="0" w:color="auto"/>
            <w:left w:val="none" w:sz="0" w:space="0" w:color="auto"/>
            <w:bottom w:val="none" w:sz="0" w:space="0" w:color="auto"/>
            <w:right w:val="none" w:sz="0" w:space="0" w:color="auto"/>
          </w:divBdr>
        </w:div>
      </w:divsChild>
    </w:div>
    <w:div w:id="36782639">
      <w:bodyDiv w:val="1"/>
      <w:marLeft w:val="0"/>
      <w:marRight w:val="0"/>
      <w:marTop w:val="0"/>
      <w:marBottom w:val="0"/>
      <w:divBdr>
        <w:top w:val="none" w:sz="0" w:space="0" w:color="auto"/>
        <w:left w:val="none" w:sz="0" w:space="0" w:color="auto"/>
        <w:bottom w:val="none" w:sz="0" w:space="0" w:color="auto"/>
        <w:right w:val="none" w:sz="0" w:space="0" w:color="auto"/>
      </w:divBdr>
    </w:div>
    <w:div w:id="50622079">
      <w:bodyDiv w:val="1"/>
      <w:marLeft w:val="0"/>
      <w:marRight w:val="0"/>
      <w:marTop w:val="0"/>
      <w:marBottom w:val="0"/>
      <w:divBdr>
        <w:top w:val="none" w:sz="0" w:space="0" w:color="auto"/>
        <w:left w:val="none" w:sz="0" w:space="0" w:color="auto"/>
        <w:bottom w:val="none" w:sz="0" w:space="0" w:color="auto"/>
        <w:right w:val="none" w:sz="0" w:space="0" w:color="auto"/>
      </w:divBdr>
    </w:div>
    <w:div w:id="51084975">
      <w:bodyDiv w:val="1"/>
      <w:marLeft w:val="0"/>
      <w:marRight w:val="0"/>
      <w:marTop w:val="0"/>
      <w:marBottom w:val="0"/>
      <w:divBdr>
        <w:top w:val="none" w:sz="0" w:space="0" w:color="auto"/>
        <w:left w:val="none" w:sz="0" w:space="0" w:color="auto"/>
        <w:bottom w:val="none" w:sz="0" w:space="0" w:color="auto"/>
        <w:right w:val="none" w:sz="0" w:space="0" w:color="auto"/>
      </w:divBdr>
    </w:div>
    <w:div w:id="67070710">
      <w:bodyDiv w:val="1"/>
      <w:marLeft w:val="0"/>
      <w:marRight w:val="0"/>
      <w:marTop w:val="0"/>
      <w:marBottom w:val="0"/>
      <w:divBdr>
        <w:top w:val="none" w:sz="0" w:space="0" w:color="auto"/>
        <w:left w:val="none" w:sz="0" w:space="0" w:color="auto"/>
        <w:bottom w:val="none" w:sz="0" w:space="0" w:color="auto"/>
        <w:right w:val="none" w:sz="0" w:space="0" w:color="auto"/>
      </w:divBdr>
    </w:div>
    <w:div w:id="96102345">
      <w:bodyDiv w:val="1"/>
      <w:marLeft w:val="0"/>
      <w:marRight w:val="0"/>
      <w:marTop w:val="0"/>
      <w:marBottom w:val="0"/>
      <w:divBdr>
        <w:top w:val="none" w:sz="0" w:space="0" w:color="auto"/>
        <w:left w:val="none" w:sz="0" w:space="0" w:color="auto"/>
        <w:bottom w:val="none" w:sz="0" w:space="0" w:color="auto"/>
        <w:right w:val="none" w:sz="0" w:space="0" w:color="auto"/>
      </w:divBdr>
    </w:div>
    <w:div w:id="104346663">
      <w:bodyDiv w:val="1"/>
      <w:marLeft w:val="0"/>
      <w:marRight w:val="0"/>
      <w:marTop w:val="0"/>
      <w:marBottom w:val="0"/>
      <w:divBdr>
        <w:top w:val="none" w:sz="0" w:space="0" w:color="auto"/>
        <w:left w:val="none" w:sz="0" w:space="0" w:color="auto"/>
        <w:bottom w:val="none" w:sz="0" w:space="0" w:color="auto"/>
        <w:right w:val="none" w:sz="0" w:space="0" w:color="auto"/>
      </w:divBdr>
    </w:div>
    <w:div w:id="111871696">
      <w:bodyDiv w:val="1"/>
      <w:marLeft w:val="0"/>
      <w:marRight w:val="0"/>
      <w:marTop w:val="0"/>
      <w:marBottom w:val="0"/>
      <w:divBdr>
        <w:top w:val="none" w:sz="0" w:space="0" w:color="auto"/>
        <w:left w:val="none" w:sz="0" w:space="0" w:color="auto"/>
        <w:bottom w:val="none" w:sz="0" w:space="0" w:color="auto"/>
        <w:right w:val="none" w:sz="0" w:space="0" w:color="auto"/>
      </w:divBdr>
    </w:div>
    <w:div w:id="116721332">
      <w:bodyDiv w:val="1"/>
      <w:marLeft w:val="0"/>
      <w:marRight w:val="0"/>
      <w:marTop w:val="0"/>
      <w:marBottom w:val="0"/>
      <w:divBdr>
        <w:top w:val="none" w:sz="0" w:space="0" w:color="auto"/>
        <w:left w:val="none" w:sz="0" w:space="0" w:color="auto"/>
        <w:bottom w:val="none" w:sz="0" w:space="0" w:color="auto"/>
        <w:right w:val="none" w:sz="0" w:space="0" w:color="auto"/>
      </w:divBdr>
    </w:div>
    <w:div w:id="161707622">
      <w:bodyDiv w:val="1"/>
      <w:marLeft w:val="0"/>
      <w:marRight w:val="0"/>
      <w:marTop w:val="0"/>
      <w:marBottom w:val="0"/>
      <w:divBdr>
        <w:top w:val="none" w:sz="0" w:space="0" w:color="auto"/>
        <w:left w:val="none" w:sz="0" w:space="0" w:color="auto"/>
        <w:bottom w:val="none" w:sz="0" w:space="0" w:color="auto"/>
        <w:right w:val="none" w:sz="0" w:space="0" w:color="auto"/>
      </w:divBdr>
    </w:div>
    <w:div w:id="168908421">
      <w:bodyDiv w:val="1"/>
      <w:marLeft w:val="0"/>
      <w:marRight w:val="0"/>
      <w:marTop w:val="0"/>
      <w:marBottom w:val="0"/>
      <w:divBdr>
        <w:top w:val="none" w:sz="0" w:space="0" w:color="auto"/>
        <w:left w:val="none" w:sz="0" w:space="0" w:color="auto"/>
        <w:bottom w:val="none" w:sz="0" w:space="0" w:color="auto"/>
        <w:right w:val="none" w:sz="0" w:space="0" w:color="auto"/>
      </w:divBdr>
    </w:div>
    <w:div w:id="178814743">
      <w:bodyDiv w:val="1"/>
      <w:marLeft w:val="0"/>
      <w:marRight w:val="0"/>
      <w:marTop w:val="0"/>
      <w:marBottom w:val="0"/>
      <w:divBdr>
        <w:top w:val="none" w:sz="0" w:space="0" w:color="auto"/>
        <w:left w:val="none" w:sz="0" w:space="0" w:color="auto"/>
        <w:bottom w:val="none" w:sz="0" w:space="0" w:color="auto"/>
        <w:right w:val="none" w:sz="0" w:space="0" w:color="auto"/>
      </w:divBdr>
    </w:div>
    <w:div w:id="182518666">
      <w:bodyDiv w:val="1"/>
      <w:marLeft w:val="0"/>
      <w:marRight w:val="0"/>
      <w:marTop w:val="0"/>
      <w:marBottom w:val="0"/>
      <w:divBdr>
        <w:top w:val="none" w:sz="0" w:space="0" w:color="auto"/>
        <w:left w:val="none" w:sz="0" w:space="0" w:color="auto"/>
        <w:bottom w:val="none" w:sz="0" w:space="0" w:color="auto"/>
        <w:right w:val="none" w:sz="0" w:space="0" w:color="auto"/>
      </w:divBdr>
    </w:div>
    <w:div w:id="185296566">
      <w:bodyDiv w:val="1"/>
      <w:marLeft w:val="0"/>
      <w:marRight w:val="0"/>
      <w:marTop w:val="0"/>
      <w:marBottom w:val="0"/>
      <w:divBdr>
        <w:top w:val="none" w:sz="0" w:space="0" w:color="auto"/>
        <w:left w:val="none" w:sz="0" w:space="0" w:color="auto"/>
        <w:bottom w:val="none" w:sz="0" w:space="0" w:color="auto"/>
        <w:right w:val="none" w:sz="0" w:space="0" w:color="auto"/>
      </w:divBdr>
    </w:div>
    <w:div w:id="185564086">
      <w:bodyDiv w:val="1"/>
      <w:marLeft w:val="0"/>
      <w:marRight w:val="0"/>
      <w:marTop w:val="0"/>
      <w:marBottom w:val="0"/>
      <w:divBdr>
        <w:top w:val="none" w:sz="0" w:space="0" w:color="auto"/>
        <w:left w:val="none" w:sz="0" w:space="0" w:color="auto"/>
        <w:bottom w:val="none" w:sz="0" w:space="0" w:color="auto"/>
        <w:right w:val="none" w:sz="0" w:space="0" w:color="auto"/>
      </w:divBdr>
    </w:div>
    <w:div w:id="187185013">
      <w:bodyDiv w:val="1"/>
      <w:marLeft w:val="0"/>
      <w:marRight w:val="0"/>
      <w:marTop w:val="0"/>
      <w:marBottom w:val="0"/>
      <w:divBdr>
        <w:top w:val="none" w:sz="0" w:space="0" w:color="auto"/>
        <w:left w:val="none" w:sz="0" w:space="0" w:color="auto"/>
        <w:bottom w:val="none" w:sz="0" w:space="0" w:color="auto"/>
        <w:right w:val="none" w:sz="0" w:space="0" w:color="auto"/>
      </w:divBdr>
    </w:div>
    <w:div w:id="187449076">
      <w:bodyDiv w:val="1"/>
      <w:marLeft w:val="0"/>
      <w:marRight w:val="0"/>
      <w:marTop w:val="0"/>
      <w:marBottom w:val="0"/>
      <w:divBdr>
        <w:top w:val="none" w:sz="0" w:space="0" w:color="auto"/>
        <w:left w:val="none" w:sz="0" w:space="0" w:color="auto"/>
        <w:bottom w:val="none" w:sz="0" w:space="0" w:color="auto"/>
        <w:right w:val="none" w:sz="0" w:space="0" w:color="auto"/>
      </w:divBdr>
    </w:div>
    <w:div w:id="192377589">
      <w:bodyDiv w:val="1"/>
      <w:marLeft w:val="0"/>
      <w:marRight w:val="0"/>
      <w:marTop w:val="0"/>
      <w:marBottom w:val="0"/>
      <w:divBdr>
        <w:top w:val="none" w:sz="0" w:space="0" w:color="auto"/>
        <w:left w:val="none" w:sz="0" w:space="0" w:color="auto"/>
        <w:bottom w:val="none" w:sz="0" w:space="0" w:color="auto"/>
        <w:right w:val="none" w:sz="0" w:space="0" w:color="auto"/>
      </w:divBdr>
    </w:div>
    <w:div w:id="196628702">
      <w:bodyDiv w:val="1"/>
      <w:marLeft w:val="0"/>
      <w:marRight w:val="0"/>
      <w:marTop w:val="0"/>
      <w:marBottom w:val="0"/>
      <w:divBdr>
        <w:top w:val="none" w:sz="0" w:space="0" w:color="auto"/>
        <w:left w:val="none" w:sz="0" w:space="0" w:color="auto"/>
        <w:bottom w:val="none" w:sz="0" w:space="0" w:color="auto"/>
        <w:right w:val="none" w:sz="0" w:space="0" w:color="auto"/>
      </w:divBdr>
    </w:div>
    <w:div w:id="197865163">
      <w:bodyDiv w:val="1"/>
      <w:marLeft w:val="0"/>
      <w:marRight w:val="0"/>
      <w:marTop w:val="0"/>
      <w:marBottom w:val="0"/>
      <w:divBdr>
        <w:top w:val="none" w:sz="0" w:space="0" w:color="auto"/>
        <w:left w:val="none" w:sz="0" w:space="0" w:color="auto"/>
        <w:bottom w:val="none" w:sz="0" w:space="0" w:color="auto"/>
        <w:right w:val="none" w:sz="0" w:space="0" w:color="auto"/>
      </w:divBdr>
    </w:div>
    <w:div w:id="205063913">
      <w:bodyDiv w:val="1"/>
      <w:marLeft w:val="0"/>
      <w:marRight w:val="0"/>
      <w:marTop w:val="0"/>
      <w:marBottom w:val="0"/>
      <w:divBdr>
        <w:top w:val="none" w:sz="0" w:space="0" w:color="auto"/>
        <w:left w:val="none" w:sz="0" w:space="0" w:color="auto"/>
        <w:bottom w:val="none" w:sz="0" w:space="0" w:color="auto"/>
        <w:right w:val="none" w:sz="0" w:space="0" w:color="auto"/>
      </w:divBdr>
    </w:div>
    <w:div w:id="217786171">
      <w:bodyDiv w:val="1"/>
      <w:marLeft w:val="0"/>
      <w:marRight w:val="0"/>
      <w:marTop w:val="0"/>
      <w:marBottom w:val="0"/>
      <w:divBdr>
        <w:top w:val="none" w:sz="0" w:space="0" w:color="auto"/>
        <w:left w:val="none" w:sz="0" w:space="0" w:color="auto"/>
        <w:bottom w:val="none" w:sz="0" w:space="0" w:color="auto"/>
        <w:right w:val="none" w:sz="0" w:space="0" w:color="auto"/>
      </w:divBdr>
    </w:div>
    <w:div w:id="229074974">
      <w:bodyDiv w:val="1"/>
      <w:marLeft w:val="0"/>
      <w:marRight w:val="0"/>
      <w:marTop w:val="0"/>
      <w:marBottom w:val="0"/>
      <w:divBdr>
        <w:top w:val="none" w:sz="0" w:space="0" w:color="auto"/>
        <w:left w:val="none" w:sz="0" w:space="0" w:color="auto"/>
        <w:bottom w:val="none" w:sz="0" w:space="0" w:color="auto"/>
        <w:right w:val="none" w:sz="0" w:space="0" w:color="auto"/>
      </w:divBdr>
    </w:div>
    <w:div w:id="230189893">
      <w:bodyDiv w:val="1"/>
      <w:marLeft w:val="0"/>
      <w:marRight w:val="0"/>
      <w:marTop w:val="0"/>
      <w:marBottom w:val="0"/>
      <w:divBdr>
        <w:top w:val="none" w:sz="0" w:space="0" w:color="auto"/>
        <w:left w:val="none" w:sz="0" w:space="0" w:color="auto"/>
        <w:bottom w:val="none" w:sz="0" w:space="0" w:color="auto"/>
        <w:right w:val="none" w:sz="0" w:space="0" w:color="auto"/>
      </w:divBdr>
    </w:div>
    <w:div w:id="233047374">
      <w:bodyDiv w:val="1"/>
      <w:marLeft w:val="0"/>
      <w:marRight w:val="0"/>
      <w:marTop w:val="0"/>
      <w:marBottom w:val="0"/>
      <w:divBdr>
        <w:top w:val="none" w:sz="0" w:space="0" w:color="auto"/>
        <w:left w:val="none" w:sz="0" w:space="0" w:color="auto"/>
        <w:bottom w:val="none" w:sz="0" w:space="0" w:color="auto"/>
        <w:right w:val="none" w:sz="0" w:space="0" w:color="auto"/>
      </w:divBdr>
    </w:div>
    <w:div w:id="238254312">
      <w:bodyDiv w:val="1"/>
      <w:marLeft w:val="0"/>
      <w:marRight w:val="0"/>
      <w:marTop w:val="0"/>
      <w:marBottom w:val="0"/>
      <w:divBdr>
        <w:top w:val="none" w:sz="0" w:space="0" w:color="auto"/>
        <w:left w:val="none" w:sz="0" w:space="0" w:color="auto"/>
        <w:bottom w:val="none" w:sz="0" w:space="0" w:color="auto"/>
        <w:right w:val="none" w:sz="0" w:space="0" w:color="auto"/>
      </w:divBdr>
    </w:div>
    <w:div w:id="251209150">
      <w:bodyDiv w:val="1"/>
      <w:marLeft w:val="0"/>
      <w:marRight w:val="0"/>
      <w:marTop w:val="0"/>
      <w:marBottom w:val="0"/>
      <w:divBdr>
        <w:top w:val="none" w:sz="0" w:space="0" w:color="auto"/>
        <w:left w:val="none" w:sz="0" w:space="0" w:color="auto"/>
        <w:bottom w:val="none" w:sz="0" w:space="0" w:color="auto"/>
        <w:right w:val="none" w:sz="0" w:space="0" w:color="auto"/>
      </w:divBdr>
    </w:div>
    <w:div w:id="306859095">
      <w:bodyDiv w:val="1"/>
      <w:marLeft w:val="0"/>
      <w:marRight w:val="0"/>
      <w:marTop w:val="0"/>
      <w:marBottom w:val="0"/>
      <w:divBdr>
        <w:top w:val="none" w:sz="0" w:space="0" w:color="auto"/>
        <w:left w:val="none" w:sz="0" w:space="0" w:color="auto"/>
        <w:bottom w:val="none" w:sz="0" w:space="0" w:color="auto"/>
        <w:right w:val="none" w:sz="0" w:space="0" w:color="auto"/>
      </w:divBdr>
    </w:div>
    <w:div w:id="322003081">
      <w:bodyDiv w:val="1"/>
      <w:marLeft w:val="0"/>
      <w:marRight w:val="0"/>
      <w:marTop w:val="0"/>
      <w:marBottom w:val="0"/>
      <w:divBdr>
        <w:top w:val="none" w:sz="0" w:space="0" w:color="auto"/>
        <w:left w:val="none" w:sz="0" w:space="0" w:color="auto"/>
        <w:bottom w:val="none" w:sz="0" w:space="0" w:color="auto"/>
        <w:right w:val="none" w:sz="0" w:space="0" w:color="auto"/>
      </w:divBdr>
    </w:div>
    <w:div w:id="328170969">
      <w:bodyDiv w:val="1"/>
      <w:marLeft w:val="0"/>
      <w:marRight w:val="0"/>
      <w:marTop w:val="0"/>
      <w:marBottom w:val="0"/>
      <w:divBdr>
        <w:top w:val="none" w:sz="0" w:space="0" w:color="auto"/>
        <w:left w:val="none" w:sz="0" w:space="0" w:color="auto"/>
        <w:bottom w:val="none" w:sz="0" w:space="0" w:color="auto"/>
        <w:right w:val="none" w:sz="0" w:space="0" w:color="auto"/>
      </w:divBdr>
    </w:div>
    <w:div w:id="334843504">
      <w:bodyDiv w:val="1"/>
      <w:marLeft w:val="0"/>
      <w:marRight w:val="0"/>
      <w:marTop w:val="0"/>
      <w:marBottom w:val="0"/>
      <w:divBdr>
        <w:top w:val="none" w:sz="0" w:space="0" w:color="auto"/>
        <w:left w:val="none" w:sz="0" w:space="0" w:color="auto"/>
        <w:bottom w:val="none" w:sz="0" w:space="0" w:color="auto"/>
        <w:right w:val="none" w:sz="0" w:space="0" w:color="auto"/>
      </w:divBdr>
    </w:div>
    <w:div w:id="337732147">
      <w:bodyDiv w:val="1"/>
      <w:marLeft w:val="0"/>
      <w:marRight w:val="0"/>
      <w:marTop w:val="0"/>
      <w:marBottom w:val="0"/>
      <w:divBdr>
        <w:top w:val="none" w:sz="0" w:space="0" w:color="auto"/>
        <w:left w:val="none" w:sz="0" w:space="0" w:color="auto"/>
        <w:bottom w:val="none" w:sz="0" w:space="0" w:color="auto"/>
        <w:right w:val="none" w:sz="0" w:space="0" w:color="auto"/>
      </w:divBdr>
    </w:div>
    <w:div w:id="358288231">
      <w:bodyDiv w:val="1"/>
      <w:marLeft w:val="0"/>
      <w:marRight w:val="0"/>
      <w:marTop w:val="0"/>
      <w:marBottom w:val="0"/>
      <w:divBdr>
        <w:top w:val="none" w:sz="0" w:space="0" w:color="auto"/>
        <w:left w:val="none" w:sz="0" w:space="0" w:color="auto"/>
        <w:bottom w:val="none" w:sz="0" w:space="0" w:color="auto"/>
        <w:right w:val="none" w:sz="0" w:space="0" w:color="auto"/>
      </w:divBdr>
    </w:div>
    <w:div w:id="373434895">
      <w:bodyDiv w:val="1"/>
      <w:marLeft w:val="0"/>
      <w:marRight w:val="0"/>
      <w:marTop w:val="0"/>
      <w:marBottom w:val="0"/>
      <w:divBdr>
        <w:top w:val="none" w:sz="0" w:space="0" w:color="auto"/>
        <w:left w:val="none" w:sz="0" w:space="0" w:color="auto"/>
        <w:bottom w:val="none" w:sz="0" w:space="0" w:color="auto"/>
        <w:right w:val="none" w:sz="0" w:space="0" w:color="auto"/>
      </w:divBdr>
    </w:div>
    <w:div w:id="391202466">
      <w:bodyDiv w:val="1"/>
      <w:marLeft w:val="0"/>
      <w:marRight w:val="0"/>
      <w:marTop w:val="0"/>
      <w:marBottom w:val="0"/>
      <w:divBdr>
        <w:top w:val="none" w:sz="0" w:space="0" w:color="auto"/>
        <w:left w:val="none" w:sz="0" w:space="0" w:color="auto"/>
        <w:bottom w:val="none" w:sz="0" w:space="0" w:color="auto"/>
        <w:right w:val="none" w:sz="0" w:space="0" w:color="auto"/>
      </w:divBdr>
    </w:div>
    <w:div w:id="401946894">
      <w:bodyDiv w:val="1"/>
      <w:marLeft w:val="0"/>
      <w:marRight w:val="0"/>
      <w:marTop w:val="0"/>
      <w:marBottom w:val="0"/>
      <w:divBdr>
        <w:top w:val="none" w:sz="0" w:space="0" w:color="auto"/>
        <w:left w:val="none" w:sz="0" w:space="0" w:color="auto"/>
        <w:bottom w:val="none" w:sz="0" w:space="0" w:color="auto"/>
        <w:right w:val="none" w:sz="0" w:space="0" w:color="auto"/>
      </w:divBdr>
    </w:div>
    <w:div w:id="422145002">
      <w:bodyDiv w:val="1"/>
      <w:marLeft w:val="0"/>
      <w:marRight w:val="0"/>
      <w:marTop w:val="0"/>
      <w:marBottom w:val="0"/>
      <w:divBdr>
        <w:top w:val="none" w:sz="0" w:space="0" w:color="auto"/>
        <w:left w:val="none" w:sz="0" w:space="0" w:color="auto"/>
        <w:bottom w:val="none" w:sz="0" w:space="0" w:color="auto"/>
        <w:right w:val="none" w:sz="0" w:space="0" w:color="auto"/>
      </w:divBdr>
    </w:div>
    <w:div w:id="444690229">
      <w:bodyDiv w:val="1"/>
      <w:marLeft w:val="0"/>
      <w:marRight w:val="0"/>
      <w:marTop w:val="0"/>
      <w:marBottom w:val="0"/>
      <w:divBdr>
        <w:top w:val="none" w:sz="0" w:space="0" w:color="auto"/>
        <w:left w:val="none" w:sz="0" w:space="0" w:color="auto"/>
        <w:bottom w:val="none" w:sz="0" w:space="0" w:color="auto"/>
        <w:right w:val="none" w:sz="0" w:space="0" w:color="auto"/>
      </w:divBdr>
    </w:div>
    <w:div w:id="451092425">
      <w:bodyDiv w:val="1"/>
      <w:marLeft w:val="0"/>
      <w:marRight w:val="0"/>
      <w:marTop w:val="0"/>
      <w:marBottom w:val="0"/>
      <w:divBdr>
        <w:top w:val="none" w:sz="0" w:space="0" w:color="auto"/>
        <w:left w:val="none" w:sz="0" w:space="0" w:color="auto"/>
        <w:bottom w:val="none" w:sz="0" w:space="0" w:color="auto"/>
        <w:right w:val="none" w:sz="0" w:space="0" w:color="auto"/>
      </w:divBdr>
    </w:div>
    <w:div w:id="459538558">
      <w:bodyDiv w:val="1"/>
      <w:marLeft w:val="0"/>
      <w:marRight w:val="0"/>
      <w:marTop w:val="0"/>
      <w:marBottom w:val="0"/>
      <w:divBdr>
        <w:top w:val="none" w:sz="0" w:space="0" w:color="auto"/>
        <w:left w:val="none" w:sz="0" w:space="0" w:color="auto"/>
        <w:bottom w:val="none" w:sz="0" w:space="0" w:color="auto"/>
        <w:right w:val="none" w:sz="0" w:space="0" w:color="auto"/>
      </w:divBdr>
    </w:div>
    <w:div w:id="472452064">
      <w:bodyDiv w:val="1"/>
      <w:marLeft w:val="0"/>
      <w:marRight w:val="0"/>
      <w:marTop w:val="0"/>
      <w:marBottom w:val="0"/>
      <w:divBdr>
        <w:top w:val="none" w:sz="0" w:space="0" w:color="auto"/>
        <w:left w:val="none" w:sz="0" w:space="0" w:color="auto"/>
        <w:bottom w:val="none" w:sz="0" w:space="0" w:color="auto"/>
        <w:right w:val="none" w:sz="0" w:space="0" w:color="auto"/>
      </w:divBdr>
    </w:div>
    <w:div w:id="503980596">
      <w:bodyDiv w:val="1"/>
      <w:marLeft w:val="0"/>
      <w:marRight w:val="0"/>
      <w:marTop w:val="0"/>
      <w:marBottom w:val="0"/>
      <w:divBdr>
        <w:top w:val="none" w:sz="0" w:space="0" w:color="auto"/>
        <w:left w:val="none" w:sz="0" w:space="0" w:color="auto"/>
        <w:bottom w:val="none" w:sz="0" w:space="0" w:color="auto"/>
        <w:right w:val="none" w:sz="0" w:space="0" w:color="auto"/>
      </w:divBdr>
    </w:div>
    <w:div w:id="516895101">
      <w:bodyDiv w:val="1"/>
      <w:marLeft w:val="0"/>
      <w:marRight w:val="0"/>
      <w:marTop w:val="0"/>
      <w:marBottom w:val="0"/>
      <w:divBdr>
        <w:top w:val="none" w:sz="0" w:space="0" w:color="auto"/>
        <w:left w:val="none" w:sz="0" w:space="0" w:color="auto"/>
        <w:bottom w:val="none" w:sz="0" w:space="0" w:color="auto"/>
        <w:right w:val="none" w:sz="0" w:space="0" w:color="auto"/>
      </w:divBdr>
    </w:div>
    <w:div w:id="521751105">
      <w:bodyDiv w:val="1"/>
      <w:marLeft w:val="0"/>
      <w:marRight w:val="0"/>
      <w:marTop w:val="0"/>
      <w:marBottom w:val="0"/>
      <w:divBdr>
        <w:top w:val="none" w:sz="0" w:space="0" w:color="auto"/>
        <w:left w:val="none" w:sz="0" w:space="0" w:color="auto"/>
        <w:bottom w:val="none" w:sz="0" w:space="0" w:color="auto"/>
        <w:right w:val="none" w:sz="0" w:space="0" w:color="auto"/>
      </w:divBdr>
    </w:div>
    <w:div w:id="523714288">
      <w:bodyDiv w:val="1"/>
      <w:marLeft w:val="0"/>
      <w:marRight w:val="0"/>
      <w:marTop w:val="0"/>
      <w:marBottom w:val="0"/>
      <w:divBdr>
        <w:top w:val="none" w:sz="0" w:space="0" w:color="auto"/>
        <w:left w:val="none" w:sz="0" w:space="0" w:color="auto"/>
        <w:bottom w:val="none" w:sz="0" w:space="0" w:color="auto"/>
        <w:right w:val="none" w:sz="0" w:space="0" w:color="auto"/>
      </w:divBdr>
    </w:div>
    <w:div w:id="538706232">
      <w:bodyDiv w:val="1"/>
      <w:marLeft w:val="0"/>
      <w:marRight w:val="0"/>
      <w:marTop w:val="0"/>
      <w:marBottom w:val="0"/>
      <w:divBdr>
        <w:top w:val="none" w:sz="0" w:space="0" w:color="auto"/>
        <w:left w:val="none" w:sz="0" w:space="0" w:color="auto"/>
        <w:bottom w:val="none" w:sz="0" w:space="0" w:color="auto"/>
        <w:right w:val="none" w:sz="0" w:space="0" w:color="auto"/>
      </w:divBdr>
    </w:div>
    <w:div w:id="573853425">
      <w:bodyDiv w:val="1"/>
      <w:marLeft w:val="0"/>
      <w:marRight w:val="0"/>
      <w:marTop w:val="0"/>
      <w:marBottom w:val="0"/>
      <w:divBdr>
        <w:top w:val="none" w:sz="0" w:space="0" w:color="auto"/>
        <w:left w:val="none" w:sz="0" w:space="0" w:color="auto"/>
        <w:bottom w:val="none" w:sz="0" w:space="0" w:color="auto"/>
        <w:right w:val="none" w:sz="0" w:space="0" w:color="auto"/>
      </w:divBdr>
    </w:div>
    <w:div w:id="579675391">
      <w:bodyDiv w:val="1"/>
      <w:marLeft w:val="0"/>
      <w:marRight w:val="0"/>
      <w:marTop w:val="0"/>
      <w:marBottom w:val="0"/>
      <w:divBdr>
        <w:top w:val="none" w:sz="0" w:space="0" w:color="auto"/>
        <w:left w:val="none" w:sz="0" w:space="0" w:color="auto"/>
        <w:bottom w:val="none" w:sz="0" w:space="0" w:color="auto"/>
        <w:right w:val="none" w:sz="0" w:space="0" w:color="auto"/>
      </w:divBdr>
    </w:div>
    <w:div w:id="580067030">
      <w:bodyDiv w:val="1"/>
      <w:marLeft w:val="0"/>
      <w:marRight w:val="0"/>
      <w:marTop w:val="0"/>
      <w:marBottom w:val="0"/>
      <w:divBdr>
        <w:top w:val="none" w:sz="0" w:space="0" w:color="auto"/>
        <w:left w:val="none" w:sz="0" w:space="0" w:color="auto"/>
        <w:bottom w:val="none" w:sz="0" w:space="0" w:color="auto"/>
        <w:right w:val="none" w:sz="0" w:space="0" w:color="auto"/>
      </w:divBdr>
    </w:div>
    <w:div w:id="586698046">
      <w:bodyDiv w:val="1"/>
      <w:marLeft w:val="0"/>
      <w:marRight w:val="0"/>
      <w:marTop w:val="0"/>
      <w:marBottom w:val="0"/>
      <w:divBdr>
        <w:top w:val="none" w:sz="0" w:space="0" w:color="auto"/>
        <w:left w:val="none" w:sz="0" w:space="0" w:color="auto"/>
        <w:bottom w:val="none" w:sz="0" w:space="0" w:color="auto"/>
        <w:right w:val="none" w:sz="0" w:space="0" w:color="auto"/>
      </w:divBdr>
    </w:div>
    <w:div w:id="596791432">
      <w:bodyDiv w:val="1"/>
      <w:marLeft w:val="0"/>
      <w:marRight w:val="0"/>
      <w:marTop w:val="0"/>
      <w:marBottom w:val="0"/>
      <w:divBdr>
        <w:top w:val="none" w:sz="0" w:space="0" w:color="auto"/>
        <w:left w:val="none" w:sz="0" w:space="0" w:color="auto"/>
        <w:bottom w:val="none" w:sz="0" w:space="0" w:color="auto"/>
        <w:right w:val="none" w:sz="0" w:space="0" w:color="auto"/>
      </w:divBdr>
    </w:div>
    <w:div w:id="604966489">
      <w:bodyDiv w:val="1"/>
      <w:marLeft w:val="0"/>
      <w:marRight w:val="0"/>
      <w:marTop w:val="0"/>
      <w:marBottom w:val="0"/>
      <w:divBdr>
        <w:top w:val="none" w:sz="0" w:space="0" w:color="auto"/>
        <w:left w:val="none" w:sz="0" w:space="0" w:color="auto"/>
        <w:bottom w:val="none" w:sz="0" w:space="0" w:color="auto"/>
        <w:right w:val="none" w:sz="0" w:space="0" w:color="auto"/>
      </w:divBdr>
    </w:div>
    <w:div w:id="608466325">
      <w:bodyDiv w:val="1"/>
      <w:marLeft w:val="0"/>
      <w:marRight w:val="0"/>
      <w:marTop w:val="0"/>
      <w:marBottom w:val="0"/>
      <w:divBdr>
        <w:top w:val="none" w:sz="0" w:space="0" w:color="auto"/>
        <w:left w:val="none" w:sz="0" w:space="0" w:color="auto"/>
        <w:bottom w:val="none" w:sz="0" w:space="0" w:color="auto"/>
        <w:right w:val="none" w:sz="0" w:space="0" w:color="auto"/>
      </w:divBdr>
    </w:div>
    <w:div w:id="608857641">
      <w:bodyDiv w:val="1"/>
      <w:marLeft w:val="0"/>
      <w:marRight w:val="0"/>
      <w:marTop w:val="0"/>
      <w:marBottom w:val="0"/>
      <w:divBdr>
        <w:top w:val="none" w:sz="0" w:space="0" w:color="auto"/>
        <w:left w:val="none" w:sz="0" w:space="0" w:color="auto"/>
        <w:bottom w:val="none" w:sz="0" w:space="0" w:color="auto"/>
        <w:right w:val="none" w:sz="0" w:space="0" w:color="auto"/>
      </w:divBdr>
    </w:div>
    <w:div w:id="616564279">
      <w:bodyDiv w:val="1"/>
      <w:marLeft w:val="0"/>
      <w:marRight w:val="0"/>
      <w:marTop w:val="0"/>
      <w:marBottom w:val="0"/>
      <w:divBdr>
        <w:top w:val="none" w:sz="0" w:space="0" w:color="auto"/>
        <w:left w:val="none" w:sz="0" w:space="0" w:color="auto"/>
        <w:bottom w:val="none" w:sz="0" w:space="0" w:color="auto"/>
        <w:right w:val="none" w:sz="0" w:space="0" w:color="auto"/>
      </w:divBdr>
    </w:div>
    <w:div w:id="640617800">
      <w:bodyDiv w:val="1"/>
      <w:marLeft w:val="0"/>
      <w:marRight w:val="0"/>
      <w:marTop w:val="0"/>
      <w:marBottom w:val="0"/>
      <w:divBdr>
        <w:top w:val="none" w:sz="0" w:space="0" w:color="auto"/>
        <w:left w:val="none" w:sz="0" w:space="0" w:color="auto"/>
        <w:bottom w:val="none" w:sz="0" w:space="0" w:color="auto"/>
        <w:right w:val="none" w:sz="0" w:space="0" w:color="auto"/>
      </w:divBdr>
    </w:div>
    <w:div w:id="640884285">
      <w:bodyDiv w:val="1"/>
      <w:marLeft w:val="0"/>
      <w:marRight w:val="0"/>
      <w:marTop w:val="0"/>
      <w:marBottom w:val="0"/>
      <w:divBdr>
        <w:top w:val="none" w:sz="0" w:space="0" w:color="auto"/>
        <w:left w:val="none" w:sz="0" w:space="0" w:color="auto"/>
        <w:bottom w:val="none" w:sz="0" w:space="0" w:color="auto"/>
        <w:right w:val="none" w:sz="0" w:space="0" w:color="auto"/>
      </w:divBdr>
    </w:div>
    <w:div w:id="647051533">
      <w:bodyDiv w:val="1"/>
      <w:marLeft w:val="0"/>
      <w:marRight w:val="0"/>
      <w:marTop w:val="0"/>
      <w:marBottom w:val="0"/>
      <w:divBdr>
        <w:top w:val="none" w:sz="0" w:space="0" w:color="auto"/>
        <w:left w:val="none" w:sz="0" w:space="0" w:color="auto"/>
        <w:bottom w:val="none" w:sz="0" w:space="0" w:color="auto"/>
        <w:right w:val="none" w:sz="0" w:space="0" w:color="auto"/>
      </w:divBdr>
    </w:div>
    <w:div w:id="656761694">
      <w:bodyDiv w:val="1"/>
      <w:marLeft w:val="0"/>
      <w:marRight w:val="0"/>
      <w:marTop w:val="0"/>
      <w:marBottom w:val="0"/>
      <w:divBdr>
        <w:top w:val="none" w:sz="0" w:space="0" w:color="auto"/>
        <w:left w:val="none" w:sz="0" w:space="0" w:color="auto"/>
        <w:bottom w:val="none" w:sz="0" w:space="0" w:color="auto"/>
        <w:right w:val="none" w:sz="0" w:space="0" w:color="auto"/>
      </w:divBdr>
    </w:div>
    <w:div w:id="665325330">
      <w:bodyDiv w:val="1"/>
      <w:marLeft w:val="0"/>
      <w:marRight w:val="0"/>
      <w:marTop w:val="0"/>
      <w:marBottom w:val="0"/>
      <w:divBdr>
        <w:top w:val="none" w:sz="0" w:space="0" w:color="auto"/>
        <w:left w:val="none" w:sz="0" w:space="0" w:color="auto"/>
        <w:bottom w:val="none" w:sz="0" w:space="0" w:color="auto"/>
        <w:right w:val="none" w:sz="0" w:space="0" w:color="auto"/>
      </w:divBdr>
    </w:div>
    <w:div w:id="675301713">
      <w:bodyDiv w:val="1"/>
      <w:marLeft w:val="0"/>
      <w:marRight w:val="0"/>
      <w:marTop w:val="0"/>
      <w:marBottom w:val="0"/>
      <w:divBdr>
        <w:top w:val="none" w:sz="0" w:space="0" w:color="auto"/>
        <w:left w:val="none" w:sz="0" w:space="0" w:color="auto"/>
        <w:bottom w:val="none" w:sz="0" w:space="0" w:color="auto"/>
        <w:right w:val="none" w:sz="0" w:space="0" w:color="auto"/>
      </w:divBdr>
    </w:div>
    <w:div w:id="677197767">
      <w:bodyDiv w:val="1"/>
      <w:marLeft w:val="0"/>
      <w:marRight w:val="0"/>
      <w:marTop w:val="0"/>
      <w:marBottom w:val="0"/>
      <w:divBdr>
        <w:top w:val="none" w:sz="0" w:space="0" w:color="auto"/>
        <w:left w:val="none" w:sz="0" w:space="0" w:color="auto"/>
        <w:bottom w:val="none" w:sz="0" w:space="0" w:color="auto"/>
        <w:right w:val="none" w:sz="0" w:space="0" w:color="auto"/>
      </w:divBdr>
    </w:div>
    <w:div w:id="677345749">
      <w:bodyDiv w:val="1"/>
      <w:marLeft w:val="0"/>
      <w:marRight w:val="0"/>
      <w:marTop w:val="0"/>
      <w:marBottom w:val="0"/>
      <w:divBdr>
        <w:top w:val="none" w:sz="0" w:space="0" w:color="auto"/>
        <w:left w:val="none" w:sz="0" w:space="0" w:color="auto"/>
        <w:bottom w:val="none" w:sz="0" w:space="0" w:color="auto"/>
        <w:right w:val="none" w:sz="0" w:space="0" w:color="auto"/>
      </w:divBdr>
    </w:div>
    <w:div w:id="680813364">
      <w:bodyDiv w:val="1"/>
      <w:marLeft w:val="0"/>
      <w:marRight w:val="0"/>
      <w:marTop w:val="0"/>
      <w:marBottom w:val="0"/>
      <w:divBdr>
        <w:top w:val="none" w:sz="0" w:space="0" w:color="auto"/>
        <w:left w:val="none" w:sz="0" w:space="0" w:color="auto"/>
        <w:bottom w:val="none" w:sz="0" w:space="0" w:color="auto"/>
        <w:right w:val="none" w:sz="0" w:space="0" w:color="auto"/>
      </w:divBdr>
    </w:div>
    <w:div w:id="694119449">
      <w:bodyDiv w:val="1"/>
      <w:marLeft w:val="0"/>
      <w:marRight w:val="0"/>
      <w:marTop w:val="0"/>
      <w:marBottom w:val="0"/>
      <w:divBdr>
        <w:top w:val="none" w:sz="0" w:space="0" w:color="auto"/>
        <w:left w:val="none" w:sz="0" w:space="0" w:color="auto"/>
        <w:bottom w:val="none" w:sz="0" w:space="0" w:color="auto"/>
        <w:right w:val="none" w:sz="0" w:space="0" w:color="auto"/>
      </w:divBdr>
    </w:div>
    <w:div w:id="696389193">
      <w:bodyDiv w:val="1"/>
      <w:marLeft w:val="0"/>
      <w:marRight w:val="0"/>
      <w:marTop w:val="0"/>
      <w:marBottom w:val="0"/>
      <w:divBdr>
        <w:top w:val="none" w:sz="0" w:space="0" w:color="auto"/>
        <w:left w:val="none" w:sz="0" w:space="0" w:color="auto"/>
        <w:bottom w:val="none" w:sz="0" w:space="0" w:color="auto"/>
        <w:right w:val="none" w:sz="0" w:space="0" w:color="auto"/>
      </w:divBdr>
    </w:div>
    <w:div w:id="699087660">
      <w:bodyDiv w:val="1"/>
      <w:marLeft w:val="0"/>
      <w:marRight w:val="0"/>
      <w:marTop w:val="0"/>
      <w:marBottom w:val="0"/>
      <w:divBdr>
        <w:top w:val="none" w:sz="0" w:space="0" w:color="auto"/>
        <w:left w:val="none" w:sz="0" w:space="0" w:color="auto"/>
        <w:bottom w:val="none" w:sz="0" w:space="0" w:color="auto"/>
        <w:right w:val="none" w:sz="0" w:space="0" w:color="auto"/>
      </w:divBdr>
    </w:div>
    <w:div w:id="706880330">
      <w:bodyDiv w:val="1"/>
      <w:marLeft w:val="0"/>
      <w:marRight w:val="0"/>
      <w:marTop w:val="0"/>
      <w:marBottom w:val="0"/>
      <w:divBdr>
        <w:top w:val="none" w:sz="0" w:space="0" w:color="auto"/>
        <w:left w:val="none" w:sz="0" w:space="0" w:color="auto"/>
        <w:bottom w:val="none" w:sz="0" w:space="0" w:color="auto"/>
        <w:right w:val="none" w:sz="0" w:space="0" w:color="auto"/>
      </w:divBdr>
    </w:div>
    <w:div w:id="717171845">
      <w:bodyDiv w:val="1"/>
      <w:marLeft w:val="0"/>
      <w:marRight w:val="0"/>
      <w:marTop w:val="0"/>
      <w:marBottom w:val="0"/>
      <w:divBdr>
        <w:top w:val="none" w:sz="0" w:space="0" w:color="auto"/>
        <w:left w:val="none" w:sz="0" w:space="0" w:color="auto"/>
        <w:bottom w:val="none" w:sz="0" w:space="0" w:color="auto"/>
        <w:right w:val="none" w:sz="0" w:space="0" w:color="auto"/>
      </w:divBdr>
    </w:div>
    <w:div w:id="741827745">
      <w:bodyDiv w:val="1"/>
      <w:marLeft w:val="0"/>
      <w:marRight w:val="0"/>
      <w:marTop w:val="0"/>
      <w:marBottom w:val="0"/>
      <w:divBdr>
        <w:top w:val="none" w:sz="0" w:space="0" w:color="auto"/>
        <w:left w:val="none" w:sz="0" w:space="0" w:color="auto"/>
        <w:bottom w:val="none" w:sz="0" w:space="0" w:color="auto"/>
        <w:right w:val="none" w:sz="0" w:space="0" w:color="auto"/>
      </w:divBdr>
    </w:div>
    <w:div w:id="753278917">
      <w:bodyDiv w:val="1"/>
      <w:marLeft w:val="0"/>
      <w:marRight w:val="0"/>
      <w:marTop w:val="0"/>
      <w:marBottom w:val="0"/>
      <w:divBdr>
        <w:top w:val="none" w:sz="0" w:space="0" w:color="auto"/>
        <w:left w:val="none" w:sz="0" w:space="0" w:color="auto"/>
        <w:bottom w:val="none" w:sz="0" w:space="0" w:color="auto"/>
        <w:right w:val="none" w:sz="0" w:space="0" w:color="auto"/>
      </w:divBdr>
    </w:div>
    <w:div w:id="764305753">
      <w:bodyDiv w:val="1"/>
      <w:marLeft w:val="0"/>
      <w:marRight w:val="0"/>
      <w:marTop w:val="0"/>
      <w:marBottom w:val="0"/>
      <w:divBdr>
        <w:top w:val="none" w:sz="0" w:space="0" w:color="auto"/>
        <w:left w:val="none" w:sz="0" w:space="0" w:color="auto"/>
        <w:bottom w:val="none" w:sz="0" w:space="0" w:color="auto"/>
        <w:right w:val="none" w:sz="0" w:space="0" w:color="auto"/>
      </w:divBdr>
    </w:div>
    <w:div w:id="768475579">
      <w:bodyDiv w:val="1"/>
      <w:marLeft w:val="0"/>
      <w:marRight w:val="0"/>
      <w:marTop w:val="0"/>
      <w:marBottom w:val="0"/>
      <w:divBdr>
        <w:top w:val="none" w:sz="0" w:space="0" w:color="auto"/>
        <w:left w:val="none" w:sz="0" w:space="0" w:color="auto"/>
        <w:bottom w:val="none" w:sz="0" w:space="0" w:color="auto"/>
        <w:right w:val="none" w:sz="0" w:space="0" w:color="auto"/>
      </w:divBdr>
    </w:div>
    <w:div w:id="774404628">
      <w:bodyDiv w:val="1"/>
      <w:marLeft w:val="0"/>
      <w:marRight w:val="0"/>
      <w:marTop w:val="0"/>
      <w:marBottom w:val="0"/>
      <w:divBdr>
        <w:top w:val="none" w:sz="0" w:space="0" w:color="auto"/>
        <w:left w:val="none" w:sz="0" w:space="0" w:color="auto"/>
        <w:bottom w:val="none" w:sz="0" w:space="0" w:color="auto"/>
        <w:right w:val="none" w:sz="0" w:space="0" w:color="auto"/>
      </w:divBdr>
    </w:div>
    <w:div w:id="776296471">
      <w:bodyDiv w:val="1"/>
      <w:marLeft w:val="0"/>
      <w:marRight w:val="0"/>
      <w:marTop w:val="0"/>
      <w:marBottom w:val="0"/>
      <w:divBdr>
        <w:top w:val="none" w:sz="0" w:space="0" w:color="auto"/>
        <w:left w:val="none" w:sz="0" w:space="0" w:color="auto"/>
        <w:bottom w:val="none" w:sz="0" w:space="0" w:color="auto"/>
        <w:right w:val="none" w:sz="0" w:space="0" w:color="auto"/>
      </w:divBdr>
    </w:div>
    <w:div w:id="779182176">
      <w:bodyDiv w:val="1"/>
      <w:marLeft w:val="0"/>
      <w:marRight w:val="0"/>
      <w:marTop w:val="0"/>
      <w:marBottom w:val="0"/>
      <w:divBdr>
        <w:top w:val="none" w:sz="0" w:space="0" w:color="auto"/>
        <w:left w:val="none" w:sz="0" w:space="0" w:color="auto"/>
        <w:bottom w:val="none" w:sz="0" w:space="0" w:color="auto"/>
        <w:right w:val="none" w:sz="0" w:space="0" w:color="auto"/>
      </w:divBdr>
    </w:div>
    <w:div w:id="780992614">
      <w:bodyDiv w:val="1"/>
      <w:marLeft w:val="0"/>
      <w:marRight w:val="0"/>
      <w:marTop w:val="0"/>
      <w:marBottom w:val="0"/>
      <w:divBdr>
        <w:top w:val="none" w:sz="0" w:space="0" w:color="auto"/>
        <w:left w:val="none" w:sz="0" w:space="0" w:color="auto"/>
        <w:bottom w:val="none" w:sz="0" w:space="0" w:color="auto"/>
        <w:right w:val="none" w:sz="0" w:space="0" w:color="auto"/>
      </w:divBdr>
    </w:div>
    <w:div w:id="784036724">
      <w:bodyDiv w:val="1"/>
      <w:marLeft w:val="0"/>
      <w:marRight w:val="0"/>
      <w:marTop w:val="0"/>
      <w:marBottom w:val="0"/>
      <w:divBdr>
        <w:top w:val="none" w:sz="0" w:space="0" w:color="auto"/>
        <w:left w:val="none" w:sz="0" w:space="0" w:color="auto"/>
        <w:bottom w:val="none" w:sz="0" w:space="0" w:color="auto"/>
        <w:right w:val="none" w:sz="0" w:space="0" w:color="auto"/>
      </w:divBdr>
    </w:div>
    <w:div w:id="784080214">
      <w:bodyDiv w:val="1"/>
      <w:marLeft w:val="0"/>
      <w:marRight w:val="0"/>
      <w:marTop w:val="0"/>
      <w:marBottom w:val="0"/>
      <w:divBdr>
        <w:top w:val="none" w:sz="0" w:space="0" w:color="auto"/>
        <w:left w:val="none" w:sz="0" w:space="0" w:color="auto"/>
        <w:bottom w:val="none" w:sz="0" w:space="0" w:color="auto"/>
        <w:right w:val="none" w:sz="0" w:space="0" w:color="auto"/>
      </w:divBdr>
    </w:div>
    <w:div w:id="785932001">
      <w:bodyDiv w:val="1"/>
      <w:marLeft w:val="0"/>
      <w:marRight w:val="0"/>
      <w:marTop w:val="0"/>
      <w:marBottom w:val="0"/>
      <w:divBdr>
        <w:top w:val="none" w:sz="0" w:space="0" w:color="auto"/>
        <w:left w:val="none" w:sz="0" w:space="0" w:color="auto"/>
        <w:bottom w:val="none" w:sz="0" w:space="0" w:color="auto"/>
        <w:right w:val="none" w:sz="0" w:space="0" w:color="auto"/>
      </w:divBdr>
    </w:div>
    <w:div w:id="791290070">
      <w:bodyDiv w:val="1"/>
      <w:marLeft w:val="0"/>
      <w:marRight w:val="0"/>
      <w:marTop w:val="0"/>
      <w:marBottom w:val="0"/>
      <w:divBdr>
        <w:top w:val="none" w:sz="0" w:space="0" w:color="auto"/>
        <w:left w:val="none" w:sz="0" w:space="0" w:color="auto"/>
        <w:bottom w:val="none" w:sz="0" w:space="0" w:color="auto"/>
        <w:right w:val="none" w:sz="0" w:space="0" w:color="auto"/>
      </w:divBdr>
    </w:div>
    <w:div w:id="800734771">
      <w:bodyDiv w:val="1"/>
      <w:marLeft w:val="0"/>
      <w:marRight w:val="0"/>
      <w:marTop w:val="0"/>
      <w:marBottom w:val="0"/>
      <w:divBdr>
        <w:top w:val="none" w:sz="0" w:space="0" w:color="auto"/>
        <w:left w:val="none" w:sz="0" w:space="0" w:color="auto"/>
        <w:bottom w:val="none" w:sz="0" w:space="0" w:color="auto"/>
        <w:right w:val="none" w:sz="0" w:space="0" w:color="auto"/>
      </w:divBdr>
    </w:div>
    <w:div w:id="802044224">
      <w:bodyDiv w:val="1"/>
      <w:marLeft w:val="0"/>
      <w:marRight w:val="0"/>
      <w:marTop w:val="0"/>
      <w:marBottom w:val="0"/>
      <w:divBdr>
        <w:top w:val="none" w:sz="0" w:space="0" w:color="auto"/>
        <w:left w:val="none" w:sz="0" w:space="0" w:color="auto"/>
        <w:bottom w:val="none" w:sz="0" w:space="0" w:color="auto"/>
        <w:right w:val="none" w:sz="0" w:space="0" w:color="auto"/>
      </w:divBdr>
    </w:div>
    <w:div w:id="810292969">
      <w:bodyDiv w:val="1"/>
      <w:marLeft w:val="0"/>
      <w:marRight w:val="0"/>
      <w:marTop w:val="0"/>
      <w:marBottom w:val="0"/>
      <w:divBdr>
        <w:top w:val="none" w:sz="0" w:space="0" w:color="auto"/>
        <w:left w:val="none" w:sz="0" w:space="0" w:color="auto"/>
        <w:bottom w:val="none" w:sz="0" w:space="0" w:color="auto"/>
        <w:right w:val="none" w:sz="0" w:space="0" w:color="auto"/>
      </w:divBdr>
    </w:div>
    <w:div w:id="815993824">
      <w:bodyDiv w:val="1"/>
      <w:marLeft w:val="0"/>
      <w:marRight w:val="0"/>
      <w:marTop w:val="0"/>
      <w:marBottom w:val="0"/>
      <w:divBdr>
        <w:top w:val="none" w:sz="0" w:space="0" w:color="auto"/>
        <w:left w:val="none" w:sz="0" w:space="0" w:color="auto"/>
        <w:bottom w:val="none" w:sz="0" w:space="0" w:color="auto"/>
        <w:right w:val="none" w:sz="0" w:space="0" w:color="auto"/>
      </w:divBdr>
    </w:div>
    <w:div w:id="832379170">
      <w:bodyDiv w:val="1"/>
      <w:marLeft w:val="0"/>
      <w:marRight w:val="0"/>
      <w:marTop w:val="0"/>
      <w:marBottom w:val="0"/>
      <w:divBdr>
        <w:top w:val="none" w:sz="0" w:space="0" w:color="auto"/>
        <w:left w:val="none" w:sz="0" w:space="0" w:color="auto"/>
        <w:bottom w:val="none" w:sz="0" w:space="0" w:color="auto"/>
        <w:right w:val="none" w:sz="0" w:space="0" w:color="auto"/>
      </w:divBdr>
    </w:div>
    <w:div w:id="836044187">
      <w:bodyDiv w:val="1"/>
      <w:marLeft w:val="0"/>
      <w:marRight w:val="0"/>
      <w:marTop w:val="0"/>
      <w:marBottom w:val="0"/>
      <w:divBdr>
        <w:top w:val="none" w:sz="0" w:space="0" w:color="auto"/>
        <w:left w:val="none" w:sz="0" w:space="0" w:color="auto"/>
        <w:bottom w:val="none" w:sz="0" w:space="0" w:color="auto"/>
        <w:right w:val="none" w:sz="0" w:space="0" w:color="auto"/>
      </w:divBdr>
    </w:div>
    <w:div w:id="851140619">
      <w:bodyDiv w:val="1"/>
      <w:marLeft w:val="0"/>
      <w:marRight w:val="0"/>
      <w:marTop w:val="0"/>
      <w:marBottom w:val="0"/>
      <w:divBdr>
        <w:top w:val="none" w:sz="0" w:space="0" w:color="auto"/>
        <w:left w:val="none" w:sz="0" w:space="0" w:color="auto"/>
        <w:bottom w:val="none" w:sz="0" w:space="0" w:color="auto"/>
        <w:right w:val="none" w:sz="0" w:space="0" w:color="auto"/>
      </w:divBdr>
    </w:div>
    <w:div w:id="861357960">
      <w:bodyDiv w:val="1"/>
      <w:marLeft w:val="0"/>
      <w:marRight w:val="0"/>
      <w:marTop w:val="0"/>
      <w:marBottom w:val="0"/>
      <w:divBdr>
        <w:top w:val="none" w:sz="0" w:space="0" w:color="auto"/>
        <w:left w:val="none" w:sz="0" w:space="0" w:color="auto"/>
        <w:bottom w:val="none" w:sz="0" w:space="0" w:color="auto"/>
        <w:right w:val="none" w:sz="0" w:space="0" w:color="auto"/>
      </w:divBdr>
    </w:div>
    <w:div w:id="878392129">
      <w:bodyDiv w:val="1"/>
      <w:marLeft w:val="0"/>
      <w:marRight w:val="0"/>
      <w:marTop w:val="0"/>
      <w:marBottom w:val="0"/>
      <w:divBdr>
        <w:top w:val="none" w:sz="0" w:space="0" w:color="auto"/>
        <w:left w:val="none" w:sz="0" w:space="0" w:color="auto"/>
        <w:bottom w:val="none" w:sz="0" w:space="0" w:color="auto"/>
        <w:right w:val="none" w:sz="0" w:space="0" w:color="auto"/>
      </w:divBdr>
    </w:div>
    <w:div w:id="888152352">
      <w:bodyDiv w:val="1"/>
      <w:marLeft w:val="0"/>
      <w:marRight w:val="0"/>
      <w:marTop w:val="0"/>
      <w:marBottom w:val="0"/>
      <w:divBdr>
        <w:top w:val="none" w:sz="0" w:space="0" w:color="auto"/>
        <w:left w:val="none" w:sz="0" w:space="0" w:color="auto"/>
        <w:bottom w:val="none" w:sz="0" w:space="0" w:color="auto"/>
        <w:right w:val="none" w:sz="0" w:space="0" w:color="auto"/>
      </w:divBdr>
    </w:div>
    <w:div w:id="898901373">
      <w:bodyDiv w:val="1"/>
      <w:marLeft w:val="0"/>
      <w:marRight w:val="0"/>
      <w:marTop w:val="0"/>
      <w:marBottom w:val="0"/>
      <w:divBdr>
        <w:top w:val="none" w:sz="0" w:space="0" w:color="auto"/>
        <w:left w:val="none" w:sz="0" w:space="0" w:color="auto"/>
        <w:bottom w:val="none" w:sz="0" w:space="0" w:color="auto"/>
        <w:right w:val="none" w:sz="0" w:space="0" w:color="auto"/>
      </w:divBdr>
      <w:divsChild>
        <w:div w:id="380056321">
          <w:marLeft w:val="0"/>
          <w:marRight w:val="0"/>
          <w:marTop w:val="0"/>
          <w:marBottom w:val="0"/>
          <w:divBdr>
            <w:top w:val="none" w:sz="0" w:space="0" w:color="auto"/>
            <w:left w:val="none" w:sz="0" w:space="0" w:color="auto"/>
            <w:bottom w:val="none" w:sz="0" w:space="0" w:color="auto"/>
            <w:right w:val="none" w:sz="0" w:space="0" w:color="auto"/>
          </w:divBdr>
        </w:div>
        <w:div w:id="1319502279">
          <w:marLeft w:val="0"/>
          <w:marRight w:val="0"/>
          <w:marTop w:val="0"/>
          <w:marBottom w:val="0"/>
          <w:divBdr>
            <w:top w:val="none" w:sz="0" w:space="0" w:color="auto"/>
            <w:left w:val="none" w:sz="0" w:space="0" w:color="auto"/>
            <w:bottom w:val="none" w:sz="0" w:space="0" w:color="auto"/>
            <w:right w:val="none" w:sz="0" w:space="0" w:color="auto"/>
          </w:divBdr>
        </w:div>
      </w:divsChild>
    </w:div>
    <w:div w:id="905064778">
      <w:bodyDiv w:val="1"/>
      <w:marLeft w:val="0"/>
      <w:marRight w:val="0"/>
      <w:marTop w:val="0"/>
      <w:marBottom w:val="0"/>
      <w:divBdr>
        <w:top w:val="none" w:sz="0" w:space="0" w:color="auto"/>
        <w:left w:val="none" w:sz="0" w:space="0" w:color="auto"/>
        <w:bottom w:val="none" w:sz="0" w:space="0" w:color="auto"/>
        <w:right w:val="none" w:sz="0" w:space="0" w:color="auto"/>
      </w:divBdr>
    </w:div>
    <w:div w:id="908226596">
      <w:bodyDiv w:val="1"/>
      <w:marLeft w:val="0"/>
      <w:marRight w:val="0"/>
      <w:marTop w:val="0"/>
      <w:marBottom w:val="0"/>
      <w:divBdr>
        <w:top w:val="none" w:sz="0" w:space="0" w:color="auto"/>
        <w:left w:val="none" w:sz="0" w:space="0" w:color="auto"/>
        <w:bottom w:val="none" w:sz="0" w:space="0" w:color="auto"/>
        <w:right w:val="none" w:sz="0" w:space="0" w:color="auto"/>
      </w:divBdr>
    </w:div>
    <w:div w:id="912354338">
      <w:bodyDiv w:val="1"/>
      <w:marLeft w:val="0"/>
      <w:marRight w:val="0"/>
      <w:marTop w:val="0"/>
      <w:marBottom w:val="0"/>
      <w:divBdr>
        <w:top w:val="none" w:sz="0" w:space="0" w:color="auto"/>
        <w:left w:val="none" w:sz="0" w:space="0" w:color="auto"/>
        <w:bottom w:val="none" w:sz="0" w:space="0" w:color="auto"/>
        <w:right w:val="none" w:sz="0" w:space="0" w:color="auto"/>
      </w:divBdr>
    </w:div>
    <w:div w:id="918059401">
      <w:bodyDiv w:val="1"/>
      <w:marLeft w:val="0"/>
      <w:marRight w:val="0"/>
      <w:marTop w:val="0"/>
      <w:marBottom w:val="0"/>
      <w:divBdr>
        <w:top w:val="none" w:sz="0" w:space="0" w:color="auto"/>
        <w:left w:val="none" w:sz="0" w:space="0" w:color="auto"/>
        <w:bottom w:val="none" w:sz="0" w:space="0" w:color="auto"/>
        <w:right w:val="none" w:sz="0" w:space="0" w:color="auto"/>
      </w:divBdr>
    </w:div>
    <w:div w:id="922111193">
      <w:bodyDiv w:val="1"/>
      <w:marLeft w:val="0"/>
      <w:marRight w:val="0"/>
      <w:marTop w:val="0"/>
      <w:marBottom w:val="0"/>
      <w:divBdr>
        <w:top w:val="none" w:sz="0" w:space="0" w:color="auto"/>
        <w:left w:val="none" w:sz="0" w:space="0" w:color="auto"/>
        <w:bottom w:val="none" w:sz="0" w:space="0" w:color="auto"/>
        <w:right w:val="none" w:sz="0" w:space="0" w:color="auto"/>
      </w:divBdr>
    </w:div>
    <w:div w:id="927815034">
      <w:bodyDiv w:val="1"/>
      <w:marLeft w:val="0"/>
      <w:marRight w:val="0"/>
      <w:marTop w:val="0"/>
      <w:marBottom w:val="0"/>
      <w:divBdr>
        <w:top w:val="none" w:sz="0" w:space="0" w:color="auto"/>
        <w:left w:val="none" w:sz="0" w:space="0" w:color="auto"/>
        <w:bottom w:val="none" w:sz="0" w:space="0" w:color="auto"/>
        <w:right w:val="none" w:sz="0" w:space="0" w:color="auto"/>
      </w:divBdr>
    </w:div>
    <w:div w:id="938952214">
      <w:bodyDiv w:val="1"/>
      <w:marLeft w:val="0"/>
      <w:marRight w:val="0"/>
      <w:marTop w:val="0"/>
      <w:marBottom w:val="0"/>
      <w:divBdr>
        <w:top w:val="none" w:sz="0" w:space="0" w:color="auto"/>
        <w:left w:val="none" w:sz="0" w:space="0" w:color="auto"/>
        <w:bottom w:val="none" w:sz="0" w:space="0" w:color="auto"/>
        <w:right w:val="none" w:sz="0" w:space="0" w:color="auto"/>
      </w:divBdr>
    </w:div>
    <w:div w:id="990252878">
      <w:bodyDiv w:val="1"/>
      <w:marLeft w:val="0"/>
      <w:marRight w:val="0"/>
      <w:marTop w:val="0"/>
      <w:marBottom w:val="0"/>
      <w:divBdr>
        <w:top w:val="none" w:sz="0" w:space="0" w:color="auto"/>
        <w:left w:val="none" w:sz="0" w:space="0" w:color="auto"/>
        <w:bottom w:val="none" w:sz="0" w:space="0" w:color="auto"/>
        <w:right w:val="none" w:sz="0" w:space="0" w:color="auto"/>
      </w:divBdr>
    </w:div>
    <w:div w:id="1004817702">
      <w:bodyDiv w:val="1"/>
      <w:marLeft w:val="0"/>
      <w:marRight w:val="0"/>
      <w:marTop w:val="0"/>
      <w:marBottom w:val="0"/>
      <w:divBdr>
        <w:top w:val="none" w:sz="0" w:space="0" w:color="auto"/>
        <w:left w:val="none" w:sz="0" w:space="0" w:color="auto"/>
        <w:bottom w:val="none" w:sz="0" w:space="0" w:color="auto"/>
        <w:right w:val="none" w:sz="0" w:space="0" w:color="auto"/>
      </w:divBdr>
    </w:div>
    <w:div w:id="1011302794">
      <w:bodyDiv w:val="1"/>
      <w:marLeft w:val="0"/>
      <w:marRight w:val="0"/>
      <w:marTop w:val="0"/>
      <w:marBottom w:val="0"/>
      <w:divBdr>
        <w:top w:val="none" w:sz="0" w:space="0" w:color="auto"/>
        <w:left w:val="none" w:sz="0" w:space="0" w:color="auto"/>
        <w:bottom w:val="none" w:sz="0" w:space="0" w:color="auto"/>
        <w:right w:val="none" w:sz="0" w:space="0" w:color="auto"/>
      </w:divBdr>
    </w:div>
    <w:div w:id="1014503932">
      <w:bodyDiv w:val="1"/>
      <w:marLeft w:val="0"/>
      <w:marRight w:val="0"/>
      <w:marTop w:val="0"/>
      <w:marBottom w:val="0"/>
      <w:divBdr>
        <w:top w:val="none" w:sz="0" w:space="0" w:color="auto"/>
        <w:left w:val="none" w:sz="0" w:space="0" w:color="auto"/>
        <w:bottom w:val="none" w:sz="0" w:space="0" w:color="auto"/>
        <w:right w:val="none" w:sz="0" w:space="0" w:color="auto"/>
      </w:divBdr>
    </w:div>
    <w:div w:id="1016272373">
      <w:bodyDiv w:val="1"/>
      <w:marLeft w:val="0"/>
      <w:marRight w:val="0"/>
      <w:marTop w:val="0"/>
      <w:marBottom w:val="0"/>
      <w:divBdr>
        <w:top w:val="none" w:sz="0" w:space="0" w:color="auto"/>
        <w:left w:val="none" w:sz="0" w:space="0" w:color="auto"/>
        <w:bottom w:val="none" w:sz="0" w:space="0" w:color="auto"/>
        <w:right w:val="none" w:sz="0" w:space="0" w:color="auto"/>
      </w:divBdr>
    </w:div>
    <w:div w:id="1033076478">
      <w:bodyDiv w:val="1"/>
      <w:marLeft w:val="0"/>
      <w:marRight w:val="0"/>
      <w:marTop w:val="0"/>
      <w:marBottom w:val="0"/>
      <w:divBdr>
        <w:top w:val="none" w:sz="0" w:space="0" w:color="auto"/>
        <w:left w:val="none" w:sz="0" w:space="0" w:color="auto"/>
        <w:bottom w:val="none" w:sz="0" w:space="0" w:color="auto"/>
        <w:right w:val="none" w:sz="0" w:space="0" w:color="auto"/>
      </w:divBdr>
    </w:div>
    <w:div w:id="1050500882">
      <w:bodyDiv w:val="1"/>
      <w:marLeft w:val="0"/>
      <w:marRight w:val="0"/>
      <w:marTop w:val="0"/>
      <w:marBottom w:val="0"/>
      <w:divBdr>
        <w:top w:val="none" w:sz="0" w:space="0" w:color="auto"/>
        <w:left w:val="none" w:sz="0" w:space="0" w:color="auto"/>
        <w:bottom w:val="none" w:sz="0" w:space="0" w:color="auto"/>
        <w:right w:val="none" w:sz="0" w:space="0" w:color="auto"/>
      </w:divBdr>
    </w:div>
    <w:div w:id="1055393560">
      <w:bodyDiv w:val="1"/>
      <w:marLeft w:val="0"/>
      <w:marRight w:val="0"/>
      <w:marTop w:val="0"/>
      <w:marBottom w:val="0"/>
      <w:divBdr>
        <w:top w:val="none" w:sz="0" w:space="0" w:color="auto"/>
        <w:left w:val="none" w:sz="0" w:space="0" w:color="auto"/>
        <w:bottom w:val="none" w:sz="0" w:space="0" w:color="auto"/>
        <w:right w:val="none" w:sz="0" w:space="0" w:color="auto"/>
      </w:divBdr>
    </w:div>
    <w:div w:id="1068963469">
      <w:bodyDiv w:val="1"/>
      <w:marLeft w:val="0"/>
      <w:marRight w:val="0"/>
      <w:marTop w:val="0"/>
      <w:marBottom w:val="0"/>
      <w:divBdr>
        <w:top w:val="none" w:sz="0" w:space="0" w:color="auto"/>
        <w:left w:val="none" w:sz="0" w:space="0" w:color="auto"/>
        <w:bottom w:val="none" w:sz="0" w:space="0" w:color="auto"/>
        <w:right w:val="none" w:sz="0" w:space="0" w:color="auto"/>
      </w:divBdr>
    </w:div>
    <w:div w:id="1070150553">
      <w:bodyDiv w:val="1"/>
      <w:marLeft w:val="0"/>
      <w:marRight w:val="0"/>
      <w:marTop w:val="0"/>
      <w:marBottom w:val="0"/>
      <w:divBdr>
        <w:top w:val="none" w:sz="0" w:space="0" w:color="auto"/>
        <w:left w:val="none" w:sz="0" w:space="0" w:color="auto"/>
        <w:bottom w:val="none" w:sz="0" w:space="0" w:color="auto"/>
        <w:right w:val="none" w:sz="0" w:space="0" w:color="auto"/>
      </w:divBdr>
    </w:div>
    <w:div w:id="1075858727">
      <w:bodyDiv w:val="1"/>
      <w:marLeft w:val="0"/>
      <w:marRight w:val="0"/>
      <w:marTop w:val="0"/>
      <w:marBottom w:val="0"/>
      <w:divBdr>
        <w:top w:val="none" w:sz="0" w:space="0" w:color="auto"/>
        <w:left w:val="none" w:sz="0" w:space="0" w:color="auto"/>
        <w:bottom w:val="none" w:sz="0" w:space="0" w:color="auto"/>
        <w:right w:val="none" w:sz="0" w:space="0" w:color="auto"/>
      </w:divBdr>
    </w:div>
    <w:div w:id="1076710807">
      <w:bodyDiv w:val="1"/>
      <w:marLeft w:val="0"/>
      <w:marRight w:val="0"/>
      <w:marTop w:val="0"/>
      <w:marBottom w:val="0"/>
      <w:divBdr>
        <w:top w:val="none" w:sz="0" w:space="0" w:color="auto"/>
        <w:left w:val="none" w:sz="0" w:space="0" w:color="auto"/>
        <w:bottom w:val="none" w:sz="0" w:space="0" w:color="auto"/>
        <w:right w:val="none" w:sz="0" w:space="0" w:color="auto"/>
      </w:divBdr>
    </w:div>
    <w:div w:id="1079792980">
      <w:bodyDiv w:val="1"/>
      <w:marLeft w:val="0"/>
      <w:marRight w:val="0"/>
      <w:marTop w:val="0"/>
      <w:marBottom w:val="0"/>
      <w:divBdr>
        <w:top w:val="none" w:sz="0" w:space="0" w:color="auto"/>
        <w:left w:val="none" w:sz="0" w:space="0" w:color="auto"/>
        <w:bottom w:val="none" w:sz="0" w:space="0" w:color="auto"/>
        <w:right w:val="none" w:sz="0" w:space="0" w:color="auto"/>
      </w:divBdr>
    </w:div>
    <w:div w:id="1084952525">
      <w:bodyDiv w:val="1"/>
      <w:marLeft w:val="0"/>
      <w:marRight w:val="0"/>
      <w:marTop w:val="0"/>
      <w:marBottom w:val="0"/>
      <w:divBdr>
        <w:top w:val="none" w:sz="0" w:space="0" w:color="auto"/>
        <w:left w:val="none" w:sz="0" w:space="0" w:color="auto"/>
        <w:bottom w:val="none" w:sz="0" w:space="0" w:color="auto"/>
        <w:right w:val="none" w:sz="0" w:space="0" w:color="auto"/>
      </w:divBdr>
    </w:div>
    <w:div w:id="1100567085">
      <w:bodyDiv w:val="1"/>
      <w:marLeft w:val="0"/>
      <w:marRight w:val="0"/>
      <w:marTop w:val="0"/>
      <w:marBottom w:val="0"/>
      <w:divBdr>
        <w:top w:val="none" w:sz="0" w:space="0" w:color="auto"/>
        <w:left w:val="none" w:sz="0" w:space="0" w:color="auto"/>
        <w:bottom w:val="none" w:sz="0" w:space="0" w:color="auto"/>
        <w:right w:val="none" w:sz="0" w:space="0" w:color="auto"/>
      </w:divBdr>
    </w:div>
    <w:div w:id="1131872403">
      <w:bodyDiv w:val="1"/>
      <w:marLeft w:val="0"/>
      <w:marRight w:val="0"/>
      <w:marTop w:val="0"/>
      <w:marBottom w:val="0"/>
      <w:divBdr>
        <w:top w:val="none" w:sz="0" w:space="0" w:color="auto"/>
        <w:left w:val="none" w:sz="0" w:space="0" w:color="auto"/>
        <w:bottom w:val="none" w:sz="0" w:space="0" w:color="auto"/>
        <w:right w:val="none" w:sz="0" w:space="0" w:color="auto"/>
      </w:divBdr>
    </w:div>
    <w:div w:id="1135023994">
      <w:bodyDiv w:val="1"/>
      <w:marLeft w:val="0"/>
      <w:marRight w:val="0"/>
      <w:marTop w:val="0"/>
      <w:marBottom w:val="0"/>
      <w:divBdr>
        <w:top w:val="none" w:sz="0" w:space="0" w:color="auto"/>
        <w:left w:val="none" w:sz="0" w:space="0" w:color="auto"/>
        <w:bottom w:val="none" w:sz="0" w:space="0" w:color="auto"/>
        <w:right w:val="none" w:sz="0" w:space="0" w:color="auto"/>
      </w:divBdr>
    </w:div>
    <w:div w:id="1142773060">
      <w:bodyDiv w:val="1"/>
      <w:marLeft w:val="0"/>
      <w:marRight w:val="0"/>
      <w:marTop w:val="0"/>
      <w:marBottom w:val="0"/>
      <w:divBdr>
        <w:top w:val="none" w:sz="0" w:space="0" w:color="auto"/>
        <w:left w:val="none" w:sz="0" w:space="0" w:color="auto"/>
        <w:bottom w:val="none" w:sz="0" w:space="0" w:color="auto"/>
        <w:right w:val="none" w:sz="0" w:space="0" w:color="auto"/>
      </w:divBdr>
    </w:div>
    <w:div w:id="1148547082">
      <w:bodyDiv w:val="1"/>
      <w:marLeft w:val="0"/>
      <w:marRight w:val="0"/>
      <w:marTop w:val="0"/>
      <w:marBottom w:val="0"/>
      <w:divBdr>
        <w:top w:val="none" w:sz="0" w:space="0" w:color="auto"/>
        <w:left w:val="none" w:sz="0" w:space="0" w:color="auto"/>
        <w:bottom w:val="none" w:sz="0" w:space="0" w:color="auto"/>
        <w:right w:val="none" w:sz="0" w:space="0" w:color="auto"/>
      </w:divBdr>
    </w:div>
    <w:div w:id="1153761915">
      <w:bodyDiv w:val="1"/>
      <w:marLeft w:val="0"/>
      <w:marRight w:val="0"/>
      <w:marTop w:val="0"/>
      <w:marBottom w:val="0"/>
      <w:divBdr>
        <w:top w:val="none" w:sz="0" w:space="0" w:color="auto"/>
        <w:left w:val="none" w:sz="0" w:space="0" w:color="auto"/>
        <w:bottom w:val="none" w:sz="0" w:space="0" w:color="auto"/>
        <w:right w:val="none" w:sz="0" w:space="0" w:color="auto"/>
      </w:divBdr>
    </w:div>
    <w:div w:id="1185703775">
      <w:bodyDiv w:val="1"/>
      <w:marLeft w:val="0"/>
      <w:marRight w:val="0"/>
      <w:marTop w:val="0"/>
      <w:marBottom w:val="0"/>
      <w:divBdr>
        <w:top w:val="none" w:sz="0" w:space="0" w:color="auto"/>
        <w:left w:val="none" w:sz="0" w:space="0" w:color="auto"/>
        <w:bottom w:val="none" w:sz="0" w:space="0" w:color="auto"/>
        <w:right w:val="none" w:sz="0" w:space="0" w:color="auto"/>
      </w:divBdr>
    </w:div>
    <w:div w:id="1187254850">
      <w:bodyDiv w:val="1"/>
      <w:marLeft w:val="0"/>
      <w:marRight w:val="0"/>
      <w:marTop w:val="0"/>
      <w:marBottom w:val="0"/>
      <w:divBdr>
        <w:top w:val="none" w:sz="0" w:space="0" w:color="auto"/>
        <w:left w:val="none" w:sz="0" w:space="0" w:color="auto"/>
        <w:bottom w:val="none" w:sz="0" w:space="0" w:color="auto"/>
        <w:right w:val="none" w:sz="0" w:space="0" w:color="auto"/>
      </w:divBdr>
    </w:div>
    <w:div w:id="1206676445">
      <w:bodyDiv w:val="1"/>
      <w:marLeft w:val="0"/>
      <w:marRight w:val="0"/>
      <w:marTop w:val="0"/>
      <w:marBottom w:val="0"/>
      <w:divBdr>
        <w:top w:val="none" w:sz="0" w:space="0" w:color="auto"/>
        <w:left w:val="none" w:sz="0" w:space="0" w:color="auto"/>
        <w:bottom w:val="none" w:sz="0" w:space="0" w:color="auto"/>
        <w:right w:val="none" w:sz="0" w:space="0" w:color="auto"/>
      </w:divBdr>
    </w:div>
    <w:div w:id="1207794929">
      <w:bodyDiv w:val="1"/>
      <w:marLeft w:val="0"/>
      <w:marRight w:val="0"/>
      <w:marTop w:val="0"/>
      <w:marBottom w:val="0"/>
      <w:divBdr>
        <w:top w:val="none" w:sz="0" w:space="0" w:color="auto"/>
        <w:left w:val="none" w:sz="0" w:space="0" w:color="auto"/>
        <w:bottom w:val="none" w:sz="0" w:space="0" w:color="auto"/>
        <w:right w:val="none" w:sz="0" w:space="0" w:color="auto"/>
      </w:divBdr>
    </w:div>
    <w:div w:id="1208105775">
      <w:bodyDiv w:val="1"/>
      <w:marLeft w:val="0"/>
      <w:marRight w:val="0"/>
      <w:marTop w:val="0"/>
      <w:marBottom w:val="0"/>
      <w:divBdr>
        <w:top w:val="none" w:sz="0" w:space="0" w:color="auto"/>
        <w:left w:val="none" w:sz="0" w:space="0" w:color="auto"/>
        <w:bottom w:val="none" w:sz="0" w:space="0" w:color="auto"/>
        <w:right w:val="none" w:sz="0" w:space="0" w:color="auto"/>
      </w:divBdr>
    </w:div>
    <w:div w:id="1215042514">
      <w:bodyDiv w:val="1"/>
      <w:marLeft w:val="0"/>
      <w:marRight w:val="0"/>
      <w:marTop w:val="0"/>
      <w:marBottom w:val="0"/>
      <w:divBdr>
        <w:top w:val="none" w:sz="0" w:space="0" w:color="auto"/>
        <w:left w:val="none" w:sz="0" w:space="0" w:color="auto"/>
        <w:bottom w:val="none" w:sz="0" w:space="0" w:color="auto"/>
        <w:right w:val="none" w:sz="0" w:space="0" w:color="auto"/>
      </w:divBdr>
      <w:divsChild>
        <w:div w:id="2133285272">
          <w:marLeft w:val="0"/>
          <w:marRight w:val="0"/>
          <w:marTop w:val="0"/>
          <w:marBottom w:val="0"/>
          <w:divBdr>
            <w:top w:val="none" w:sz="0" w:space="0" w:color="auto"/>
            <w:left w:val="none" w:sz="0" w:space="0" w:color="auto"/>
            <w:bottom w:val="none" w:sz="0" w:space="0" w:color="auto"/>
            <w:right w:val="none" w:sz="0" w:space="0" w:color="auto"/>
          </w:divBdr>
          <w:divsChild>
            <w:div w:id="366492459">
              <w:marLeft w:val="0"/>
              <w:marRight w:val="0"/>
              <w:marTop w:val="0"/>
              <w:marBottom w:val="0"/>
              <w:divBdr>
                <w:top w:val="none" w:sz="0" w:space="0" w:color="auto"/>
                <w:left w:val="none" w:sz="0" w:space="0" w:color="auto"/>
                <w:bottom w:val="none" w:sz="0" w:space="0" w:color="auto"/>
                <w:right w:val="none" w:sz="0" w:space="0" w:color="auto"/>
              </w:divBdr>
            </w:div>
            <w:div w:id="528221347">
              <w:marLeft w:val="0"/>
              <w:marRight w:val="0"/>
              <w:marTop w:val="0"/>
              <w:marBottom w:val="0"/>
              <w:divBdr>
                <w:top w:val="none" w:sz="0" w:space="0" w:color="auto"/>
                <w:left w:val="none" w:sz="0" w:space="0" w:color="auto"/>
                <w:bottom w:val="none" w:sz="0" w:space="0" w:color="auto"/>
                <w:right w:val="none" w:sz="0" w:space="0" w:color="auto"/>
              </w:divBdr>
            </w:div>
            <w:div w:id="1555770131">
              <w:marLeft w:val="0"/>
              <w:marRight w:val="0"/>
              <w:marTop w:val="0"/>
              <w:marBottom w:val="0"/>
              <w:divBdr>
                <w:top w:val="none" w:sz="0" w:space="0" w:color="auto"/>
                <w:left w:val="none" w:sz="0" w:space="0" w:color="auto"/>
                <w:bottom w:val="none" w:sz="0" w:space="0" w:color="auto"/>
                <w:right w:val="none" w:sz="0" w:space="0" w:color="auto"/>
              </w:divBdr>
            </w:div>
            <w:div w:id="1573730778">
              <w:marLeft w:val="0"/>
              <w:marRight w:val="0"/>
              <w:marTop w:val="0"/>
              <w:marBottom w:val="0"/>
              <w:divBdr>
                <w:top w:val="none" w:sz="0" w:space="0" w:color="auto"/>
                <w:left w:val="none" w:sz="0" w:space="0" w:color="auto"/>
                <w:bottom w:val="none" w:sz="0" w:space="0" w:color="auto"/>
                <w:right w:val="none" w:sz="0" w:space="0" w:color="auto"/>
              </w:divBdr>
            </w:div>
            <w:div w:id="207647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83725">
      <w:bodyDiv w:val="1"/>
      <w:marLeft w:val="0"/>
      <w:marRight w:val="0"/>
      <w:marTop w:val="0"/>
      <w:marBottom w:val="0"/>
      <w:divBdr>
        <w:top w:val="none" w:sz="0" w:space="0" w:color="auto"/>
        <w:left w:val="none" w:sz="0" w:space="0" w:color="auto"/>
        <w:bottom w:val="none" w:sz="0" w:space="0" w:color="auto"/>
        <w:right w:val="none" w:sz="0" w:space="0" w:color="auto"/>
      </w:divBdr>
    </w:div>
    <w:div w:id="1218709150">
      <w:bodyDiv w:val="1"/>
      <w:marLeft w:val="0"/>
      <w:marRight w:val="0"/>
      <w:marTop w:val="0"/>
      <w:marBottom w:val="0"/>
      <w:divBdr>
        <w:top w:val="none" w:sz="0" w:space="0" w:color="auto"/>
        <w:left w:val="none" w:sz="0" w:space="0" w:color="auto"/>
        <w:bottom w:val="none" w:sz="0" w:space="0" w:color="auto"/>
        <w:right w:val="none" w:sz="0" w:space="0" w:color="auto"/>
      </w:divBdr>
    </w:div>
    <w:div w:id="1238704818">
      <w:bodyDiv w:val="1"/>
      <w:marLeft w:val="0"/>
      <w:marRight w:val="0"/>
      <w:marTop w:val="0"/>
      <w:marBottom w:val="0"/>
      <w:divBdr>
        <w:top w:val="none" w:sz="0" w:space="0" w:color="auto"/>
        <w:left w:val="none" w:sz="0" w:space="0" w:color="auto"/>
        <w:bottom w:val="none" w:sz="0" w:space="0" w:color="auto"/>
        <w:right w:val="none" w:sz="0" w:space="0" w:color="auto"/>
      </w:divBdr>
    </w:div>
    <w:div w:id="1239553221">
      <w:bodyDiv w:val="1"/>
      <w:marLeft w:val="0"/>
      <w:marRight w:val="0"/>
      <w:marTop w:val="0"/>
      <w:marBottom w:val="0"/>
      <w:divBdr>
        <w:top w:val="none" w:sz="0" w:space="0" w:color="auto"/>
        <w:left w:val="none" w:sz="0" w:space="0" w:color="auto"/>
        <w:bottom w:val="none" w:sz="0" w:space="0" w:color="auto"/>
        <w:right w:val="none" w:sz="0" w:space="0" w:color="auto"/>
      </w:divBdr>
    </w:div>
    <w:div w:id="1240403796">
      <w:bodyDiv w:val="1"/>
      <w:marLeft w:val="0"/>
      <w:marRight w:val="0"/>
      <w:marTop w:val="0"/>
      <w:marBottom w:val="0"/>
      <w:divBdr>
        <w:top w:val="none" w:sz="0" w:space="0" w:color="auto"/>
        <w:left w:val="none" w:sz="0" w:space="0" w:color="auto"/>
        <w:bottom w:val="none" w:sz="0" w:space="0" w:color="auto"/>
        <w:right w:val="none" w:sz="0" w:space="0" w:color="auto"/>
      </w:divBdr>
    </w:div>
    <w:div w:id="1241718593">
      <w:bodyDiv w:val="1"/>
      <w:marLeft w:val="0"/>
      <w:marRight w:val="0"/>
      <w:marTop w:val="0"/>
      <w:marBottom w:val="0"/>
      <w:divBdr>
        <w:top w:val="none" w:sz="0" w:space="0" w:color="auto"/>
        <w:left w:val="none" w:sz="0" w:space="0" w:color="auto"/>
        <w:bottom w:val="none" w:sz="0" w:space="0" w:color="auto"/>
        <w:right w:val="none" w:sz="0" w:space="0" w:color="auto"/>
      </w:divBdr>
    </w:div>
    <w:div w:id="1249655181">
      <w:bodyDiv w:val="1"/>
      <w:marLeft w:val="0"/>
      <w:marRight w:val="0"/>
      <w:marTop w:val="0"/>
      <w:marBottom w:val="0"/>
      <w:divBdr>
        <w:top w:val="none" w:sz="0" w:space="0" w:color="auto"/>
        <w:left w:val="none" w:sz="0" w:space="0" w:color="auto"/>
        <w:bottom w:val="none" w:sz="0" w:space="0" w:color="auto"/>
        <w:right w:val="none" w:sz="0" w:space="0" w:color="auto"/>
      </w:divBdr>
    </w:div>
    <w:div w:id="1255434305">
      <w:bodyDiv w:val="1"/>
      <w:marLeft w:val="0"/>
      <w:marRight w:val="0"/>
      <w:marTop w:val="0"/>
      <w:marBottom w:val="0"/>
      <w:divBdr>
        <w:top w:val="none" w:sz="0" w:space="0" w:color="auto"/>
        <w:left w:val="none" w:sz="0" w:space="0" w:color="auto"/>
        <w:bottom w:val="none" w:sz="0" w:space="0" w:color="auto"/>
        <w:right w:val="none" w:sz="0" w:space="0" w:color="auto"/>
      </w:divBdr>
    </w:div>
    <w:div w:id="1303542910">
      <w:bodyDiv w:val="1"/>
      <w:marLeft w:val="0"/>
      <w:marRight w:val="0"/>
      <w:marTop w:val="0"/>
      <w:marBottom w:val="0"/>
      <w:divBdr>
        <w:top w:val="none" w:sz="0" w:space="0" w:color="auto"/>
        <w:left w:val="none" w:sz="0" w:space="0" w:color="auto"/>
        <w:bottom w:val="none" w:sz="0" w:space="0" w:color="auto"/>
        <w:right w:val="none" w:sz="0" w:space="0" w:color="auto"/>
      </w:divBdr>
    </w:div>
    <w:div w:id="1314069099">
      <w:bodyDiv w:val="1"/>
      <w:marLeft w:val="0"/>
      <w:marRight w:val="0"/>
      <w:marTop w:val="0"/>
      <w:marBottom w:val="0"/>
      <w:divBdr>
        <w:top w:val="none" w:sz="0" w:space="0" w:color="auto"/>
        <w:left w:val="none" w:sz="0" w:space="0" w:color="auto"/>
        <w:bottom w:val="none" w:sz="0" w:space="0" w:color="auto"/>
        <w:right w:val="none" w:sz="0" w:space="0" w:color="auto"/>
      </w:divBdr>
    </w:div>
    <w:div w:id="1315262289">
      <w:bodyDiv w:val="1"/>
      <w:marLeft w:val="0"/>
      <w:marRight w:val="0"/>
      <w:marTop w:val="0"/>
      <w:marBottom w:val="0"/>
      <w:divBdr>
        <w:top w:val="none" w:sz="0" w:space="0" w:color="auto"/>
        <w:left w:val="none" w:sz="0" w:space="0" w:color="auto"/>
        <w:bottom w:val="none" w:sz="0" w:space="0" w:color="auto"/>
        <w:right w:val="none" w:sz="0" w:space="0" w:color="auto"/>
      </w:divBdr>
    </w:div>
    <w:div w:id="1333994528">
      <w:bodyDiv w:val="1"/>
      <w:marLeft w:val="0"/>
      <w:marRight w:val="0"/>
      <w:marTop w:val="0"/>
      <w:marBottom w:val="0"/>
      <w:divBdr>
        <w:top w:val="none" w:sz="0" w:space="0" w:color="auto"/>
        <w:left w:val="none" w:sz="0" w:space="0" w:color="auto"/>
        <w:bottom w:val="none" w:sz="0" w:space="0" w:color="auto"/>
        <w:right w:val="none" w:sz="0" w:space="0" w:color="auto"/>
      </w:divBdr>
    </w:div>
    <w:div w:id="1335455509">
      <w:bodyDiv w:val="1"/>
      <w:marLeft w:val="0"/>
      <w:marRight w:val="0"/>
      <w:marTop w:val="0"/>
      <w:marBottom w:val="0"/>
      <w:divBdr>
        <w:top w:val="none" w:sz="0" w:space="0" w:color="auto"/>
        <w:left w:val="none" w:sz="0" w:space="0" w:color="auto"/>
        <w:bottom w:val="none" w:sz="0" w:space="0" w:color="auto"/>
        <w:right w:val="none" w:sz="0" w:space="0" w:color="auto"/>
      </w:divBdr>
    </w:div>
    <w:div w:id="1335642295">
      <w:bodyDiv w:val="1"/>
      <w:marLeft w:val="0"/>
      <w:marRight w:val="0"/>
      <w:marTop w:val="0"/>
      <w:marBottom w:val="0"/>
      <w:divBdr>
        <w:top w:val="none" w:sz="0" w:space="0" w:color="auto"/>
        <w:left w:val="none" w:sz="0" w:space="0" w:color="auto"/>
        <w:bottom w:val="none" w:sz="0" w:space="0" w:color="auto"/>
        <w:right w:val="none" w:sz="0" w:space="0" w:color="auto"/>
      </w:divBdr>
    </w:div>
    <w:div w:id="1335689664">
      <w:bodyDiv w:val="1"/>
      <w:marLeft w:val="0"/>
      <w:marRight w:val="0"/>
      <w:marTop w:val="0"/>
      <w:marBottom w:val="0"/>
      <w:divBdr>
        <w:top w:val="none" w:sz="0" w:space="0" w:color="auto"/>
        <w:left w:val="none" w:sz="0" w:space="0" w:color="auto"/>
        <w:bottom w:val="none" w:sz="0" w:space="0" w:color="auto"/>
        <w:right w:val="none" w:sz="0" w:space="0" w:color="auto"/>
      </w:divBdr>
    </w:div>
    <w:div w:id="1355882693">
      <w:bodyDiv w:val="1"/>
      <w:marLeft w:val="0"/>
      <w:marRight w:val="0"/>
      <w:marTop w:val="0"/>
      <w:marBottom w:val="0"/>
      <w:divBdr>
        <w:top w:val="none" w:sz="0" w:space="0" w:color="auto"/>
        <w:left w:val="none" w:sz="0" w:space="0" w:color="auto"/>
        <w:bottom w:val="none" w:sz="0" w:space="0" w:color="auto"/>
        <w:right w:val="none" w:sz="0" w:space="0" w:color="auto"/>
      </w:divBdr>
    </w:div>
    <w:div w:id="1367754811">
      <w:bodyDiv w:val="1"/>
      <w:marLeft w:val="0"/>
      <w:marRight w:val="0"/>
      <w:marTop w:val="0"/>
      <w:marBottom w:val="0"/>
      <w:divBdr>
        <w:top w:val="none" w:sz="0" w:space="0" w:color="auto"/>
        <w:left w:val="none" w:sz="0" w:space="0" w:color="auto"/>
        <w:bottom w:val="none" w:sz="0" w:space="0" w:color="auto"/>
        <w:right w:val="none" w:sz="0" w:space="0" w:color="auto"/>
      </w:divBdr>
    </w:div>
    <w:div w:id="1371958472">
      <w:bodyDiv w:val="1"/>
      <w:marLeft w:val="0"/>
      <w:marRight w:val="0"/>
      <w:marTop w:val="0"/>
      <w:marBottom w:val="0"/>
      <w:divBdr>
        <w:top w:val="none" w:sz="0" w:space="0" w:color="auto"/>
        <w:left w:val="none" w:sz="0" w:space="0" w:color="auto"/>
        <w:bottom w:val="none" w:sz="0" w:space="0" w:color="auto"/>
        <w:right w:val="none" w:sz="0" w:space="0" w:color="auto"/>
      </w:divBdr>
    </w:div>
    <w:div w:id="1377198295">
      <w:bodyDiv w:val="1"/>
      <w:marLeft w:val="0"/>
      <w:marRight w:val="0"/>
      <w:marTop w:val="0"/>
      <w:marBottom w:val="0"/>
      <w:divBdr>
        <w:top w:val="none" w:sz="0" w:space="0" w:color="auto"/>
        <w:left w:val="none" w:sz="0" w:space="0" w:color="auto"/>
        <w:bottom w:val="none" w:sz="0" w:space="0" w:color="auto"/>
        <w:right w:val="none" w:sz="0" w:space="0" w:color="auto"/>
      </w:divBdr>
    </w:div>
    <w:div w:id="1404447120">
      <w:bodyDiv w:val="1"/>
      <w:marLeft w:val="0"/>
      <w:marRight w:val="0"/>
      <w:marTop w:val="0"/>
      <w:marBottom w:val="0"/>
      <w:divBdr>
        <w:top w:val="none" w:sz="0" w:space="0" w:color="auto"/>
        <w:left w:val="none" w:sz="0" w:space="0" w:color="auto"/>
        <w:bottom w:val="none" w:sz="0" w:space="0" w:color="auto"/>
        <w:right w:val="none" w:sz="0" w:space="0" w:color="auto"/>
      </w:divBdr>
    </w:div>
    <w:div w:id="1425031922">
      <w:bodyDiv w:val="1"/>
      <w:marLeft w:val="0"/>
      <w:marRight w:val="0"/>
      <w:marTop w:val="0"/>
      <w:marBottom w:val="0"/>
      <w:divBdr>
        <w:top w:val="none" w:sz="0" w:space="0" w:color="auto"/>
        <w:left w:val="none" w:sz="0" w:space="0" w:color="auto"/>
        <w:bottom w:val="none" w:sz="0" w:space="0" w:color="auto"/>
        <w:right w:val="none" w:sz="0" w:space="0" w:color="auto"/>
      </w:divBdr>
    </w:div>
    <w:div w:id="1434789336">
      <w:bodyDiv w:val="1"/>
      <w:marLeft w:val="0"/>
      <w:marRight w:val="0"/>
      <w:marTop w:val="0"/>
      <w:marBottom w:val="0"/>
      <w:divBdr>
        <w:top w:val="none" w:sz="0" w:space="0" w:color="auto"/>
        <w:left w:val="none" w:sz="0" w:space="0" w:color="auto"/>
        <w:bottom w:val="none" w:sz="0" w:space="0" w:color="auto"/>
        <w:right w:val="none" w:sz="0" w:space="0" w:color="auto"/>
      </w:divBdr>
    </w:div>
    <w:div w:id="1449816224">
      <w:bodyDiv w:val="1"/>
      <w:marLeft w:val="0"/>
      <w:marRight w:val="0"/>
      <w:marTop w:val="0"/>
      <w:marBottom w:val="0"/>
      <w:divBdr>
        <w:top w:val="none" w:sz="0" w:space="0" w:color="auto"/>
        <w:left w:val="none" w:sz="0" w:space="0" w:color="auto"/>
        <w:bottom w:val="none" w:sz="0" w:space="0" w:color="auto"/>
        <w:right w:val="none" w:sz="0" w:space="0" w:color="auto"/>
      </w:divBdr>
    </w:div>
    <w:div w:id="1452893733">
      <w:bodyDiv w:val="1"/>
      <w:marLeft w:val="0"/>
      <w:marRight w:val="0"/>
      <w:marTop w:val="0"/>
      <w:marBottom w:val="0"/>
      <w:divBdr>
        <w:top w:val="none" w:sz="0" w:space="0" w:color="auto"/>
        <w:left w:val="none" w:sz="0" w:space="0" w:color="auto"/>
        <w:bottom w:val="none" w:sz="0" w:space="0" w:color="auto"/>
        <w:right w:val="none" w:sz="0" w:space="0" w:color="auto"/>
      </w:divBdr>
    </w:div>
    <w:div w:id="1461344440">
      <w:bodyDiv w:val="1"/>
      <w:marLeft w:val="0"/>
      <w:marRight w:val="0"/>
      <w:marTop w:val="0"/>
      <w:marBottom w:val="0"/>
      <w:divBdr>
        <w:top w:val="none" w:sz="0" w:space="0" w:color="auto"/>
        <w:left w:val="none" w:sz="0" w:space="0" w:color="auto"/>
        <w:bottom w:val="none" w:sz="0" w:space="0" w:color="auto"/>
        <w:right w:val="none" w:sz="0" w:space="0" w:color="auto"/>
      </w:divBdr>
    </w:div>
    <w:div w:id="1464079927">
      <w:bodyDiv w:val="1"/>
      <w:marLeft w:val="0"/>
      <w:marRight w:val="0"/>
      <w:marTop w:val="0"/>
      <w:marBottom w:val="0"/>
      <w:divBdr>
        <w:top w:val="none" w:sz="0" w:space="0" w:color="auto"/>
        <w:left w:val="none" w:sz="0" w:space="0" w:color="auto"/>
        <w:bottom w:val="none" w:sz="0" w:space="0" w:color="auto"/>
        <w:right w:val="none" w:sz="0" w:space="0" w:color="auto"/>
      </w:divBdr>
    </w:div>
    <w:div w:id="1466196690">
      <w:bodyDiv w:val="1"/>
      <w:marLeft w:val="0"/>
      <w:marRight w:val="0"/>
      <w:marTop w:val="0"/>
      <w:marBottom w:val="0"/>
      <w:divBdr>
        <w:top w:val="none" w:sz="0" w:space="0" w:color="auto"/>
        <w:left w:val="none" w:sz="0" w:space="0" w:color="auto"/>
        <w:bottom w:val="none" w:sz="0" w:space="0" w:color="auto"/>
        <w:right w:val="none" w:sz="0" w:space="0" w:color="auto"/>
      </w:divBdr>
    </w:div>
    <w:div w:id="1476139240">
      <w:bodyDiv w:val="1"/>
      <w:marLeft w:val="0"/>
      <w:marRight w:val="0"/>
      <w:marTop w:val="0"/>
      <w:marBottom w:val="0"/>
      <w:divBdr>
        <w:top w:val="none" w:sz="0" w:space="0" w:color="auto"/>
        <w:left w:val="none" w:sz="0" w:space="0" w:color="auto"/>
        <w:bottom w:val="none" w:sz="0" w:space="0" w:color="auto"/>
        <w:right w:val="none" w:sz="0" w:space="0" w:color="auto"/>
      </w:divBdr>
    </w:div>
    <w:div w:id="1488667429">
      <w:bodyDiv w:val="1"/>
      <w:marLeft w:val="0"/>
      <w:marRight w:val="0"/>
      <w:marTop w:val="0"/>
      <w:marBottom w:val="0"/>
      <w:divBdr>
        <w:top w:val="none" w:sz="0" w:space="0" w:color="auto"/>
        <w:left w:val="none" w:sz="0" w:space="0" w:color="auto"/>
        <w:bottom w:val="none" w:sz="0" w:space="0" w:color="auto"/>
        <w:right w:val="none" w:sz="0" w:space="0" w:color="auto"/>
      </w:divBdr>
    </w:div>
    <w:div w:id="1497380592">
      <w:bodyDiv w:val="1"/>
      <w:marLeft w:val="0"/>
      <w:marRight w:val="0"/>
      <w:marTop w:val="0"/>
      <w:marBottom w:val="0"/>
      <w:divBdr>
        <w:top w:val="none" w:sz="0" w:space="0" w:color="auto"/>
        <w:left w:val="none" w:sz="0" w:space="0" w:color="auto"/>
        <w:bottom w:val="none" w:sz="0" w:space="0" w:color="auto"/>
        <w:right w:val="none" w:sz="0" w:space="0" w:color="auto"/>
      </w:divBdr>
    </w:div>
    <w:div w:id="1515728985">
      <w:bodyDiv w:val="1"/>
      <w:marLeft w:val="0"/>
      <w:marRight w:val="0"/>
      <w:marTop w:val="0"/>
      <w:marBottom w:val="0"/>
      <w:divBdr>
        <w:top w:val="none" w:sz="0" w:space="0" w:color="auto"/>
        <w:left w:val="none" w:sz="0" w:space="0" w:color="auto"/>
        <w:bottom w:val="none" w:sz="0" w:space="0" w:color="auto"/>
        <w:right w:val="none" w:sz="0" w:space="0" w:color="auto"/>
      </w:divBdr>
    </w:div>
    <w:div w:id="1542551875">
      <w:bodyDiv w:val="1"/>
      <w:marLeft w:val="0"/>
      <w:marRight w:val="0"/>
      <w:marTop w:val="0"/>
      <w:marBottom w:val="0"/>
      <w:divBdr>
        <w:top w:val="none" w:sz="0" w:space="0" w:color="auto"/>
        <w:left w:val="none" w:sz="0" w:space="0" w:color="auto"/>
        <w:bottom w:val="none" w:sz="0" w:space="0" w:color="auto"/>
        <w:right w:val="none" w:sz="0" w:space="0" w:color="auto"/>
      </w:divBdr>
    </w:div>
    <w:div w:id="1543446231">
      <w:bodyDiv w:val="1"/>
      <w:marLeft w:val="0"/>
      <w:marRight w:val="0"/>
      <w:marTop w:val="0"/>
      <w:marBottom w:val="0"/>
      <w:divBdr>
        <w:top w:val="none" w:sz="0" w:space="0" w:color="auto"/>
        <w:left w:val="none" w:sz="0" w:space="0" w:color="auto"/>
        <w:bottom w:val="none" w:sz="0" w:space="0" w:color="auto"/>
        <w:right w:val="none" w:sz="0" w:space="0" w:color="auto"/>
      </w:divBdr>
    </w:div>
    <w:div w:id="1552501329">
      <w:bodyDiv w:val="1"/>
      <w:marLeft w:val="0"/>
      <w:marRight w:val="0"/>
      <w:marTop w:val="0"/>
      <w:marBottom w:val="0"/>
      <w:divBdr>
        <w:top w:val="none" w:sz="0" w:space="0" w:color="auto"/>
        <w:left w:val="none" w:sz="0" w:space="0" w:color="auto"/>
        <w:bottom w:val="none" w:sz="0" w:space="0" w:color="auto"/>
        <w:right w:val="none" w:sz="0" w:space="0" w:color="auto"/>
      </w:divBdr>
    </w:div>
    <w:div w:id="1554543645">
      <w:bodyDiv w:val="1"/>
      <w:marLeft w:val="0"/>
      <w:marRight w:val="0"/>
      <w:marTop w:val="0"/>
      <w:marBottom w:val="0"/>
      <w:divBdr>
        <w:top w:val="none" w:sz="0" w:space="0" w:color="auto"/>
        <w:left w:val="none" w:sz="0" w:space="0" w:color="auto"/>
        <w:bottom w:val="none" w:sz="0" w:space="0" w:color="auto"/>
        <w:right w:val="none" w:sz="0" w:space="0" w:color="auto"/>
      </w:divBdr>
    </w:div>
    <w:div w:id="1557202667">
      <w:bodyDiv w:val="1"/>
      <w:marLeft w:val="0"/>
      <w:marRight w:val="0"/>
      <w:marTop w:val="0"/>
      <w:marBottom w:val="0"/>
      <w:divBdr>
        <w:top w:val="none" w:sz="0" w:space="0" w:color="auto"/>
        <w:left w:val="none" w:sz="0" w:space="0" w:color="auto"/>
        <w:bottom w:val="none" w:sz="0" w:space="0" w:color="auto"/>
        <w:right w:val="none" w:sz="0" w:space="0" w:color="auto"/>
      </w:divBdr>
    </w:div>
    <w:div w:id="1565524729">
      <w:bodyDiv w:val="1"/>
      <w:marLeft w:val="0"/>
      <w:marRight w:val="0"/>
      <w:marTop w:val="0"/>
      <w:marBottom w:val="0"/>
      <w:divBdr>
        <w:top w:val="none" w:sz="0" w:space="0" w:color="auto"/>
        <w:left w:val="none" w:sz="0" w:space="0" w:color="auto"/>
        <w:bottom w:val="none" w:sz="0" w:space="0" w:color="auto"/>
        <w:right w:val="none" w:sz="0" w:space="0" w:color="auto"/>
      </w:divBdr>
    </w:div>
    <w:div w:id="1566916292">
      <w:bodyDiv w:val="1"/>
      <w:marLeft w:val="0"/>
      <w:marRight w:val="0"/>
      <w:marTop w:val="0"/>
      <w:marBottom w:val="0"/>
      <w:divBdr>
        <w:top w:val="none" w:sz="0" w:space="0" w:color="auto"/>
        <w:left w:val="none" w:sz="0" w:space="0" w:color="auto"/>
        <w:bottom w:val="none" w:sz="0" w:space="0" w:color="auto"/>
        <w:right w:val="none" w:sz="0" w:space="0" w:color="auto"/>
      </w:divBdr>
    </w:div>
    <w:div w:id="1568031404">
      <w:bodyDiv w:val="1"/>
      <w:marLeft w:val="0"/>
      <w:marRight w:val="0"/>
      <w:marTop w:val="0"/>
      <w:marBottom w:val="0"/>
      <w:divBdr>
        <w:top w:val="none" w:sz="0" w:space="0" w:color="auto"/>
        <w:left w:val="none" w:sz="0" w:space="0" w:color="auto"/>
        <w:bottom w:val="none" w:sz="0" w:space="0" w:color="auto"/>
        <w:right w:val="none" w:sz="0" w:space="0" w:color="auto"/>
      </w:divBdr>
      <w:divsChild>
        <w:div w:id="1276332408">
          <w:marLeft w:val="0"/>
          <w:marRight w:val="0"/>
          <w:marTop w:val="0"/>
          <w:marBottom w:val="0"/>
          <w:divBdr>
            <w:top w:val="single" w:sz="2" w:space="0" w:color="D9D9E3"/>
            <w:left w:val="single" w:sz="2" w:space="0" w:color="D9D9E3"/>
            <w:bottom w:val="single" w:sz="2" w:space="0" w:color="D9D9E3"/>
            <w:right w:val="single" w:sz="2" w:space="0" w:color="D9D9E3"/>
          </w:divBdr>
          <w:divsChild>
            <w:div w:id="343824279">
              <w:marLeft w:val="0"/>
              <w:marRight w:val="0"/>
              <w:marTop w:val="0"/>
              <w:marBottom w:val="0"/>
              <w:divBdr>
                <w:top w:val="single" w:sz="2" w:space="0" w:color="D9D9E3"/>
                <w:left w:val="single" w:sz="2" w:space="0" w:color="D9D9E3"/>
                <w:bottom w:val="single" w:sz="2" w:space="0" w:color="D9D9E3"/>
                <w:right w:val="single" w:sz="2" w:space="0" w:color="D9D9E3"/>
              </w:divBdr>
              <w:divsChild>
                <w:div w:id="549079219">
                  <w:marLeft w:val="0"/>
                  <w:marRight w:val="0"/>
                  <w:marTop w:val="0"/>
                  <w:marBottom w:val="0"/>
                  <w:divBdr>
                    <w:top w:val="single" w:sz="2" w:space="0" w:color="D9D9E3"/>
                    <w:left w:val="single" w:sz="2" w:space="0" w:color="D9D9E3"/>
                    <w:bottom w:val="single" w:sz="2" w:space="0" w:color="D9D9E3"/>
                    <w:right w:val="single" w:sz="2" w:space="0" w:color="D9D9E3"/>
                  </w:divBdr>
                  <w:divsChild>
                    <w:div w:id="1785029156">
                      <w:marLeft w:val="0"/>
                      <w:marRight w:val="0"/>
                      <w:marTop w:val="0"/>
                      <w:marBottom w:val="0"/>
                      <w:divBdr>
                        <w:top w:val="single" w:sz="2" w:space="0" w:color="D9D9E3"/>
                        <w:left w:val="single" w:sz="2" w:space="0" w:color="D9D9E3"/>
                        <w:bottom w:val="single" w:sz="2" w:space="0" w:color="D9D9E3"/>
                        <w:right w:val="single" w:sz="2" w:space="0" w:color="D9D9E3"/>
                      </w:divBdr>
                      <w:divsChild>
                        <w:div w:id="1592160764">
                          <w:marLeft w:val="0"/>
                          <w:marRight w:val="0"/>
                          <w:marTop w:val="0"/>
                          <w:marBottom w:val="0"/>
                          <w:divBdr>
                            <w:top w:val="none" w:sz="0" w:space="0" w:color="auto"/>
                            <w:left w:val="none" w:sz="0" w:space="0" w:color="auto"/>
                            <w:bottom w:val="none" w:sz="0" w:space="0" w:color="auto"/>
                            <w:right w:val="none" w:sz="0" w:space="0" w:color="auto"/>
                          </w:divBdr>
                          <w:divsChild>
                            <w:div w:id="1493371684">
                              <w:marLeft w:val="0"/>
                              <w:marRight w:val="0"/>
                              <w:marTop w:val="100"/>
                              <w:marBottom w:val="100"/>
                              <w:divBdr>
                                <w:top w:val="single" w:sz="2" w:space="0" w:color="D9D9E3"/>
                                <w:left w:val="single" w:sz="2" w:space="0" w:color="D9D9E3"/>
                                <w:bottom w:val="single" w:sz="2" w:space="0" w:color="D9D9E3"/>
                                <w:right w:val="single" w:sz="2" w:space="0" w:color="D9D9E3"/>
                              </w:divBdr>
                              <w:divsChild>
                                <w:div w:id="579755290">
                                  <w:marLeft w:val="0"/>
                                  <w:marRight w:val="0"/>
                                  <w:marTop w:val="0"/>
                                  <w:marBottom w:val="0"/>
                                  <w:divBdr>
                                    <w:top w:val="single" w:sz="2" w:space="0" w:color="D9D9E3"/>
                                    <w:left w:val="single" w:sz="2" w:space="0" w:color="D9D9E3"/>
                                    <w:bottom w:val="single" w:sz="2" w:space="0" w:color="D9D9E3"/>
                                    <w:right w:val="single" w:sz="2" w:space="0" w:color="D9D9E3"/>
                                  </w:divBdr>
                                  <w:divsChild>
                                    <w:div w:id="1334796796">
                                      <w:marLeft w:val="0"/>
                                      <w:marRight w:val="0"/>
                                      <w:marTop w:val="0"/>
                                      <w:marBottom w:val="0"/>
                                      <w:divBdr>
                                        <w:top w:val="single" w:sz="2" w:space="0" w:color="D9D9E3"/>
                                        <w:left w:val="single" w:sz="2" w:space="0" w:color="D9D9E3"/>
                                        <w:bottom w:val="single" w:sz="2" w:space="0" w:color="D9D9E3"/>
                                        <w:right w:val="single" w:sz="2" w:space="0" w:color="D9D9E3"/>
                                      </w:divBdr>
                                      <w:divsChild>
                                        <w:div w:id="511266190">
                                          <w:marLeft w:val="0"/>
                                          <w:marRight w:val="0"/>
                                          <w:marTop w:val="0"/>
                                          <w:marBottom w:val="0"/>
                                          <w:divBdr>
                                            <w:top w:val="single" w:sz="2" w:space="0" w:color="D9D9E3"/>
                                            <w:left w:val="single" w:sz="2" w:space="0" w:color="D9D9E3"/>
                                            <w:bottom w:val="single" w:sz="2" w:space="0" w:color="D9D9E3"/>
                                            <w:right w:val="single" w:sz="2" w:space="0" w:color="D9D9E3"/>
                                          </w:divBdr>
                                          <w:divsChild>
                                            <w:div w:id="1230648931">
                                              <w:marLeft w:val="0"/>
                                              <w:marRight w:val="0"/>
                                              <w:marTop w:val="0"/>
                                              <w:marBottom w:val="0"/>
                                              <w:divBdr>
                                                <w:top w:val="single" w:sz="2" w:space="0" w:color="D9D9E3"/>
                                                <w:left w:val="single" w:sz="2" w:space="0" w:color="D9D9E3"/>
                                                <w:bottom w:val="single" w:sz="2" w:space="0" w:color="D9D9E3"/>
                                                <w:right w:val="single" w:sz="2" w:space="0" w:color="D9D9E3"/>
                                              </w:divBdr>
                                              <w:divsChild>
                                                <w:div w:id="1922175026">
                                                  <w:marLeft w:val="0"/>
                                                  <w:marRight w:val="0"/>
                                                  <w:marTop w:val="0"/>
                                                  <w:marBottom w:val="0"/>
                                                  <w:divBdr>
                                                    <w:top w:val="single" w:sz="2" w:space="0" w:color="D9D9E3"/>
                                                    <w:left w:val="single" w:sz="2" w:space="0" w:color="D9D9E3"/>
                                                    <w:bottom w:val="single" w:sz="2" w:space="0" w:color="D9D9E3"/>
                                                    <w:right w:val="single" w:sz="2" w:space="0" w:color="D9D9E3"/>
                                                  </w:divBdr>
                                                  <w:divsChild>
                                                    <w:div w:id="5331580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09493905">
          <w:marLeft w:val="0"/>
          <w:marRight w:val="0"/>
          <w:marTop w:val="0"/>
          <w:marBottom w:val="0"/>
          <w:divBdr>
            <w:top w:val="none" w:sz="0" w:space="0" w:color="auto"/>
            <w:left w:val="none" w:sz="0" w:space="0" w:color="auto"/>
            <w:bottom w:val="none" w:sz="0" w:space="0" w:color="auto"/>
            <w:right w:val="none" w:sz="0" w:space="0" w:color="auto"/>
          </w:divBdr>
        </w:div>
      </w:divsChild>
    </w:div>
    <w:div w:id="1574850228">
      <w:bodyDiv w:val="1"/>
      <w:marLeft w:val="0"/>
      <w:marRight w:val="0"/>
      <w:marTop w:val="0"/>
      <w:marBottom w:val="0"/>
      <w:divBdr>
        <w:top w:val="none" w:sz="0" w:space="0" w:color="auto"/>
        <w:left w:val="none" w:sz="0" w:space="0" w:color="auto"/>
        <w:bottom w:val="none" w:sz="0" w:space="0" w:color="auto"/>
        <w:right w:val="none" w:sz="0" w:space="0" w:color="auto"/>
      </w:divBdr>
    </w:div>
    <w:div w:id="1596596199">
      <w:bodyDiv w:val="1"/>
      <w:marLeft w:val="0"/>
      <w:marRight w:val="0"/>
      <w:marTop w:val="0"/>
      <w:marBottom w:val="0"/>
      <w:divBdr>
        <w:top w:val="none" w:sz="0" w:space="0" w:color="auto"/>
        <w:left w:val="none" w:sz="0" w:space="0" w:color="auto"/>
        <w:bottom w:val="none" w:sz="0" w:space="0" w:color="auto"/>
        <w:right w:val="none" w:sz="0" w:space="0" w:color="auto"/>
      </w:divBdr>
    </w:div>
    <w:div w:id="1605458191">
      <w:bodyDiv w:val="1"/>
      <w:marLeft w:val="0"/>
      <w:marRight w:val="0"/>
      <w:marTop w:val="0"/>
      <w:marBottom w:val="0"/>
      <w:divBdr>
        <w:top w:val="none" w:sz="0" w:space="0" w:color="auto"/>
        <w:left w:val="none" w:sz="0" w:space="0" w:color="auto"/>
        <w:bottom w:val="none" w:sz="0" w:space="0" w:color="auto"/>
        <w:right w:val="none" w:sz="0" w:space="0" w:color="auto"/>
      </w:divBdr>
    </w:div>
    <w:div w:id="1616860889">
      <w:bodyDiv w:val="1"/>
      <w:marLeft w:val="0"/>
      <w:marRight w:val="0"/>
      <w:marTop w:val="0"/>
      <w:marBottom w:val="0"/>
      <w:divBdr>
        <w:top w:val="none" w:sz="0" w:space="0" w:color="auto"/>
        <w:left w:val="none" w:sz="0" w:space="0" w:color="auto"/>
        <w:bottom w:val="none" w:sz="0" w:space="0" w:color="auto"/>
        <w:right w:val="none" w:sz="0" w:space="0" w:color="auto"/>
      </w:divBdr>
    </w:div>
    <w:div w:id="1620648420">
      <w:bodyDiv w:val="1"/>
      <w:marLeft w:val="0"/>
      <w:marRight w:val="0"/>
      <w:marTop w:val="0"/>
      <w:marBottom w:val="0"/>
      <w:divBdr>
        <w:top w:val="none" w:sz="0" w:space="0" w:color="auto"/>
        <w:left w:val="none" w:sz="0" w:space="0" w:color="auto"/>
        <w:bottom w:val="none" w:sz="0" w:space="0" w:color="auto"/>
        <w:right w:val="none" w:sz="0" w:space="0" w:color="auto"/>
      </w:divBdr>
    </w:div>
    <w:div w:id="1629820080">
      <w:bodyDiv w:val="1"/>
      <w:marLeft w:val="0"/>
      <w:marRight w:val="0"/>
      <w:marTop w:val="0"/>
      <w:marBottom w:val="0"/>
      <w:divBdr>
        <w:top w:val="none" w:sz="0" w:space="0" w:color="auto"/>
        <w:left w:val="none" w:sz="0" w:space="0" w:color="auto"/>
        <w:bottom w:val="none" w:sz="0" w:space="0" w:color="auto"/>
        <w:right w:val="none" w:sz="0" w:space="0" w:color="auto"/>
      </w:divBdr>
    </w:div>
    <w:div w:id="1631207900">
      <w:bodyDiv w:val="1"/>
      <w:marLeft w:val="0"/>
      <w:marRight w:val="0"/>
      <w:marTop w:val="0"/>
      <w:marBottom w:val="0"/>
      <w:divBdr>
        <w:top w:val="none" w:sz="0" w:space="0" w:color="auto"/>
        <w:left w:val="none" w:sz="0" w:space="0" w:color="auto"/>
        <w:bottom w:val="none" w:sz="0" w:space="0" w:color="auto"/>
        <w:right w:val="none" w:sz="0" w:space="0" w:color="auto"/>
      </w:divBdr>
    </w:div>
    <w:div w:id="1641761738">
      <w:bodyDiv w:val="1"/>
      <w:marLeft w:val="0"/>
      <w:marRight w:val="0"/>
      <w:marTop w:val="0"/>
      <w:marBottom w:val="0"/>
      <w:divBdr>
        <w:top w:val="none" w:sz="0" w:space="0" w:color="auto"/>
        <w:left w:val="none" w:sz="0" w:space="0" w:color="auto"/>
        <w:bottom w:val="none" w:sz="0" w:space="0" w:color="auto"/>
        <w:right w:val="none" w:sz="0" w:space="0" w:color="auto"/>
      </w:divBdr>
    </w:div>
    <w:div w:id="1644845490">
      <w:bodyDiv w:val="1"/>
      <w:marLeft w:val="0"/>
      <w:marRight w:val="0"/>
      <w:marTop w:val="0"/>
      <w:marBottom w:val="0"/>
      <w:divBdr>
        <w:top w:val="none" w:sz="0" w:space="0" w:color="auto"/>
        <w:left w:val="none" w:sz="0" w:space="0" w:color="auto"/>
        <w:bottom w:val="none" w:sz="0" w:space="0" w:color="auto"/>
        <w:right w:val="none" w:sz="0" w:space="0" w:color="auto"/>
      </w:divBdr>
    </w:div>
    <w:div w:id="1653677476">
      <w:bodyDiv w:val="1"/>
      <w:marLeft w:val="0"/>
      <w:marRight w:val="0"/>
      <w:marTop w:val="0"/>
      <w:marBottom w:val="0"/>
      <w:divBdr>
        <w:top w:val="none" w:sz="0" w:space="0" w:color="auto"/>
        <w:left w:val="none" w:sz="0" w:space="0" w:color="auto"/>
        <w:bottom w:val="none" w:sz="0" w:space="0" w:color="auto"/>
        <w:right w:val="none" w:sz="0" w:space="0" w:color="auto"/>
      </w:divBdr>
    </w:div>
    <w:div w:id="1676607732">
      <w:bodyDiv w:val="1"/>
      <w:marLeft w:val="0"/>
      <w:marRight w:val="0"/>
      <w:marTop w:val="0"/>
      <w:marBottom w:val="0"/>
      <w:divBdr>
        <w:top w:val="none" w:sz="0" w:space="0" w:color="auto"/>
        <w:left w:val="none" w:sz="0" w:space="0" w:color="auto"/>
        <w:bottom w:val="none" w:sz="0" w:space="0" w:color="auto"/>
        <w:right w:val="none" w:sz="0" w:space="0" w:color="auto"/>
      </w:divBdr>
    </w:div>
    <w:div w:id="1681202240">
      <w:bodyDiv w:val="1"/>
      <w:marLeft w:val="0"/>
      <w:marRight w:val="0"/>
      <w:marTop w:val="0"/>
      <w:marBottom w:val="0"/>
      <w:divBdr>
        <w:top w:val="none" w:sz="0" w:space="0" w:color="auto"/>
        <w:left w:val="none" w:sz="0" w:space="0" w:color="auto"/>
        <w:bottom w:val="none" w:sz="0" w:space="0" w:color="auto"/>
        <w:right w:val="none" w:sz="0" w:space="0" w:color="auto"/>
      </w:divBdr>
    </w:div>
    <w:div w:id="1698313788">
      <w:bodyDiv w:val="1"/>
      <w:marLeft w:val="0"/>
      <w:marRight w:val="0"/>
      <w:marTop w:val="0"/>
      <w:marBottom w:val="0"/>
      <w:divBdr>
        <w:top w:val="none" w:sz="0" w:space="0" w:color="auto"/>
        <w:left w:val="none" w:sz="0" w:space="0" w:color="auto"/>
        <w:bottom w:val="none" w:sz="0" w:space="0" w:color="auto"/>
        <w:right w:val="none" w:sz="0" w:space="0" w:color="auto"/>
      </w:divBdr>
    </w:div>
    <w:div w:id="1699696801">
      <w:bodyDiv w:val="1"/>
      <w:marLeft w:val="0"/>
      <w:marRight w:val="0"/>
      <w:marTop w:val="0"/>
      <w:marBottom w:val="0"/>
      <w:divBdr>
        <w:top w:val="none" w:sz="0" w:space="0" w:color="auto"/>
        <w:left w:val="none" w:sz="0" w:space="0" w:color="auto"/>
        <w:bottom w:val="none" w:sz="0" w:space="0" w:color="auto"/>
        <w:right w:val="none" w:sz="0" w:space="0" w:color="auto"/>
      </w:divBdr>
    </w:div>
    <w:div w:id="1721173522">
      <w:bodyDiv w:val="1"/>
      <w:marLeft w:val="0"/>
      <w:marRight w:val="0"/>
      <w:marTop w:val="0"/>
      <w:marBottom w:val="0"/>
      <w:divBdr>
        <w:top w:val="none" w:sz="0" w:space="0" w:color="auto"/>
        <w:left w:val="none" w:sz="0" w:space="0" w:color="auto"/>
        <w:bottom w:val="none" w:sz="0" w:space="0" w:color="auto"/>
        <w:right w:val="none" w:sz="0" w:space="0" w:color="auto"/>
      </w:divBdr>
    </w:div>
    <w:div w:id="1730113117">
      <w:bodyDiv w:val="1"/>
      <w:marLeft w:val="0"/>
      <w:marRight w:val="0"/>
      <w:marTop w:val="0"/>
      <w:marBottom w:val="0"/>
      <w:divBdr>
        <w:top w:val="none" w:sz="0" w:space="0" w:color="auto"/>
        <w:left w:val="none" w:sz="0" w:space="0" w:color="auto"/>
        <w:bottom w:val="none" w:sz="0" w:space="0" w:color="auto"/>
        <w:right w:val="none" w:sz="0" w:space="0" w:color="auto"/>
      </w:divBdr>
      <w:divsChild>
        <w:div w:id="1821262191">
          <w:marLeft w:val="0"/>
          <w:marRight w:val="0"/>
          <w:marTop w:val="0"/>
          <w:marBottom w:val="0"/>
          <w:divBdr>
            <w:top w:val="none" w:sz="0" w:space="0" w:color="auto"/>
            <w:left w:val="none" w:sz="0" w:space="0" w:color="auto"/>
            <w:bottom w:val="none" w:sz="0" w:space="0" w:color="auto"/>
            <w:right w:val="none" w:sz="0" w:space="0" w:color="auto"/>
          </w:divBdr>
        </w:div>
      </w:divsChild>
    </w:div>
    <w:div w:id="1741053324">
      <w:bodyDiv w:val="1"/>
      <w:marLeft w:val="0"/>
      <w:marRight w:val="0"/>
      <w:marTop w:val="0"/>
      <w:marBottom w:val="0"/>
      <w:divBdr>
        <w:top w:val="none" w:sz="0" w:space="0" w:color="auto"/>
        <w:left w:val="none" w:sz="0" w:space="0" w:color="auto"/>
        <w:bottom w:val="none" w:sz="0" w:space="0" w:color="auto"/>
        <w:right w:val="none" w:sz="0" w:space="0" w:color="auto"/>
      </w:divBdr>
    </w:div>
    <w:div w:id="1752892703">
      <w:bodyDiv w:val="1"/>
      <w:marLeft w:val="0"/>
      <w:marRight w:val="0"/>
      <w:marTop w:val="0"/>
      <w:marBottom w:val="0"/>
      <w:divBdr>
        <w:top w:val="none" w:sz="0" w:space="0" w:color="auto"/>
        <w:left w:val="none" w:sz="0" w:space="0" w:color="auto"/>
        <w:bottom w:val="none" w:sz="0" w:space="0" w:color="auto"/>
        <w:right w:val="none" w:sz="0" w:space="0" w:color="auto"/>
      </w:divBdr>
    </w:div>
    <w:div w:id="1752966380">
      <w:bodyDiv w:val="1"/>
      <w:marLeft w:val="0"/>
      <w:marRight w:val="0"/>
      <w:marTop w:val="0"/>
      <w:marBottom w:val="0"/>
      <w:divBdr>
        <w:top w:val="none" w:sz="0" w:space="0" w:color="auto"/>
        <w:left w:val="none" w:sz="0" w:space="0" w:color="auto"/>
        <w:bottom w:val="none" w:sz="0" w:space="0" w:color="auto"/>
        <w:right w:val="none" w:sz="0" w:space="0" w:color="auto"/>
      </w:divBdr>
    </w:div>
    <w:div w:id="1755586225">
      <w:bodyDiv w:val="1"/>
      <w:marLeft w:val="0"/>
      <w:marRight w:val="0"/>
      <w:marTop w:val="0"/>
      <w:marBottom w:val="0"/>
      <w:divBdr>
        <w:top w:val="none" w:sz="0" w:space="0" w:color="auto"/>
        <w:left w:val="none" w:sz="0" w:space="0" w:color="auto"/>
        <w:bottom w:val="none" w:sz="0" w:space="0" w:color="auto"/>
        <w:right w:val="none" w:sz="0" w:space="0" w:color="auto"/>
      </w:divBdr>
    </w:div>
    <w:div w:id="1782457120">
      <w:bodyDiv w:val="1"/>
      <w:marLeft w:val="0"/>
      <w:marRight w:val="0"/>
      <w:marTop w:val="0"/>
      <w:marBottom w:val="0"/>
      <w:divBdr>
        <w:top w:val="none" w:sz="0" w:space="0" w:color="auto"/>
        <w:left w:val="none" w:sz="0" w:space="0" w:color="auto"/>
        <w:bottom w:val="none" w:sz="0" w:space="0" w:color="auto"/>
        <w:right w:val="none" w:sz="0" w:space="0" w:color="auto"/>
      </w:divBdr>
    </w:div>
    <w:div w:id="1795980585">
      <w:bodyDiv w:val="1"/>
      <w:marLeft w:val="0"/>
      <w:marRight w:val="0"/>
      <w:marTop w:val="0"/>
      <w:marBottom w:val="0"/>
      <w:divBdr>
        <w:top w:val="none" w:sz="0" w:space="0" w:color="auto"/>
        <w:left w:val="none" w:sz="0" w:space="0" w:color="auto"/>
        <w:bottom w:val="none" w:sz="0" w:space="0" w:color="auto"/>
        <w:right w:val="none" w:sz="0" w:space="0" w:color="auto"/>
      </w:divBdr>
    </w:div>
    <w:div w:id="1801727045">
      <w:bodyDiv w:val="1"/>
      <w:marLeft w:val="0"/>
      <w:marRight w:val="0"/>
      <w:marTop w:val="0"/>
      <w:marBottom w:val="0"/>
      <w:divBdr>
        <w:top w:val="none" w:sz="0" w:space="0" w:color="auto"/>
        <w:left w:val="none" w:sz="0" w:space="0" w:color="auto"/>
        <w:bottom w:val="none" w:sz="0" w:space="0" w:color="auto"/>
        <w:right w:val="none" w:sz="0" w:space="0" w:color="auto"/>
      </w:divBdr>
    </w:div>
    <w:div w:id="1808937663">
      <w:bodyDiv w:val="1"/>
      <w:marLeft w:val="0"/>
      <w:marRight w:val="0"/>
      <w:marTop w:val="0"/>
      <w:marBottom w:val="0"/>
      <w:divBdr>
        <w:top w:val="none" w:sz="0" w:space="0" w:color="auto"/>
        <w:left w:val="none" w:sz="0" w:space="0" w:color="auto"/>
        <w:bottom w:val="none" w:sz="0" w:space="0" w:color="auto"/>
        <w:right w:val="none" w:sz="0" w:space="0" w:color="auto"/>
      </w:divBdr>
    </w:div>
    <w:div w:id="1819955896">
      <w:bodyDiv w:val="1"/>
      <w:marLeft w:val="0"/>
      <w:marRight w:val="0"/>
      <w:marTop w:val="0"/>
      <w:marBottom w:val="0"/>
      <w:divBdr>
        <w:top w:val="none" w:sz="0" w:space="0" w:color="auto"/>
        <w:left w:val="none" w:sz="0" w:space="0" w:color="auto"/>
        <w:bottom w:val="none" w:sz="0" w:space="0" w:color="auto"/>
        <w:right w:val="none" w:sz="0" w:space="0" w:color="auto"/>
      </w:divBdr>
    </w:div>
    <w:div w:id="1833525848">
      <w:bodyDiv w:val="1"/>
      <w:marLeft w:val="0"/>
      <w:marRight w:val="0"/>
      <w:marTop w:val="0"/>
      <w:marBottom w:val="0"/>
      <w:divBdr>
        <w:top w:val="none" w:sz="0" w:space="0" w:color="auto"/>
        <w:left w:val="none" w:sz="0" w:space="0" w:color="auto"/>
        <w:bottom w:val="none" w:sz="0" w:space="0" w:color="auto"/>
        <w:right w:val="none" w:sz="0" w:space="0" w:color="auto"/>
      </w:divBdr>
    </w:div>
    <w:div w:id="1853105477">
      <w:bodyDiv w:val="1"/>
      <w:marLeft w:val="0"/>
      <w:marRight w:val="0"/>
      <w:marTop w:val="0"/>
      <w:marBottom w:val="0"/>
      <w:divBdr>
        <w:top w:val="none" w:sz="0" w:space="0" w:color="auto"/>
        <w:left w:val="none" w:sz="0" w:space="0" w:color="auto"/>
        <w:bottom w:val="none" w:sz="0" w:space="0" w:color="auto"/>
        <w:right w:val="none" w:sz="0" w:space="0" w:color="auto"/>
      </w:divBdr>
    </w:div>
    <w:div w:id="1883209066">
      <w:bodyDiv w:val="1"/>
      <w:marLeft w:val="0"/>
      <w:marRight w:val="0"/>
      <w:marTop w:val="0"/>
      <w:marBottom w:val="0"/>
      <w:divBdr>
        <w:top w:val="none" w:sz="0" w:space="0" w:color="auto"/>
        <w:left w:val="none" w:sz="0" w:space="0" w:color="auto"/>
        <w:bottom w:val="none" w:sz="0" w:space="0" w:color="auto"/>
        <w:right w:val="none" w:sz="0" w:space="0" w:color="auto"/>
      </w:divBdr>
    </w:div>
    <w:div w:id="1888447587">
      <w:bodyDiv w:val="1"/>
      <w:marLeft w:val="0"/>
      <w:marRight w:val="0"/>
      <w:marTop w:val="0"/>
      <w:marBottom w:val="0"/>
      <w:divBdr>
        <w:top w:val="none" w:sz="0" w:space="0" w:color="auto"/>
        <w:left w:val="none" w:sz="0" w:space="0" w:color="auto"/>
        <w:bottom w:val="none" w:sz="0" w:space="0" w:color="auto"/>
        <w:right w:val="none" w:sz="0" w:space="0" w:color="auto"/>
      </w:divBdr>
    </w:div>
    <w:div w:id="1898054373">
      <w:bodyDiv w:val="1"/>
      <w:marLeft w:val="0"/>
      <w:marRight w:val="0"/>
      <w:marTop w:val="0"/>
      <w:marBottom w:val="0"/>
      <w:divBdr>
        <w:top w:val="none" w:sz="0" w:space="0" w:color="auto"/>
        <w:left w:val="none" w:sz="0" w:space="0" w:color="auto"/>
        <w:bottom w:val="none" w:sz="0" w:space="0" w:color="auto"/>
        <w:right w:val="none" w:sz="0" w:space="0" w:color="auto"/>
      </w:divBdr>
    </w:div>
    <w:div w:id="1900824525">
      <w:bodyDiv w:val="1"/>
      <w:marLeft w:val="0"/>
      <w:marRight w:val="0"/>
      <w:marTop w:val="0"/>
      <w:marBottom w:val="0"/>
      <w:divBdr>
        <w:top w:val="none" w:sz="0" w:space="0" w:color="auto"/>
        <w:left w:val="none" w:sz="0" w:space="0" w:color="auto"/>
        <w:bottom w:val="none" w:sz="0" w:space="0" w:color="auto"/>
        <w:right w:val="none" w:sz="0" w:space="0" w:color="auto"/>
      </w:divBdr>
    </w:div>
    <w:div w:id="1902208946">
      <w:bodyDiv w:val="1"/>
      <w:marLeft w:val="0"/>
      <w:marRight w:val="0"/>
      <w:marTop w:val="0"/>
      <w:marBottom w:val="0"/>
      <w:divBdr>
        <w:top w:val="none" w:sz="0" w:space="0" w:color="auto"/>
        <w:left w:val="none" w:sz="0" w:space="0" w:color="auto"/>
        <w:bottom w:val="none" w:sz="0" w:space="0" w:color="auto"/>
        <w:right w:val="none" w:sz="0" w:space="0" w:color="auto"/>
      </w:divBdr>
    </w:div>
    <w:div w:id="1914776422">
      <w:bodyDiv w:val="1"/>
      <w:marLeft w:val="0"/>
      <w:marRight w:val="0"/>
      <w:marTop w:val="0"/>
      <w:marBottom w:val="0"/>
      <w:divBdr>
        <w:top w:val="none" w:sz="0" w:space="0" w:color="auto"/>
        <w:left w:val="none" w:sz="0" w:space="0" w:color="auto"/>
        <w:bottom w:val="none" w:sz="0" w:space="0" w:color="auto"/>
        <w:right w:val="none" w:sz="0" w:space="0" w:color="auto"/>
      </w:divBdr>
    </w:div>
    <w:div w:id="1935943261">
      <w:bodyDiv w:val="1"/>
      <w:marLeft w:val="0"/>
      <w:marRight w:val="0"/>
      <w:marTop w:val="0"/>
      <w:marBottom w:val="0"/>
      <w:divBdr>
        <w:top w:val="none" w:sz="0" w:space="0" w:color="auto"/>
        <w:left w:val="none" w:sz="0" w:space="0" w:color="auto"/>
        <w:bottom w:val="none" w:sz="0" w:space="0" w:color="auto"/>
        <w:right w:val="none" w:sz="0" w:space="0" w:color="auto"/>
      </w:divBdr>
    </w:div>
    <w:div w:id="1944025240">
      <w:bodyDiv w:val="1"/>
      <w:marLeft w:val="0"/>
      <w:marRight w:val="0"/>
      <w:marTop w:val="0"/>
      <w:marBottom w:val="0"/>
      <w:divBdr>
        <w:top w:val="none" w:sz="0" w:space="0" w:color="auto"/>
        <w:left w:val="none" w:sz="0" w:space="0" w:color="auto"/>
        <w:bottom w:val="none" w:sz="0" w:space="0" w:color="auto"/>
        <w:right w:val="none" w:sz="0" w:space="0" w:color="auto"/>
      </w:divBdr>
    </w:div>
    <w:div w:id="1949584822">
      <w:bodyDiv w:val="1"/>
      <w:marLeft w:val="0"/>
      <w:marRight w:val="0"/>
      <w:marTop w:val="0"/>
      <w:marBottom w:val="0"/>
      <w:divBdr>
        <w:top w:val="none" w:sz="0" w:space="0" w:color="auto"/>
        <w:left w:val="none" w:sz="0" w:space="0" w:color="auto"/>
        <w:bottom w:val="none" w:sz="0" w:space="0" w:color="auto"/>
        <w:right w:val="none" w:sz="0" w:space="0" w:color="auto"/>
      </w:divBdr>
    </w:div>
    <w:div w:id="1949924085">
      <w:bodyDiv w:val="1"/>
      <w:marLeft w:val="0"/>
      <w:marRight w:val="0"/>
      <w:marTop w:val="0"/>
      <w:marBottom w:val="0"/>
      <w:divBdr>
        <w:top w:val="none" w:sz="0" w:space="0" w:color="auto"/>
        <w:left w:val="none" w:sz="0" w:space="0" w:color="auto"/>
        <w:bottom w:val="none" w:sz="0" w:space="0" w:color="auto"/>
        <w:right w:val="none" w:sz="0" w:space="0" w:color="auto"/>
      </w:divBdr>
    </w:div>
    <w:div w:id="1959869344">
      <w:bodyDiv w:val="1"/>
      <w:marLeft w:val="0"/>
      <w:marRight w:val="0"/>
      <w:marTop w:val="0"/>
      <w:marBottom w:val="0"/>
      <w:divBdr>
        <w:top w:val="none" w:sz="0" w:space="0" w:color="auto"/>
        <w:left w:val="none" w:sz="0" w:space="0" w:color="auto"/>
        <w:bottom w:val="none" w:sz="0" w:space="0" w:color="auto"/>
        <w:right w:val="none" w:sz="0" w:space="0" w:color="auto"/>
      </w:divBdr>
    </w:div>
    <w:div w:id="1972587447">
      <w:bodyDiv w:val="1"/>
      <w:marLeft w:val="0"/>
      <w:marRight w:val="0"/>
      <w:marTop w:val="0"/>
      <w:marBottom w:val="0"/>
      <w:divBdr>
        <w:top w:val="none" w:sz="0" w:space="0" w:color="auto"/>
        <w:left w:val="none" w:sz="0" w:space="0" w:color="auto"/>
        <w:bottom w:val="none" w:sz="0" w:space="0" w:color="auto"/>
        <w:right w:val="none" w:sz="0" w:space="0" w:color="auto"/>
      </w:divBdr>
    </w:div>
    <w:div w:id="1982491744">
      <w:bodyDiv w:val="1"/>
      <w:marLeft w:val="0"/>
      <w:marRight w:val="0"/>
      <w:marTop w:val="0"/>
      <w:marBottom w:val="0"/>
      <w:divBdr>
        <w:top w:val="none" w:sz="0" w:space="0" w:color="auto"/>
        <w:left w:val="none" w:sz="0" w:space="0" w:color="auto"/>
        <w:bottom w:val="none" w:sz="0" w:space="0" w:color="auto"/>
        <w:right w:val="none" w:sz="0" w:space="0" w:color="auto"/>
      </w:divBdr>
    </w:div>
    <w:div w:id="1988705666">
      <w:bodyDiv w:val="1"/>
      <w:marLeft w:val="0"/>
      <w:marRight w:val="0"/>
      <w:marTop w:val="0"/>
      <w:marBottom w:val="0"/>
      <w:divBdr>
        <w:top w:val="none" w:sz="0" w:space="0" w:color="auto"/>
        <w:left w:val="none" w:sz="0" w:space="0" w:color="auto"/>
        <w:bottom w:val="none" w:sz="0" w:space="0" w:color="auto"/>
        <w:right w:val="none" w:sz="0" w:space="0" w:color="auto"/>
      </w:divBdr>
    </w:div>
    <w:div w:id="1989894652">
      <w:bodyDiv w:val="1"/>
      <w:marLeft w:val="0"/>
      <w:marRight w:val="0"/>
      <w:marTop w:val="0"/>
      <w:marBottom w:val="0"/>
      <w:divBdr>
        <w:top w:val="none" w:sz="0" w:space="0" w:color="auto"/>
        <w:left w:val="none" w:sz="0" w:space="0" w:color="auto"/>
        <w:bottom w:val="none" w:sz="0" w:space="0" w:color="auto"/>
        <w:right w:val="none" w:sz="0" w:space="0" w:color="auto"/>
      </w:divBdr>
    </w:div>
    <w:div w:id="1990355334">
      <w:bodyDiv w:val="1"/>
      <w:marLeft w:val="0"/>
      <w:marRight w:val="0"/>
      <w:marTop w:val="0"/>
      <w:marBottom w:val="0"/>
      <w:divBdr>
        <w:top w:val="none" w:sz="0" w:space="0" w:color="auto"/>
        <w:left w:val="none" w:sz="0" w:space="0" w:color="auto"/>
        <w:bottom w:val="none" w:sz="0" w:space="0" w:color="auto"/>
        <w:right w:val="none" w:sz="0" w:space="0" w:color="auto"/>
      </w:divBdr>
    </w:div>
    <w:div w:id="1994798744">
      <w:bodyDiv w:val="1"/>
      <w:marLeft w:val="0"/>
      <w:marRight w:val="0"/>
      <w:marTop w:val="0"/>
      <w:marBottom w:val="0"/>
      <w:divBdr>
        <w:top w:val="none" w:sz="0" w:space="0" w:color="auto"/>
        <w:left w:val="none" w:sz="0" w:space="0" w:color="auto"/>
        <w:bottom w:val="none" w:sz="0" w:space="0" w:color="auto"/>
        <w:right w:val="none" w:sz="0" w:space="0" w:color="auto"/>
      </w:divBdr>
    </w:div>
    <w:div w:id="2001037324">
      <w:bodyDiv w:val="1"/>
      <w:marLeft w:val="0"/>
      <w:marRight w:val="0"/>
      <w:marTop w:val="0"/>
      <w:marBottom w:val="0"/>
      <w:divBdr>
        <w:top w:val="none" w:sz="0" w:space="0" w:color="auto"/>
        <w:left w:val="none" w:sz="0" w:space="0" w:color="auto"/>
        <w:bottom w:val="none" w:sz="0" w:space="0" w:color="auto"/>
        <w:right w:val="none" w:sz="0" w:space="0" w:color="auto"/>
      </w:divBdr>
    </w:div>
    <w:div w:id="2007634560">
      <w:bodyDiv w:val="1"/>
      <w:marLeft w:val="0"/>
      <w:marRight w:val="0"/>
      <w:marTop w:val="0"/>
      <w:marBottom w:val="0"/>
      <w:divBdr>
        <w:top w:val="none" w:sz="0" w:space="0" w:color="auto"/>
        <w:left w:val="none" w:sz="0" w:space="0" w:color="auto"/>
        <w:bottom w:val="none" w:sz="0" w:space="0" w:color="auto"/>
        <w:right w:val="none" w:sz="0" w:space="0" w:color="auto"/>
      </w:divBdr>
    </w:div>
    <w:div w:id="2008895360">
      <w:bodyDiv w:val="1"/>
      <w:marLeft w:val="0"/>
      <w:marRight w:val="0"/>
      <w:marTop w:val="0"/>
      <w:marBottom w:val="0"/>
      <w:divBdr>
        <w:top w:val="none" w:sz="0" w:space="0" w:color="auto"/>
        <w:left w:val="none" w:sz="0" w:space="0" w:color="auto"/>
        <w:bottom w:val="none" w:sz="0" w:space="0" w:color="auto"/>
        <w:right w:val="none" w:sz="0" w:space="0" w:color="auto"/>
      </w:divBdr>
    </w:div>
    <w:div w:id="2010599268">
      <w:bodyDiv w:val="1"/>
      <w:marLeft w:val="0"/>
      <w:marRight w:val="0"/>
      <w:marTop w:val="0"/>
      <w:marBottom w:val="0"/>
      <w:divBdr>
        <w:top w:val="none" w:sz="0" w:space="0" w:color="auto"/>
        <w:left w:val="none" w:sz="0" w:space="0" w:color="auto"/>
        <w:bottom w:val="none" w:sz="0" w:space="0" w:color="auto"/>
        <w:right w:val="none" w:sz="0" w:space="0" w:color="auto"/>
      </w:divBdr>
    </w:div>
    <w:div w:id="2013025954">
      <w:bodyDiv w:val="1"/>
      <w:marLeft w:val="0"/>
      <w:marRight w:val="0"/>
      <w:marTop w:val="0"/>
      <w:marBottom w:val="0"/>
      <w:divBdr>
        <w:top w:val="none" w:sz="0" w:space="0" w:color="auto"/>
        <w:left w:val="none" w:sz="0" w:space="0" w:color="auto"/>
        <w:bottom w:val="none" w:sz="0" w:space="0" w:color="auto"/>
        <w:right w:val="none" w:sz="0" w:space="0" w:color="auto"/>
      </w:divBdr>
    </w:div>
    <w:div w:id="2022194321">
      <w:bodyDiv w:val="1"/>
      <w:marLeft w:val="0"/>
      <w:marRight w:val="0"/>
      <w:marTop w:val="0"/>
      <w:marBottom w:val="0"/>
      <w:divBdr>
        <w:top w:val="none" w:sz="0" w:space="0" w:color="auto"/>
        <w:left w:val="none" w:sz="0" w:space="0" w:color="auto"/>
        <w:bottom w:val="none" w:sz="0" w:space="0" w:color="auto"/>
        <w:right w:val="none" w:sz="0" w:space="0" w:color="auto"/>
      </w:divBdr>
    </w:div>
    <w:div w:id="2040351193">
      <w:bodyDiv w:val="1"/>
      <w:marLeft w:val="0"/>
      <w:marRight w:val="0"/>
      <w:marTop w:val="0"/>
      <w:marBottom w:val="0"/>
      <w:divBdr>
        <w:top w:val="none" w:sz="0" w:space="0" w:color="auto"/>
        <w:left w:val="none" w:sz="0" w:space="0" w:color="auto"/>
        <w:bottom w:val="none" w:sz="0" w:space="0" w:color="auto"/>
        <w:right w:val="none" w:sz="0" w:space="0" w:color="auto"/>
      </w:divBdr>
    </w:div>
    <w:div w:id="2046058535">
      <w:bodyDiv w:val="1"/>
      <w:marLeft w:val="0"/>
      <w:marRight w:val="0"/>
      <w:marTop w:val="0"/>
      <w:marBottom w:val="0"/>
      <w:divBdr>
        <w:top w:val="none" w:sz="0" w:space="0" w:color="auto"/>
        <w:left w:val="none" w:sz="0" w:space="0" w:color="auto"/>
        <w:bottom w:val="none" w:sz="0" w:space="0" w:color="auto"/>
        <w:right w:val="none" w:sz="0" w:space="0" w:color="auto"/>
      </w:divBdr>
    </w:div>
    <w:div w:id="2050834631">
      <w:bodyDiv w:val="1"/>
      <w:marLeft w:val="0"/>
      <w:marRight w:val="0"/>
      <w:marTop w:val="0"/>
      <w:marBottom w:val="0"/>
      <w:divBdr>
        <w:top w:val="none" w:sz="0" w:space="0" w:color="auto"/>
        <w:left w:val="none" w:sz="0" w:space="0" w:color="auto"/>
        <w:bottom w:val="none" w:sz="0" w:space="0" w:color="auto"/>
        <w:right w:val="none" w:sz="0" w:space="0" w:color="auto"/>
      </w:divBdr>
    </w:div>
    <w:div w:id="2052877527">
      <w:bodyDiv w:val="1"/>
      <w:marLeft w:val="0"/>
      <w:marRight w:val="0"/>
      <w:marTop w:val="0"/>
      <w:marBottom w:val="0"/>
      <w:divBdr>
        <w:top w:val="none" w:sz="0" w:space="0" w:color="auto"/>
        <w:left w:val="none" w:sz="0" w:space="0" w:color="auto"/>
        <w:bottom w:val="none" w:sz="0" w:space="0" w:color="auto"/>
        <w:right w:val="none" w:sz="0" w:space="0" w:color="auto"/>
      </w:divBdr>
    </w:div>
    <w:div w:id="2064524708">
      <w:bodyDiv w:val="1"/>
      <w:marLeft w:val="0"/>
      <w:marRight w:val="0"/>
      <w:marTop w:val="0"/>
      <w:marBottom w:val="0"/>
      <w:divBdr>
        <w:top w:val="none" w:sz="0" w:space="0" w:color="auto"/>
        <w:left w:val="none" w:sz="0" w:space="0" w:color="auto"/>
        <w:bottom w:val="none" w:sz="0" w:space="0" w:color="auto"/>
        <w:right w:val="none" w:sz="0" w:space="0" w:color="auto"/>
      </w:divBdr>
    </w:div>
    <w:div w:id="2073960812">
      <w:bodyDiv w:val="1"/>
      <w:marLeft w:val="0"/>
      <w:marRight w:val="0"/>
      <w:marTop w:val="0"/>
      <w:marBottom w:val="0"/>
      <w:divBdr>
        <w:top w:val="none" w:sz="0" w:space="0" w:color="auto"/>
        <w:left w:val="none" w:sz="0" w:space="0" w:color="auto"/>
        <w:bottom w:val="none" w:sz="0" w:space="0" w:color="auto"/>
        <w:right w:val="none" w:sz="0" w:space="0" w:color="auto"/>
      </w:divBdr>
    </w:div>
    <w:div w:id="2074808270">
      <w:bodyDiv w:val="1"/>
      <w:marLeft w:val="0"/>
      <w:marRight w:val="0"/>
      <w:marTop w:val="0"/>
      <w:marBottom w:val="0"/>
      <w:divBdr>
        <w:top w:val="none" w:sz="0" w:space="0" w:color="auto"/>
        <w:left w:val="none" w:sz="0" w:space="0" w:color="auto"/>
        <w:bottom w:val="none" w:sz="0" w:space="0" w:color="auto"/>
        <w:right w:val="none" w:sz="0" w:space="0" w:color="auto"/>
      </w:divBdr>
    </w:div>
    <w:div w:id="2088453136">
      <w:bodyDiv w:val="1"/>
      <w:marLeft w:val="0"/>
      <w:marRight w:val="0"/>
      <w:marTop w:val="0"/>
      <w:marBottom w:val="0"/>
      <w:divBdr>
        <w:top w:val="none" w:sz="0" w:space="0" w:color="auto"/>
        <w:left w:val="none" w:sz="0" w:space="0" w:color="auto"/>
        <w:bottom w:val="none" w:sz="0" w:space="0" w:color="auto"/>
        <w:right w:val="none" w:sz="0" w:space="0" w:color="auto"/>
      </w:divBdr>
    </w:div>
    <w:div w:id="2089233558">
      <w:bodyDiv w:val="1"/>
      <w:marLeft w:val="0"/>
      <w:marRight w:val="0"/>
      <w:marTop w:val="0"/>
      <w:marBottom w:val="0"/>
      <w:divBdr>
        <w:top w:val="none" w:sz="0" w:space="0" w:color="auto"/>
        <w:left w:val="none" w:sz="0" w:space="0" w:color="auto"/>
        <w:bottom w:val="none" w:sz="0" w:space="0" w:color="auto"/>
        <w:right w:val="none" w:sz="0" w:space="0" w:color="auto"/>
      </w:divBdr>
    </w:div>
    <w:div w:id="2106732144">
      <w:bodyDiv w:val="1"/>
      <w:marLeft w:val="0"/>
      <w:marRight w:val="0"/>
      <w:marTop w:val="0"/>
      <w:marBottom w:val="0"/>
      <w:divBdr>
        <w:top w:val="none" w:sz="0" w:space="0" w:color="auto"/>
        <w:left w:val="none" w:sz="0" w:space="0" w:color="auto"/>
        <w:bottom w:val="none" w:sz="0" w:space="0" w:color="auto"/>
        <w:right w:val="none" w:sz="0" w:space="0" w:color="auto"/>
      </w:divBdr>
    </w:div>
    <w:div w:id="2116124347">
      <w:bodyDiv w:val="1"/>
      <w:marLeft w:val="0"/>
      <w:marRight w:val="0"/>
      <w:marTop w:val="0"/>
      <w:marBottom w:val="0"/>
      <w:divBdr>
        <w:top w:val="none" w:sz="0" w:space="0" w:color="auto"/>
        <w:left w:val="none" w:sz="0" w:space="0" w:color="auto"/>
        <w:bottom w:val="none" w:sz="0" w:space="0" w:color="auto"/>
        <w:right w:val="none" w:sz="0" w:space="0" w:color="auto"/>
      </w:divBdr>
    </w:div>
    <w:div w:id="2118672893">
      <w:bodyDiv w:val="1"/>
      <w:marLeft w:val="0"/>
      <w:marRight w:val="0"/>
      <w:marTop w:val="0"/>
      <w:marBottom w:val="0"/>
      <w:divBdr>
        <w:top w:val="none" w:sz="0" w:space="0" w:color="auto"/>
        <w:left w:val="none" w:sz="0" w:space="0" w:color="auto"/>
        <w:bottom w:val="none" w:sz="0" w:space="0" w:color="auto"/>
        <w:right w:val="none" w:sz="0" w:space="0" w:color="auto"/>
      </w:divBdr>
    </w:div>
    <w:div w:id="2120293325">
      <w:bodyDiv w:val="1"/>
      <w:marLeft w:val="0"/>
      <w:marRight w:val="0"/>
      <w:marTop w:val="0"/>
      <w:marBottom w:val="0"/>
      <w:divBdr>
        <w:top w:val="none" w:sz="0" w:space="0" w:color="auto"/>
        <w:left w:val="none" w:sz="0" w:space="0" w:color="auto"/>
        <w:bottom w:val="none" w:sz="0" w:space="0" w:color="auto"/>
        <w:right w:val="none" w:sz="0" w:space="0" w:color="auto"/>
      </w:divBdr>
    </w:div>
    <w:div w:id="2123839060">
      <w:bodyDiv w:val="1"/>
      <w:marLeft w:val="0"/>
      <w:marRight w:val="0"/>
      <w:marTop w:val="0"/>
      <w:marBottom w:val="0"/>
      <w:divBdr>
        <w:top w:val="none" w:sz="0" w:space="0" w:color="auto"/>
        <w:left w:val="none" w:sz="0" w:space="0" w:color="auto"/>
        <w:bottom w:val="none" w:sz="0" w:space="0" w:color="auto"/>
        <w:right w:val="none" w:sz="0" w:space="0" w:color="auto"/>
      </w:divBdr>
    </w:div>
    <w:div w:id="2126921141">
      <w:bodyDiv w:val="1"/>
      <w:marLeft w:val="0"/>
      <w:marRight w:val="0"/>
      <w:marTop w:val="0"/>
      <w:marBottom w:val="0"/>
      <w:divBdr>
        <w:top w:val="none" w:sz="0" w:space="0" w:color="auto"/>
        <w:left w:val="none" w:sz="0" w:space="0" w:color="auto"/>
        <w:bottom w:val="none" w:sz="0" w:space="0" w:color="auto"/>
        <w:right w:val="none" w:sz="0" w:space="0" w:color="auto"/>
      </w:divBdr>
    </w:div>
    <w:div w:id="2138444651">
      <w:bodyDiv w:val="1"/>
      <w:marLeft w:val="0"/>
      <w:marRight w:val="0"/>
      <w:marTop w:val="0"/>
      <w:marBottom w:val="0"/>
      <w:divBdr>
        <w:top w:val="none" w:sz="0" w:space="0" w:color="auto"/>
        <w:left w:val="none" w:sz="0" w:space="0" w:color="auto"/>
        <w:bottom w:val="none" w:sz="0" w:space="0" w:color="auto"/>
        <w:right w:val="none" w:sz="0" w:space="0" w:color="auto"/>
      </w:divBdr>
    </w:div>
    <w:div w:id="2144691746">
      <w:bodyDiv w:val="1"/>
      <w:marLeft w:val="0"/>
      <w:marRight w:val="0"/>
      <w:marTop w:val="0"/>
      <w:marBottom w:val="0"/>
      <w:divBdr>
        <w:top w:val="none" w:sz="0" w:space="0" w:color="auto"/>
        <w:left w:val="none" w:sz="0" w:space="0" w:color="auto"/>
        <w:bottom w:val="none" w:sz="0" w:space="0" w:color="auto"/>
        <w:right w:val="none" w:sz="0" w:space="0" w:color="auto"/>
      </w:divBdr>
    </w:div>
    <w:div w:id="2145998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footer" Target="footer8.xml"/><Relationship Id="rId42" Type="http://schemas.openxmlformats.org/officeDocument/2006/relationships/footer" Target="footer18.xml"/><Relationship Id="rId47" Type="http://schemas.microsoft.com/office/2007/relationships/diagramDrawing" Target="diagrams/drawing1.xml"/><Relationship Id="rId63" Type="http://schemas.openxmlformats.org/officeDocument/2006/relationships/image" Target="media/image23.png"/><Relationship Id="rId68" Type="http://schemas.openxmlformats.org/officeDocument/2006/relationships/footer" Target="footer22.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5.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footer" Target="footer17.xml"/><Relationship Id="rId45" Type="http://schemas.openxmlformats.org/officeDocument/2006/relationships/diagramQuickStyle" Target="diagrams/quickStyle1.xml"/><Relationship Id="rId53" Type="http://schemas.openxmlformats.org/officeDocument/2006/relationships/image" Target="media/image15.jpeg"/><Relationship Id="rId58" Type="http://schemas.openxmlformats.org/officeDocument/2006/relationships/footer" Target="footer21.xml"/><Relationship Id="rId66" Type="http://schemas.openxmlformats.org/officeDocument/2006/relationships/image" Target="media/image25.png"/><Relationship Id="rId5" Type="http://schemas.openxmlformats.org/officeDocument/2006/relationships/webSettings" Target="webSettings.xml"/><Relationship Id="rId61" Type="http://schemas.openxmlformats.org/officeDocument/2006/relationships/image" Target="media/image21.png"/><Relationship Id="rId19" Type="http://schemas.openxmlformats.org/officeDocument/2006/relationships/footer" Target="footer6.xml"/><Relationship Id="rId14" Type="http://schemas.openxmlformats.org/officeDocument/2006/relationships/footer" Target="footer3.xml"/><Relationship Id="rId22" Type="http://schemas.openxmlformats.org/officeDocument/2006/relationships/footer" Target="footer9.xml"/><Relationship Id="rId27" Type="http://schemas.openxmlformats.org/officeDocument/2006/relationships/image" Target="media/image9.png"/><Relationship Id="rId30" Type="http://schemas.openxmlformats.org/officeDocument/2006/relationships/footer" Target="footer10.xml"/><Relationship Id="rId35" Type="http://schemas.openxmlformats.org/officeDocument/2006/relationships/footer" Target="footer13.xml"/><Relationship Id="rId43" Type="http://schemas.openxmlformats.org/officeDocument/2006/relationships/diagramData" Target="diagrams/data1.xml"/><Relationship Id="rId48" Type="http://schemas.openxmlformats.org/officeDocument/2006/relationships/image" Target="media/image11.png"/><Relationship Id="rId56" Type="http://schemas.openxmlformats.org/officeDocument/2006/relationships/footer" Target="footer19.xml"/><Relationship Id="rId64" Type="http://schemas.openxmlformats.org/officeDocument/2006/relationships/hyperlink" Target="https://www.goreme.bel.tr/tr/haber/goreme-belediyesi-gunes-enerji-santrali-projesi" TargetMode="External"/><Relationship Id="rId69" Type="http://schemas.openxmlformats.org/officeDocument/2006/relationships/footer" Target="footer23.xml"/><Relationship Id="rId8" Type="http://schemas.openxmlformats.org/officeDocument/2006/relationships/image" Target="media/image1.png"/><Relationship Id="rId51" Type="http://schemas.openxmlformats.org/officeDocument/2006/relationships/image" Target="media/image13.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7.jpeg"/><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diagramColors" Target="diagrams/colors1.xml"/><Relationship Id="rId59" Type="http://schemas.openxmlformats.org/officeDocument/2006/relationships/image" Target="media/image19.png"/><Relationship Id="rId67" Type="http://schemas.openxmlformats.org/officeDocument/2006/relationships/header" Target="header11.xml"/><Relationship Id="rId20" Type="http://schemas.openxmlformats.org/officeDocument/2006/relationships/footer" Target="footer7.xml"/><Relationship Id="rId41" Type="http://schemas.openxmlformats.org/officeDocument/2006/relationships/header" Target="header9.xml"/><Relationship Id="rId54" Type="http://schemas.openxmlformats.org/officeDocument/2006/relationships/image" Target="media/image16.png"/><Relationship Id="rId62" Type="http://schemas.openxmlformats.org/officeDocument/2006/relationships/image" Target="media/image22.png"/><Relationship Id="rId7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oter" Target="footer14.xml"/><Relationship Id="rId49" Type="http://schemas.openxmlformats.org/officeDocument/2006/relationships/hyperlink" Target="mailto:info@cekerek.bel.tr" TargetMode="External"/><Relationship Id="rId57" Type="http://schemas.openxmlformats.org/officeDocument/2006/relationships/footer" Target="footer20.xml"/><Relationship Id="rId10" Type="http://schemas.openxmlformats.org/officeDocument/2006/relationships/header" Target="header2.xml"/><Relationship Id="rId31" Type="http://schemas.openxmlformats.org/officeDocument/2006/relationships/footer" Target="footer11.xml"/><Relationship Id="rId44" Type="http://schemas.openxmlformats.org/officeDocument/2006/relationships/diagramLayout" Target="diagrams/layout1.xml"/><Relationship Id="rId52" Type="http://schemas.openxmlformats.org/officeDocument/2006/relationships/image" Target="media/image14.png"/><Relationship Id="rId60" Type="http://schemas.openxmlformats.org/officeDocument/2006/relationships/image" Target="media/image20.jpeg"/><Relationship Id="rId65" Type="http://schemas.openxmlformats.org/officeDocument/2006/relationships/image" Target="media/image24.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footer" Target="footer16.xml"/><Relationship Id="rId34" Type="http://schemas.openxmlformats.org/officeDocument/2006/relationships/header" Target="header7.xml"/><Relationship Id="rId50" Type="http://schemas.openxmlformats.org/officeDocument/2006/relationships/image" Target="media/image12.png"/><Relationship Id="rId55" Type="http://schemas.openxmlformats.org/officeDocument/2006/relationships/header" Target="header10.xml"/><Relationship Id="rId7" Type="http://schemas.openxmlformats.org/officeDocument/2006/relationships/endnotes" Target="endnotes.xml"/><Relationship Id="rId71" Type="http://schemas.openxmlformats.org/officeDocument/2006/relationships/footer" Target="footer24.xml"/></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1" Type="http://schemas.openxmlformats.org/officeDocument/2006/relationships/image" Target="media/image3.png"/></Relationships>
</file>

<file path=word/_rels/footer17.xml.rels><?xml version="1.0" encoding="UTF-8" standalone="yes"?>
<Relationships xmlns="http://schemas.openxmlformats.org/package/2006/relationships"><Relationship Id="rId1" Type="http://schemas.openxmlformats.org/officeDocument/2006/relationships/image" Target="media/image3.png"/></Relationships>
</file>

<file path=word/_rels/footer18.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20.xml.rels><?xml version="1.0" encoding="UTF-8" standalone="yes"?>
<Relationships xmlns="http://schemas.openxmlformats.org/package/2006/relationships"><Relationship Id="rId1" Type="http://schemas.openxmlformats.org/officeDocument/2006/relationships/image" Target="media/image18.png"/></Relationships>
</file>

<file path=word/_rels/footer21.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17.png"/></Relationships>
</file>

<file path=word/_rels/header11.xml.rels><?xml version="1.0" encoding="UTF-8" standalone="yes"?>
<Relationships xmlns="http://schemas.openxmlformats.org/package/2006/relationships"><Relationship Id="rId1" Type="http://schemas.openxmlformats.org/officeDocument/2006/relationships/image" Target="media/image2.emf"/></Relationships>
</file>

<file path=word/_rels/header1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1" Type="http://schemas.openxmlformats.org/officeDocument/2006/relationships/image" Target="media/image2.emf"/></Relationships>
</file>

<file path=word/_rels/header6.xml.rels><?xml version="1.0" encoding="UTF-8" standalone="yes"?>
<Relationships xmlns="http://schemas.openxmlformats.org/package/2006/relationships"><Relationship Id="rId1" Type="http://schemas.openxmlformats.org/officeDocument/2006/relationships/image" Target="media/image2.emf"/></Relationships>
</file>

<file path=word/_rels/header7.xml.rels><?xml version="1.0" encoding="UTF-8" standalone="yes"?>
<Relationships xmlns="http://schemas.openxmlformats.org/package/2006/relationships"><Relationship Id="rId1" Type="http://schemas.openxmlformats.org/officeDocument/2006/relationships/image" Target="media/image2.emf"/></Relationships>
</file>

<file path=word/_rels/header8.xml.rels><?xml version="1.0" encoding="UTF-8" standalone="yes"?>
<Relationships xmlns="http://schemas.openxmlformats.org/package/2006/relationships"><Relationship Id="rId1" Type="http://schemas.openxmlformats.org/officeDocument/2006/relationships/image" Target="media/image2.emf"/></Relationships>
</file>

<file path=word/_rels/header9.xml.rels><?xml version="1.0" encoding="UTF-8" standalone="yes"?>
<Relationships xmlns="http://schemas.openxmlformats.org/package/2006/relationships"><Relationship Id="rId1" Type="http://schemas.openxmlformats.org/officeDocument/2006/relationships/image" Target="media/image2.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0A94C5-B60F-489B-91A0-B4CE5203645B}" type="doc">
      <dgm:prSet loTypeId="urn:microsoft.com/office/officeart/2005/8/layout/cycle4" loCatId="matrix" qsTypeId="urn:microsoft.com/office/officeart/2005/8/quickstyle/simple1" qsCatId="simple" csTypeId="urn:microsoft.com/office/officeart/2005/8/colors/accent1_2" csCatId="accent1" phldr="1"/>
      <dgm:spPr/>
      <dgm:t>
        <a:bodyPr/>
        <a:lstStyle/>
        <a:p>
          <a:endParaRPr lang="tr-TR"/>
        </a:p>
      </dgm:t>
    </dgm:pt>
    <dgm:pt modelId="{76976E6F-0427-4AA8-83E1-6D9F0674CD50}">
      <dgm:prSet phldrT="[Text]" custT="1"/>
      <dgm:spPr/>
      <dgm:t>
        <a:bodyPr/>
        <a:lstStyle/>
        <a:p>
          <a:r>
            <a:rPr lang="tr-TR" sz="800" b="1"/>
            <a:t>Diyalog</a:t>
          </a:r>
          <a:endParaRPr lang="tr-TR" sz="1100" b="1"/>
        </a:p>
      </dgm:t>
    </dgm:pt>
    <dgm:pt modelId="{6575A54F-A27E-44D6-BFC0-90D6FC537B23}" type="parTrans" cxnId="{6542A035-4646-4262-B0DA-9FE23B2AE27B}">
      <dgm:prSet/>
      <dgm:spPr/>
      <dgm:t>
        <a:bodyPr/>
        <a:lstStyle/>
        <a:p>
          <a:endParaRPr lang="tr-TR"/>
        </a:p>
      </dgm:t>
    </dgm:pt>
    <dgm:pt modelId="{DDB73F16-1C9C-4ABC-AC25-9812FDD3E24F}" type="sibTrans" cxnId="{6542A035-4646-4262-B0DA-9FE23B2AE27B}">
      <dgm:prSet/>
      <dgm:spPr/>
      <dgm:t>
        <a:bodyPr/>
        <a:lstStyle/>
        <a:p>
          <a:endParaRPr lang="tr-TR"/>
        </a:p>
      </dgm:t>
    </dgm:pt>
    <dgm:pt modelId="{E82D184F-1EA6-4C37-BBA0-3C34BE06EECC}">
      <dgm:prSet phldrT="[Text]"/>
      <dgm:spPr/>
      <dgm:t>
        <a:bodyPr/>
        <a:lstStyle/>
        <a:p>
          <a:r>
            <a:rPr lang="tr-TR"/>
            <a:t>Diğer ilgili taraflar</a:t>
          </a:r>
        </a:p>
      </dgm:t>
    </dgm:pt>
    <dgm:pt modelId="{AF30E8E8-F983-4DD0-97D1-1DCFE7AEE6BA}" type="parTrans" cxnId="{924A2F75-BD70-492F-BCE9-7E7F643D2BE6}">
      <dgm:prSet/>
      <dgm:spPr/>
      <dgm:t>
        <a:bodyPr/>
        <a:lstStyle/>
        <a:p>
          <a:endParaRPr lang="tr-TR"/>
        </a:p>
      </dgm:t>
    </dgm:pt>
    <dgm:pt modelId="{0BC4D72B-B21A-4E56-A94D-4736ADF7C117}" type="sibTrans" cxnId="{924A2F75-BD70-492F-BCE9-7E7F643D2BE6}">
      <dgm:prSet/>
      <dgm:spPr/>
      <dgm:t>
        <a:bodyPr/>
        <a:lstStyle/>
        <a:p>
          <a:endParaRPr lang="tr-TR"/>
        </a:p>
      </dgm:t>
    </dgm:pt>
    <dgm:pt modelId="{124FA652-18BF-45D6-9995-DE564DE25CB0}">
      <dgm:prSet phldrT="[Text]" custT="1"/>
      <dgm:spPr/>
      <dgm:t>
        <a:bodyPr/>
        <a:lstStyle/>
        <a:p>
          <a:r>
            <a:rPr lang="tr-TR" sz="800" b="1"/>
            <a:t>İşbirliği</a:t>
          </a:r>
        </a:p>
      </dgm:t>
    </dgm:pt>
    <dgm:pt modelId="{8FC84958-DA78-4BF9-A1ED-E71A2A4E7238}" type="parTrans" cxnId="{A523B0BD-E9B7-4133-AAC3-EAC946C62B0E}">
      <dgm:prSet/>
      <dgm:spPr/>
      <dgm:t>
        <a:bodyPr/>
        <a:lstStyle/>
        <a:p>
          <a:endParaRPr lang="tr-TR"/>
        </a:p>
      </dgm:t>
    </dgm:pt>
    <dgm:pt modelId="{CFA75BB5-FAA0-4C37-9CEA-43B709649145}" type="sibTrans" cxnId="{A523B0BD-E9B7-4133-AAC3-EAC946C62B0E}">
      <dgm:prSet/>
      <dgm:spPr/>
      <dgm:t>
        <a:bodyPr/>
        <a:lstStyle/>
        <a:p>
          <a:endParaRPr lang="tr-TR"/>
        </a:p>
      </dgm:t>
    </dgm:pt>
    <dgm:pt modelId="{E57CEECC-0C18-4E44-A602-87CFC9CCE0C6}">
      <dgm:prSet phldrT="[Text]"/>
      <dgm:spPr/>
      <dgm:t>
        <a:bodyPr/>
        <a:lstStyle/>
        <a:p>
          <a:r>
            <a:rPr lang="tr-TR"/>
            <a:t>Projeden etkilenen taraflar</a:t>
          </a:r>
        </a:p>
      </dgm:t>
    </dgm:pt>
    <dgm:pt modelId="{24C5B0CD-A555-4654-8035-6829E2FA1813}" type="parTrans" cxnId="{E9F5C265-7AAA-4149-A1AD-A36769464652}">
      <dgm:prSet/>
      <dgm:spPr/>
      <dgm:t>
        <a:bodyPr/>
        <a:lstStyle/>
        <a:p>
          <a:endParaRPr lang="tr-TR"/>
        </a:p>
      </dgm:t>
    </dgm:pt>
    <dgm:pt modelId="{A282C953-7E55-474B-A243-80CBBF07B401}" type="sibTrans" cxnId="{E9F5C265-7AAA-4149-A1AD-A36769464652}">
      <dgm:prSet/>
      <dgm:spPr/>
      <dgm:t>
        <a:bodyPr/>
        <a:lstStyle/>
        <a:p>
          <a:endParaRPr lang="tr-TR"/>
        </a:p>
      </dgm:t>
    </dgm:pt>
    <dgm:pt modelId="{A896DD11-5389-45E6-8F5D-2EFB4B943D88}">
      <dgm:prSet phldrT="[Text]" custT="1"/>
      <dgm:spPr/>
      <dgm:t>
        <a:bodyPr/>
        <a:lstStyle/>
        <a:p>
          <a:r>
            <a:rPr lang="tr-TR" sz="800" b="1"/>
            <a:t>Danışma</a:t>
          </a:r>
        </a:p>
      </dgm:t>
    </dgm:pt>
    <dgm:pt modelId="{CDE064B8-2D6A-4C72-88FD-74BE121EEB7F}" type="parTrans" cxnId="{0C942EC5-C148-45C4-8983-20B788535A16}">
      <dgm:prSet/>
      <dgm:spPr/>
      <dgm:t>
        <a:bodyPr/>
        <a:lstStyle/>
        <a:p>
          <a:endParaRPr lang="tr-TR"/>
        </a:p>
      </dgm:t>
    </dgm:pt>
    <dgm:pt modelId="{25B8B395-D108-4A53-8ED7-8F0F5A0F1A86}" type="sibTrans" cxnId="{0C942EC5-C148-45C4-8983-20B788535A16}">
      <dgm:prSet/>
      <dgm:spPr/>
      <dgm:t>
        <a:bodyPr/>
        <a:lstStyle/>
        <a:p>
          <a:endParaRPr lang="tr-TR"/>
        </a:p>
      </dgm:t>
    </dgm:pt>
    <dgm:pt modelId="{459F5E7E-D81B-459C-B770-D60B1D711F35}">
      <dgm:prSet phldrT="[Text]"/>
      <dgm:spPr/>
      <dgm:t>
        <a:bodyPr/>
        <a:lstStyle/>
        <a:p>
          <a:r>
            <a:rPr lang="tr-TR"/>
            <a:t>Projeden etkilenen taraflar</a:t>
          </a:r>
        </a:p>
      </dgm:t>
    </dgm:pt>
    <dgm:pt modelId="{B586C90B-BA81-46F3-B6D4-974D5710B77F}" type="parTrans" cxnId="{00652D29-2B32-47D3-A5B5-1A339302CD41}">
      <dgm:prSet/>
      <dgm:spPr/>
      <dgm:t>
        <a:bodyPr/>
        <a:lstStyle/>
        <a:p>
          <a:endParaRPr lang="tr-TR"/>
        </a:p>
      </dgm:t>
    </dgm:pt>
    <dgm:pt modelId="{D5F62205-1B1D-421F-9AC9-73059C2D9688}" type="sibTrans" cxnId="{00652D29-2B32-47D3-A5B5-1A339302CD41}">
      <dgm:prSet/>
      <dgm:spPr/>
      <dgm:t>
        <a:bodyPr/>
        <a:lstStyle/>
        <a:p>
          <a:endParaRPr lang="tr-TR"/>
        </a:p>
      </dgm:t>
    </dgm:pt>
    <dgm:pt modelId="{3C729B2C-E578-425D-8ABC-EF4580B4B60D}">
      <dgm:prSet phldrT="[Text]" custT="1"/>
      <dgm:spPr/>
      <dgm:t>
        <a:bodyPr/>
        <a:lstStyle/>
        <a:p>
          <a:r>
            <a:rPr lang="tr-TR" sz="800" b="1"/>
            <a:t>Bilgi Alışverişi</a:t>
          </a:r>
        </a:p>
      </dgm:t>
    </dgm:pt>
    <dgm:pt modelId="{4AE27C7C-E65C-4F73-AEEA-9E99C27E65F2}" type="parTrans" cxnId="{CD58325F-7620-4F40-BB11-5DF628711143}">
      <dgm:prSet/>
      <dgm:spPr/>
      <dgm:t>
        <a:bodyPr/>
        <a:lstStyle/>
        <a:p>
          <a:endParaRPr lang="tr-TR"/>
        </a:p>
      </dgm:t>
    </dgm:pt>
    <dgm:pt modelId="{3D18120E-A762-4B8E-AF32-7654294155BF}" type="sibTrans" cxnId="{CD58325F-7620-4F40-BB11-5DF628711143}">
      <dgm:prSet/>
      <dgm:spPr/>
      <dgm:t>
        <a:bodyPr/>
        <a:lstStyle/>
        <a:p>
          <a:endParaRPr lang="tr-TR"/>
        </a:p>
      </dgm:t>
    </dgm:pt>
    <dgm:pt modelId="{9C855930-4E1B-4FEB-9B42-CBB4DA15DD8B}">
      <dgm:prSet phldrT="[Text]"/>
      <dgm:spPr/>
      <dgm:t>
        <a:bodyPr/>
        <a:lstStyle/>
        <a:p>
          <a:r>
            <a:rPr lang="tr-TR"/>
            <a:t>Diğer ilgili taraflar</a:t>
          </a:r>
        </a:p>
      </dgm:t>
    </dgm:pt>
    <dgm:pt modelId="{F27CC647-DF39-49E0-8A0B-D654FFAAE045}" type="parTrans" cxnId="{6D800519-F08E-4D36-AC05-836FC1B75650}">
      <dgm:prSet/>
      <dgm:spPr/>
      <dgm:t>
        <a:bodyPr/>
        <a:lstStyle/>
        <a:p>
          <a:endParaRPr lang="tr-TR"/>
        </a:p>
      </dgm:t>
    </dgm:pt>
    <dgm:pt modelId="{F7C4E980-FF1E-4DDF-B249-9A30A20D395A}" type="sibTrans" cxnId="{6D800519-F08E-4D36-AC05-836FC1B75650}">
      <dgm:prSet/>
      <dgm:spPr/>
      <dgm:t>
        <a:bodyPr/>
        <a:lstStyle/>
        <a:p>
          <a:endParaRPr lang="tr-TR"/>
        </a:p>
      </dgm:t>
    </dgm:pt>
    <dgm:pt modelId="{BF3C156E-47CD-4BA6-9415-7BF519728EC3}" type="pres">
      <dgm:prSet presAssocID="{AA0A94C5-B60F-489B-91A0-B4CE5203645B}" presName="cycleMatrixDiagram" presStyleCnt="0">
        <dgm:presLayoutVars>
          <dgm:chMax val="1"/>
          <dgm:dir/>
          <dgm:animLvl val="lvl"/>
          <dgm:resizeHandles val="exact"/>
        </dgm:presLayoutVars>
      </dgm:prSet>
      <dgm:spPr/>
    </dgm:pt>
    <dgm:pt modelId="{1922ED7C-2F3B-4E81-9007-48A55690C703}" type="pres">
      <dgm:prSet presAssocID="{AA0A94C5-B60F-489B-91A0-B4CE5203645B}" presName="children" presStyleCnt="0"/>
      <dgm:spPr/>
    </dgm:pt>
    <dgm:pt modelId="{99DAE33A-404A-49FB-ACDD-913D7719C27E}" type="pres">
      <dgm:prSet presAssocID="{AA0A94C5-B60F-489B-91A0-B4CE5203645B}" presName="child1group" presStyleCnt="0"/>
      <dgm:spPr/>
    </dgm:pt>
    <dgm:pt modelId="{85A2E92D-B6FA-40BB-83A7-E45C4974E35E}" type="pres">
      <dgm:prSet presAssocID="{AA0A94C5-B60F-489B-91A0-B4CE5203645B}" presName="child1" presStyleLbl="bgAcc1" presStyleIdx="0" presStyleCnt="4"/>
      <dgm:spPr/>
    </dgm:pt>
    <dgm:pt modelId="{133C6278-B2DE-4003-A8F7-6B574077E516}" type="pres">
      <dgm:prSet presAssocID="{AA0A94C5-B60F-489B-91A0-B4CE5203645B}" presName="child1Text" presStyleLbl="bgAcc1" presStyleIdx="0" presStyleCnt="4">
        <dgm:presLayoutVars>
          <dgm:bulletEnabled val="1"/>
        </dgm:presLayoutVars>
      </dgm:prSet>
      <dgm:spPr/>
    </dgm:pt>
    <dgm:pt modelId="{B2205DEE-781B-48F0-A4B4-2AA7686C221E}" type="pres">
      <dgm:prSet presAssocID="{AA0A94C5-B60F-489B-91A0-B4CE5203645B}" presName="child2group" presStyleCnt="0"/>
      <dgm:spPr/>
    </dgm:pt>
    <dgm:pt modelId="{BFE0C94B-99FC-4402-B494-C7BB70FB44FF}" type="pres">
      <dgm:prSet presAssocID="{AA0A94C5-B60F-489B-91A0-B4CE5203645B}" presName="child2" presStyleLbl="bgAcc1" presStyleIdx="1" presStyleCnt="4"/>
      <dgm:spPr/>
    </dgm:pt>
    <dgm:pt modelId="{168C8FA1-105B-4E5F-89AC-8C63B9F4C4CE}" type="pres">
      <dgm:prSet presAssocID="{AA0A94C5-B60F-489B-91A0-B4CE5203645B}" presName="child2Text" presStyleLbl="bgAcc1" presStyleIdx="1" presStyleCnt="4">
        <dgm:presLayoutVars>
          <dgm:bulletEnabled val="1"/>
        </dgm:presLayoutVars>
      </dgm:prSet>
      <dgm:spPr/>
    </dgm:pt>
    <dgm:pt modelId="{B89D6031-03C8-488F-9307-6C1259149236}" type="pres">
      <dgm:prSet presAssocID="{AA0A94C5-B60F-489B-91A0-B4CE5203645B}" presName="child3group" presStyleCnt="0"/>
      <dgm:spPr/>
    </dgm:pt>
    <dgm:pt modelId="{7F4438F6-FE70-44A4-90D0-F9E715FCA176}" type="pres">
      <dgm:prSet presAssocID="{AA0A94C5-B60F-489B-91A0-B4CE5203645B}" presName="child3" presStyleLbl="bgAcc1" presStyleIdx="2" presStyleCnt="4"/>
      <dgm:spPr/>
    </dgm:pt>
    <dgm:pt modelId="{3DEE4879-E0C9-43E0-9254-A010F6934ED7}" type="pres">
      <dgm:prSet presAssocID="{AA0A94C5-B60F-489B-91A0-B4CE5203645B}" presName="child3Text" presStyleLbl="bgAcc1" presStyleIdx="2" presStyleCnt="4">
        <dgm:presLayoutVars>
          <dgm:bulletEnabled val="1"/>
        </dgm:presLayoutVars>
      </dgm:prSet>
      <dgm:spPr/>
    </dgm:pt>
    <dgm:pt modelId="{F438D70D-E29A-4034-A6D4-C21B209C171D}" type="pres">
      <dgm:prSet presAssocID="{AA0A94C5-B60F-489B-91A0-B4CE5203645B}" presName="child4group" presStyleCnt="0"/>
      <dgm:spPr/>
    </dgm:pt>
    <dgm:pt modelId="{DC88724D-D6E2-487D-AAED-2770D8D345C8}" type="pres">
      <dgm:prSet presAssocID="{AA0A94C5-B60F-489B-91A0-B4CE5203645B}" presName="child4" presStyleLbl="bgAcc1" presStyleIdx="3" presStyleCnt="4"/>
      <dgm:spPr/>
    </dgm:pt>
    <dgm:pt modelId="{0B5A0A4E-7F34-45B6-A2F1-2187B2A43DAE}" type="pres">
      <dgm:prSet presAssocID="{AA0A94C5-B60F-489B-91A0-B4CE5203645B}" presName="child4Text" presStyleLbl="bgAcc1" presStyleIdx="3" presStyleCnt="4">
        <dgm:presLayoutVars>
          <dgm:bulletEnabled val="1"/>
        </dgm:presLayoutVars>
      </dgm:prSet>
      <dgm:spPr/>
    </dgm:pt>
    <dgm:pt modelId="{16788A9C-1B7C-4B23-8D37-F86084CEFD52}" type="pres">
      <dgm:prSet presAssocID="{AA0A94C5-B60F-489B-91A0-B4CE5203645B}" presName="childPlaceholder" presStyleCnt="0"/>
      <dgm:spPr/>
    </dgm:pt>
    <dgm:pt modelId="{0BFCB944-FA7E-4E7F-A42F-088492476DCE}" type="pres">
      <dgm:prSet presAssocID="{AA0A94C5-B60F-489B-91A0-B4CE5203645B}" presName="circle" presStyleCnt="0"/>
      <dgm:spPr/>
    </dgm:pt>
    <dgm:pt modelId="{54786AB7-AE02-486A-A27C-EA21FB2D5FE0}" type="pres">
      <dgm:prSet presAssocID="{AA0A94C5-B60F-489B-91A0-B4CE5203645B}" presName="quadrant1" presStyleLbl="node1" presStyleIdx="0" presStyleCnt="4">
        <dgm:presLayoutVars>
          <dgm:chMax val="1"/>
          <dgm:bulletEnabled val="1"/>
        </dgm:presLayoutVars>
      </dgm:prSet>
      <dgm:spPr/>
    </dgm:pt>
    <dgm:pt modelId="{7E7FC1BF-5F4D-42B0-A13C-5259F1CCA201}" type="pres">
      <dgm:prSet presAssocID="{AA0A94C5-B60F-489B-91A0-B4CE5203645B}" presName="quadrant2" presStyleLbl="node1" presStyleIdx="1" presStyleCnt="4">
        <dgm:presLayoutVars>
          <dgm:chMax val="1"/>
          <dgm:bulletEnabled val="1"/>
        </dgm:presLayoutVars>
      </dgm:prSet>
      <dgm:spPr/>
    </dgm:pt>
    <dgm:pt modelId="{C156AB49-A417-47AF-A222-234B61FE6C48}" type="pres">
      <dgm:prSet presAssocID="{AA0A94C5-B60F-489B-91A0-B4CE5203645B}" presName="quadrant3" presStyleLbl="node1" presStyleIdx="2" presStyleCnt="4">
        <dgm:presLayoutVars>
          <dgm:chMax val="1"/>
          <dgm:bulletEnabled val="1"/>
        </dgm:presLayoutVars>
      </dgm:prSet>
      <dgm:spPr/>
    </dgm:pt>
    <dgm:pt modelId="{0E61302E-82B9-4263-BD70-EAD112C612C8}" type="pres">
      <dgm:prSet presAssocID="{AA0A94C5-B60F-489B-91A0-B4CE5203645B}" presName="quadrant4" presStyleLbl="node1" presStyleIdx="3" presStyleCnt="4">
        <dgm:presLayoutVars>
          <dgm:chMax val="1"/>
          <dgm:bulletEnabled val="1"/>
        </dgm:presLayoutVars>
      </dgm:prSet>
      <dgm:spPr/>
    </dgm:pt>
    <dgm:pt modelId="{00C066FA-A676-49A5-B0BB-DC6DB35D140A}" type="pres">
      <dgm:prSet presAssocID="{AA0A94C5-B60F-489B-91A0-B4CE5203645B}" presName="quadrantPlaceholder" presStyleCnt="0"/>
      <dgm:spPr/>
    </dgm:pt>
    <dgm:pt modelId="{DC1941DF-1107-484F-8A69-BA330F428F2B}" type="pres">
      <dgm:prSet presAssocID="{AA0A94C5-B60F-489B-91A0-B4CE5203645B}" presName="center1" presStyleLbl="fgShp" presStyleIdx="0" presStyleCnt="2"/>
      <dgm:spPr/>
    </dgm:pt>
    <dgm:pt modelId="{FA55054F-54A3-4FD4-86C8-1037FFBB00C1}" type="pres">
      <dgm:prSet presAssocID="{AA0A94C5-B60F-489B-91A0-B4CE5203645B}" presName="center2" presStyleLbl="fgShp" presStyleIdx="1" presStyleCnt="2"/>
      <dgm:spPr/>
    </dgm:pt>
  </dgm:ptLst>
  <dgm:cxnLst>
    <dgm:cxn modelId="{6D800519-F08E-4D36-AC05-836FC1B75650}" srcId="{3C729B2C-E578-425D-8ABC-EF4580B4B60D}" destId="{9C855930-4E1B-4FEB-9B42-CBB4DA15DD8B}" srcOrd="0" destOrd="0" parTransId="{F27CC647-DF39-49E0-8A0B-D654FFAAE045}" sibTransId="{F7C4E980-FF1E-4DDF-B249-9A30A20D395A}"/>
    <dgm:cxn modelId="{00652D29-2B32-47D3-A5B5-1A339302CD41}" srcId="{A896DD11-5389-45E6-8F5D-2EFB4B943D88}" destId="{459F5E7E-D81B-459C-B770-D60B1D711F35}" srcOrd="0" destOrd="0" parTransId="{B586C90B-BA81-46F3-B6D4-974D5710B77F}" sibTransId="{D5F62205-1B1D-421F-9AC9-73059C2D9688}"/>
    <dgm:cxn modelId="{6542A035-4646-4262-B0DA-9FE23B2AE27B}" srcId="{AA0A94C5-B60F-489B-91A0-B4CE5203645B}" destId="{76976E6F-0427-4AA8-83E1-6D9F0674CD50}" srcOrd="0" destOrd="0" parTransId="{6575A54F-A27E-44D6-BFC0-90D6FC537B23}" sibTransId="{DDB73F16-1C9C-4ABC-AC25-9812FDD3E24F}"/>
    <dgm:cxn modelId="{912CED36-E07C-41EB-9F06-D29F1E4AFEA8}" type="presOf" srcId="{E57CEECC-0C18-4E44-A602-87CFC9CCE0C6}" destId="{168C8FA1-105B-4E5F-89AC-8C63B9F4C4CE}" srcOrd="1" destOrd="0" presId="urn:microsoft.com/office/officeart/2005/8/layout/cycle4"/>
    <dgm:cxn modelId="{9DE0F638-2ECD-4E10-A72F-D1406A6894AA}" type="presOf" srcId="{76976E6F-0427-4AA8-83E1-6D9F0674CD50}" destId="{54786AB7-AE02-486A-A27C-EA21FB2D5FE0}" srcOrd="0" destOrd="0" presId="urn:microsoft.com/office/officeart/2005/8/layout/cycle4"/>
    <dgm:cxn modelId="{00435D5B-540C-44F9-8EE1-166AED30CAE2}" type="presOf" srcId="{E82D184F-1EA6-4C37-BBA0-3C34BE06EECC}" destId="{133C6278-B2DE-4003-A8F7-6B574077E516}" srcOrd="1" destOrd="0" presId="urn:microsoft.com/office/officeart/2005/8/layout/cycle4"/>
    <dgm:cxn modelId="{CD58325F-7620-4F40-BB11-5DF628711143}" srcId="{AA0A94C5-B60F-489B-91A0-B4CE5203645B}" destId="{3C729B2C-E578-425D-8ABC-EF4580B4B60D}" srcOrd="3" destOrd="0" parTransId="{4AE27C7C-E65C-4F73-AEEA-9E99C27E65F2}" sibTransId="{3D18120E-A762-4B8E-AF32-7654294155BF}"/>
    <dgm:cxn modelId="{0C75915F-46ED-493E-89F2-6179B4C9E97A}" type="presOf" srcId="{AA0A94C5-B60F-489B-91A0-B4CE5203645B}" destId="{BF3C156E-47CD-4BA6-9415-7BF519728EC3}" srcOrd="0" destOrd="0" presId="urn:microsoft.com/office/officeart/2005/8/layout/cycle4"/>
    <dgm:cxn modelId="{C2A72D64-3782-4991-A8CF-E0DC93E9D155}" type="presOf" srcId="{9C855930-4E1B-4FEB-9B42-CBB4DA15DD8B}" destId="{0B5A0A4E-7F34-45B6-A2F1-2187B2A43DAE}" srcOrd="1" destOrd="0" presId="urn:microsoft.com/office/officeart/2005/8/layout/cycle4"/>
    <dgm:cxn modelId="{E9F5C265-7AAA-4149-A1AD-A36769464652}" srcId="{124FA652-18BF-45D6-9995-DE564DE25CB0}" destId="{E57CEECC-0C18-4E44-A602-87CFC9CCE0C6}" srcOrd="0" destOrd="0" parTransId="{24C5B0CD-A555-4654-8035-6829E2FA1813}" sibTransId="{A282C953-7E55-474B-A243-80CBBF07B401}"/>
    <dgm:cxn modelId="{CFACCC65-0FFA-4A28-AB28-3BD7690E99E4}" type="presOf" srcId="{A896DD11-5389-45E6-8F5D-2EFB4B943D88}" destId="{C156AB49-A417-47AF-A222-234B61FE6C48}" srcOrd="0" destOrd="0" presId="urn:microsoft.com/office/officeart/2005/8/layout/cycle4"/>
    <dgm:cxn modelId="{DE83CF72-2579-4689-A52A-7E8D2DF488DB}" type="presOf" srcId="{E57CEECC-0C18-4E44-A602-87CFC9CCE0C6}" destId="{BFE0C94B-99FC-4402-B494-C7BB70FB44FF}" srcOrd="0" destOrd="0" presId="urn:microsoft.com/office/officeart/2005/8/layout/cycle4"/>
    <dgm:cxn modelId="{924A2F75-BD70-492F-BCE9-7E7F643D2BE6}" srcId="{76976E6F-0427-4AA8-83E1-6D9F0674CD50}" destId="{E82D184F-1EA6-4C37-BBA0-3C34BE06EECC}" srcOrd="0" destOrd="0" parTransId="{AF30E8E8-F983-4DD0-97D1-1DCFE7AEE6BA}" sibTransId="{0BC4D72B-B21A-4E56-A94D-4736ADF7C117}"/>
    <dgm:cxn modelId="{533F798E-C59B-4A00-B467-EF8839FDC957}" type="presOf" srcId="{9C855930-4E1B-4FEB-9B42-CBB4DA15DD8B}" destId="{DC88724D-D6E2-487D-AAED-2770D8D345C8}" srcOrd="0" destOrd="0" presId="urn:microsoft.com/office/officeart/2005/8/layout/cycle4"/>
    <dgm:cxn modelId="{F34C379B-8D13-436E-99C4-0714AFDEF0A7}" type="presOf" srcId="{124FA652-18BF-45D6-9995-DE564DE25CB0}" destId="{7E7FC1BF-5F4D-42B0-A13C-5259F1CCA201}" srcOrd="0" destOrd="0" presId="urn:microsoft.com/office/officeart/2005/8/layout/cycle4"/>
    <dgm:cxn modelId="{BDDA96AF-9DBF-4701-AE24-98C8A39D25C9}" type="presOf" srcId="{459F5E7E-D81B-459C-B770-D60B1D711F35}" destId="{3DEE4879-E0C9-43E0-9254-A010F6934ED7}" srcOrd="1" destOrd="0" presId="urn:microsoft.com/office/officeart/2005/8/layout/cycle4"/>
    <dgm:cxn modelId="{A523B0BD-E9B7-4133-AAC3-EAC946C62B0E}" srcId="{AA0A94C5-B60F-489B-91A0-B4CE5203645B}" destId="{124FA652-18BF-45D6-9995-DE564DE25CB0}" srcOrd="1" destOrd="0" parTransId="{8FC84958-DA78-4BF9-A1ED-E71A2A4E7238}" sibTransId="{CFA75BB5-FAA0-4C37-9CEA-43B709649145}"/>
    <dgm:cxn modelId="{0C942EC5-C148-45C4-8983-20B788535A16}" srcId="{AA0A94C5-B60F-489B-91A0-B4CE5203645B}" destId="{A896DD11-5389-45E6-8F5D-2EFB4B943D88}" srcOrd="2" destOrd="0" parTransId="{CDE064B8-2D6A-4C72-88FD-74BE121EEB7F}" sibTransId="{25B8B395-D108-4A53-8ED7-8F0F5A0F1A86}"/>
    <dgm:cxn modelId="{5C3F20D6-7A59-4BA3-AF97-F814E2D9CD9A}" type="presOf" srcId="{3C729B2C-E578-425D-8ABC-EF4580B4B60D}" destId="{0E61302E-82B9-4263-BD70-EAD112C612C8}" srcOrd="0" destOrd="0" presId="urn:microsoft.com/office/officeart/2005/8/layout/cycle4"/>
    <dgm:cxn modelId="{B3B695F2-5848-4F29-A6B8-95995E485D6B}" type="presOf" srcId="{E82D184F-1EA6-4C37-BBA0-3C34BE06EECC}" destId="{85A2E92D-B6FA-40BB-83A7-E45C4974E35E}" srcOrd="0" destOrd="0" presId="urn:microsoft.com/office/officeart/2005/8/layout/cycle4"/>
    <dgm:cxn modelId="{A39EE6FB-99AB-4C7F-A902-BE5383F110D2}" type="presOf" srcId="{459F5E7E-D81B-459C-B770-D60B1D711F35}" destId="{7F4438F6-FE70-44A4-90D0-F9E715FCA176}" srcOrd="0" destOrd="0" presId="urn:microsoft.com/office/officeart/2005/8/layout/cycle4"/>
    <dgm:cxn modelId="{0A086149-4A92-4410-9F65-B3F3C1BDC6D5}" type="presParOf" srcId="{BF3C156E-47CD-4BA6-9415-7BF519728EC3}" destId="{1922ED7C-2F3B-4E81-9007-48A55690C703}" srcOrd="0" destOrd="0" presId="urn:microsoft.com/office/officeart/2005/8/layout/cycle4"/>
    <dgm:cxn modelId="{2A0D33DB-224A-41C2-8E3E-91120C2A6B42}" type="presParOf" srcId="{1922ED7C-2F3B-4E81-9007-48A55690C703}" destId="{99DAE33A-404A-49FB-ACDD-913D7719C27E}" srcOrd="0" destOrd="0" presId="urn:microsoft.com/office/officeart/2005/8/layout/cycle4"/>
    <dgm:cxn modelId="{60E853D1-423E-4364-82AC-B5744E7847DA}" type="presParOf" srcId="{99DAE33A-404A-49FB-ACDD-913D7719C27E}" destId="{85A2E92D-B6FA-40BB-83A7-E45C4974E35E}" srcOrd="0" destOrd="0" presId="urn:microsoft.com/office/officeart/2005/8/layout/cycle4"/>
    <dgm:cxn modelId="{73D52417-3E0A-47F7-AA52-5C04E6DEFAF2}" type="presParOf" srcId="{99DAE33A-404A-49FB-ACDD-913D7719C27E}" destId="{133C6278-B2DE-4003-A8F7-6B574077E516}" srcOrd="1" destOrd="0" presId="urn:microsoft.com/office/officeart/2005/8/layout/cycle4"/>
    <dgm:cxn modelId="{22CD4281-459B-49A5-B8FA-77EC0A70C643}" type="presParOf" srcId="{1922ED7C-2F3B-4E81-9007-48A55690C703}" destId="{B2205DEE-781B-48F0-A4B4-2AA7686C221E}" srcOrd="1" destOrd="0" presId="urn:microsoft.com/office/officeart/2005/8/layout/cycle4"/>
    <dgm:cxn modelId="{2D26D4DF-8AD8-4783-B42E-9238343A15AD}" type="presParOf" srcId="{B2205DEE-781B-48F0-A4B4-2AA7686C221E}" destId="{BFE0C94B-99FC-4402-B494-C7BB70FB44FF}" srcOrd="0" destOrd="0" presId="urn:microsoft.com/office/officeart/2005/8/layout/cycle4"/>
    <dgm:cxn modelId="{F603F531-AF7D-45C2-9770-E768D79A4EB2}" type="presParOf" srcId="{B2205DEE-781B-48F0-A4B4-2AA7686C221E}" destId="{168C8FA1-105B-4E5F-89AC-8C63B9F4C4CE}" srcOrd="1" destOrd="0" presId="urn:microsoft.com/office/officeart/2005/8/layout/cycle4"/>
    <dgm:cxn modelId="{D2209E13-6A79-427F-BE8B-35FA30B59B2A}" type="presParOf" srcId="{1922ED7C-2F3B-4E81-9007-48A55690C703}" destId="{B89D6031-03C8-488F-9307-6C1259149236}" srcOrd="2" destOrd="0" presId="urn:microsoft.com/office/officeart/2005/8/layout/cycle4"/>
    <dgm:cxn modelId="{DEDEBC75-7228-4C55-A108-BC1074FA235D}" type="presParOf" srcId="{B89D6031-03C8-488F-9307-6C1259149236}" destId="{7F4438F6-FE70-44A4-90D0-F9E715FCA176}" srcOrd="0" destOrd="0" presId="urn:microsoft.com/office/officeart/2005/8/layout/cycle4"/>
    <dgm:cxn modelId="{E0B4FA3C-B3CE-40D7-B2FD-FAD0DD1D48A5}" type="presParOf" srcId="{B89D6031-03C8-488F-9307-6C1259149236}" destId="{3DEE4879-E0C9-43E0-9254-A010F6934ED7}" srcOrd="1" destOrd="0" presId="urn:microsoft.com/office/officeart/2005/8/layout/cycle4"/>
    <dgm:cxn modelId="{82A9529E-CB43-45C2-A502-958B9B253623}" type="presParOf" srcId="{1922ED7C-2F3B-4E81-9007-48A55690C703}" destId="{F438D70D-E29A-4034-A6D4-C21B209C171D}" srcOrd="3" destOrd="0" presId="urn:microsoft.com/office/officeart/2005/8/layout/cycle4"/>
    <dgm:cxn modelId="{F876C916-0FB7-452A-9E6D-A232240B0A90}" type="presParOf" srcId="{F438D70D-E29A-4034-A6D4-C21B209C171D}" destId="{DC88724D-D6E2-487D-AAED-2770D8D345C8}" srcOrd="0" destOrd="0" presId="urn:microsoft.com/office/officeart/2005/8/layout/cycle4"/>
    <dgm:cxn modelId="{8B238D5E-FA0A-48B8-B89E-F92D3B6D3A9F}" type="presParOf" srcId="{F438D70D-E29A-4034-A6D4-C21B209C171D}" destId="{0B5A0A4E-7F34-45B6-A2F1-2187B2A43DAE}" srcOrd="1" destOrd="0" presId="urn:microsoft.com/office/officeart/2005/8/layout/cycle4"/>
    <dgm:cxn modelId="{19084B04-57D1-4DCF-BF6B-41ABBD5505CD}" type="presParOf" srcId="{1922ED7C-2F3B-4E81-9007-48A55690C703}" destId="{16788A9C-1B7C-4B23-8D37-F86084CEFD52}" srcOrd="4" destOrd="0" presId="urn:microsoft.com/office/officeart/2005/8/layout/cycle4"/>
    <dgm:cxn modelId="{5F67CE48-F3FE-48CD-B8F1-1FC071748BC8}" type="presParOf" srcId="{BF3C156E-47CD-4BA6-9415-7BF519728EC3}" destId="{0BFCB944-FA7E-4E7F-A42F-088492476DCE}" srcOrd="1" destOrd="0" presId="urn:microsoft.com/office/officeart/2005/8/layout/cycle4"/>
    <dgm:cxn modelId="{52D9711B-D549-4E86-93E2-EE778BA1B70D}" type="presParOf" srcId="{0BFCB944-FA7E-4E7F-A42F-088492476DCE}" destId="{54786AB7-AE02-486A-A27C-EA21FB2D5FE0}" srcOrd="0" destOrd="0" presId="urn:microsoft.com/office/officeart/2005/8/layout/cycle4"/>
    <dgm:cxn modelId="{A0A9747D-2918-4D09-8E35-4D9F54E30E88}" type="presParOf" srcId="{0BFCB944-FA7E-4E7F-A42F-088492476DCE}" destId="{7E7FC1BF-5F4D-42B0-A13C-5259F1CCA201}" srcOrd="1" destOrd="0" presId="urn:microsoft.com/office/officeart/2005/8/layout/cycle4"/>
    <dgm:cxn modelId="{73144507-5DD8-4D84-AFB5-48069D3F5745}" type="presParOf" srcId="{0BFCB944-FA7E-4E7F-A42F-088492476DCE}" destId="{C156AB49-A417-47AF-A222-234B61FE6C48}" srcOrd="2" destOrd="0" presId="urn:microsoft.com/office/officeart/2005/8/layout/cycle4"/>
    <dgm:cxn modelId="{20AEF71E-C717-482B-8C39-1BC5F53A61FF}" type="presParOf" srcId="{0BFCB944-FA7E-4E7F-A42F-088492476DCE}" destId="{0E61302E-82B9-4263-BD70-EAD112C612C8}" srcOrd="3" destOrd="0" presId="urn:microsoft.com/office/officeart/2005/8/layout/cycle4"/>
    <dgm:cxn modelId="{4D72CE1F-3837-4AC0-8F7E-70B93BDA6892}" type="presParOf" srcId="{0BFCB944-FA7E-4E7F-A42F-088492476DCE}" destId="{00C066FA-A676-49A5-B0BB-DC6DB35D140A}" srcOrd="4" destOrd="0" presId="urn:microsoft.com/office/officeart/2005/8/layout/cycle4"/>
    <dgm:cxn modelId="{8D466BE3-D81F-4305-A297-F481566A9FA9}" type="presParOf" srcId="{BF3C156E-47CD-4BA6-9415-7BF519728EC3}" destId="{DC1941DF-1107-484F-8A69-BA330F428F2B}" srcOrd="2" destOrd="0" presId="urn:microsoft.com/office/officeart/2005/8/layout/cycle4"/>
    <dgm:cxn modelId="{C878A5E9-0314-44B1-8272-FCDE9B6A4D76}" type="presParOf" srcId="{BF3C156E-47CD-4BA6-9415-7BF519728EC3}" destId="{FA55054F-54A3-4FD4-86C8-1037FFBB00C1}" srcOrd="3" destOrd="0" presId="urn:microsoft.com/office/officeart/2005/8/layout/cycle4"/>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4438F6-FE70-44A4-90D0-F9E715FCA176}">
      <dsp:nvSpPr>
        <dsp:cNvPr id="0" name=""/>
        <dsp:cNvSpPr/>
      </dsp:nvSpPr>
      <dsp:spPr>
        <a:xfrm>
          <a:off x="3205772" y="1580387"/>
          <a:ext cx="1148105" cy="74371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tr-TR" sz="1000" kern="1200"/>
            <a:t>Projeden etkilenen taraflar</a:t>
          </a:r>
        </a:p>
      </dsp:txBody>
      <dsp:txXfrm>
        <a:off x="3566540" y="1782652"/>
        <a:ext cx="770999" cy="525110"/>
      </dsp:txXfrm>
    </dsp:sp>
    <dsp:sp modelId="{DC88724D-D6E2-487D-AAED-2770D8D345C8}">
      <dsp:nvSpPr>
        <dsp:cNvPr id="0" name=""/>
        <dsp:cNvSpPr/>
      </dsp:nvSpPr>
      <dsp:spPr>
        <a:xfrm>
          <a:off x="1332547" y="1580387"/>
          <a:ext cx="1148105" cy="74371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tr-TR" sz="1000" kern="1200"/>
            <a:t>Diğer ilgili taraflar</a:t>
          </a:r>
        </a:p>
      </dsp:txBody>
      <dsp:txXfrm>
        <a:off x="1348884" y="1782652"/>
        <a:ext cx="770999" cy="525110"/>
      </dsp:txXfrm>
    </dsp:sp>
    <dsp:sp modelId="{BFE0C94B-99FC-4402-B494-C7BB70FB44FF}">
      <dsp:nvSpPr>
        <dsp:cNvPr id="0" name=""/>
        <dsp:cNvSpPr/>
      </dsp:nvSpPr>
      <dsp:spPr>
        <a:xfrm>
          <a:off x="3205772" y="0"/>
          <a:ext cx="1148105" cy="74371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tr-TR" sz="1000" kern="1200"/>
            <a:t>Projeden etkilenen taraflar</a:t>
          </a:r>
        </a:p>
      </dsp:txBody>
      <dsp:txXfrm>
        <a:off x="3566540" y="16337"/>
        <a:ext cx="770999" cy="525110"/>
      </dsp:txXfrm>
    </dsp:sp>
    <dsp:sp modelId="{85A2E92D-B6FA-40BB-83A7-E45C4974E35E}">
      <dsp:nvSpPr>
        <dsp:cNvPr id="0" name=""/>
        <dsp:cNvSpPr/>
      </dsp:nvSpPr>
      <dsp:spPr>
        <a:xfrm>
          <a:off x="1332547" y="0"/>
          <a:ext cx="1148105" cy="74371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tr-TR" sz="1000" kern="1200"/>
            <a:t>Diğer ilgili taraflar</a:t>
          </a:r>
        </a:p>
      </dsp:txBody>
      <dsp:txXfrm>
        <a:off x="1348884" y="16337"/>
        <a:ext cx="770999" cy="525110"/>
      </dsp:txXfrm>
    </dsp:sp>
    <dsp:sp modelId="{54786AB7-AE02-486A-A27C-EA21FB2D5FE0}">
      <dsp:nvSpPr>
        <dsp:cNvPr id="0" name=""/>
        <dsp:cNvSpPr/>
      </dsp:nvSpPr>
      <dsp:spPr>
        <a:xfrm>
          <a:off x="1813636" y="132473"/>
          <a:ext cx="1006335" cy="1006335"/>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tr-TR" sz="800" b="1" kern="1200"/>
            <a:t>Diyalog</a:t>
          </a:r>
          <a:endParaRPr lang="tr-TR" sz="1100" b="1" kern="1200"/>
        </a:p>
      </dsp:txBody>
      <dsp:txXfrm>
        <a:off x="2108385" y="427222"/>
        <a:ext cx="711586" cy="711586"/>
      </dsp:txXfrm>
    </dsp:sp>
    <dsp:sp modelId="{7E7FC1BF-5F4D-42B0-A13C-5259F1CCA201}">
      <dsp:nvSpPr>
        <dsp:cNvPr id="0" name=""/>
        <dsp:cNvSpPr/>
      </dsp:nvSpPr>
      <dsp:spPr>
        <a:xfrm rot="5400000">
          <a:off x="2866453" y="132473"/>
          <a:ext cx="1006335" cy="1006335"/>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tr-TR" sz="800" b="1" kern="1200"/>
            <a:t>İşbirliği</a:t>
          </a:r>
        </a:p>
      </dsp:txBody>
      <dsp:txXfrm rot="-5400000">
        <a:off x="2866453" y="427222"/>
        <a:ext cx="711586" cy="711586"/>
      </dsp:txXfrm>
    </dsp:sp>
    <dsp:sp modelId="{C156AB49-A417-47AF-A222-234B61FE6C48}">
      <dsp:nvSpPr>
        <dsp:cNvPr id="0" name=""/>
        <dsp:cNvSpPr/>
      </dsp:nvSpPr>
      <dsp:spPr>
        <a:xfrm rot="10800000">
          <a:off x="2866453" y="1185291"/>
          <a:ext cx="1006335" cy="1006335"/>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tr-TR" sz="800" b="1" kern="1200"/>
            <a:t>Danışma</a:t>
          </a:r>
        </a:p>
      </dsp:txBody>
      <dsp:txXfrm rot="10800000">
        <a:off x="2866453" y="1185291"/>
        <a:ext cx="711586" cy="711586"/>
      </dsp:txXfrm>
    </dsp:sp>
    <dsp:sp modelId="{0E61302E-82B9-4263-BD70-EAD112C612C8}">
      <dsp:nvSpPr>
        <dsp:cNvPr id="0" name=""/>
        <dsp:cNvSpPr/>
      </dsp:nvSpPr>
      <dsp:spPr>
        <a:xfrm rot="16200000">
          <a:off x="1813636" y="1185291"/>
          <a:ext cx="1006335" cy="1006335"/>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tr-TR" sz="800" b="1" kern="1200"/>
            <a:t>Bilgi Alışverişi</a:t>
          </a:r>
        </a:p>
      </dsp:txBody>
      <dsp:txXfrm rot="5400000">
        <a:off x="2108385" y="1185291"/>
        <a:ext cx="711586" cy="711586"/>
      </dsp:txXfrm>
    </dsp:sp>
    <dsp:sp modelId="{DC1941DF-1107-484F-8A69-BA330F428F2B}">
      <dsp:nvSpPr>
        <dsp:cNvPr id="0" name=""/>
        <dsp:cNvSpPr/>
      </dsp:nvSpPr>
      <dsp:spPr>
        <a:xfrm>
          <a:off x="2669486" y="952881"/>
          <a:ext cx="347452" cy="302133"/>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A55054F-54A3-4FD4-86C8-1037FFBB00C1}">
      <dsp:nvSpPr>
        <dsp:cNvPr id="0" name=""/>
        <dsp:cNvSpPr/>
      </dsp:nvSpPr>
      <dsp:spPr>
        <a:xfrm rot="10800000">
          <a:off x="2669486" y="1069086"/>
          <a:ext cx="347452" cy="302133"/>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51B6A-7502-4EA3-9ED0-1D5B5CA3E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10299</Words>
  <Characters>71202</Characters>
  <Application>Microsoft Office Word</Application>
  <DocSecurity>0</DocSecurity>
  <Lines>2121</Lines>
  <Paragraphs>1149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Aqwadem Consulting</dc:creator>
  <cp:keywords>G-4z7apxkw, N-kq84q69a</cp:keywords>
  <dc:description/>
  <cp:lastModifiedBy>Ceren Sağkurt</cp:lastModifiedBy>
  <cp:revision>3</cp:revision>
  <cp:lastPrinted>2023-06-15T06:56:00Z</cp:lastPrinted>
  <dcterms:created xsi:type="dcterms:W3CDTF">2024-07-18T05:23:00Z</dcterms:created>
  <dcterms:modified xsi:type="dcterms:W3CDTF">2024-07-18T05:33:00Z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TitusGUID">
    <vt:lpwstr>038821f9-d4ea-4e9e-ba84-5a02889291ea</vt:lpwstr>
  </property>
  <property fmtid="{D5CDD505-2E9C-101B-9397-08002B2CF9AE}" pid="4" name="Classification">
    <vt:lpwstr>G-4z7apxkw</vt:lpwstr>
  </property>
  <property fmtid="{D5CDD505-2E9C-101B-9397-08002B2CF9AE}" pid="5" name="KVKK">
    <vt:lpwstr>N-kq84q69a</vt:lpwstr>
  </property>
  <property fmtid="{D5CDD505-2E9C-101B-9397-08002B2CF9AE}" pid="6" name="VisualMarking">
    <vt:lpwstr>RemoveTag</vt:lpwstr>
  </property>
  <property fmtid="{D5CDD505-2E9C-101B-9397-08002B2CF9AE}" pid="7" name="GrammarlyDocumentId">
    <vt:lpwstr>f7ac8047bf22dbc2f5931f4f02a5c3c9dfb3ae5f59b6d8e3c71f801a61bf1dff</vt:lpwstr>
  </property>
</Properties>
</file>